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90051" w:rsidP="000578C2">
            <w:pPr>
              <w:pStyle w:val="TitleHeader"/>
              <w:rPr>
                <w:i/>
              </w:rPr>
            </w:pPr>
            <w:r>
              <w:lastRenderedPageBreak/>
              <w:t>water birch</w:t>
            </w:r>
          </w:p>
        </w:tc>
      </w:tr>
      <w:tr w:rsidR="00CD49CC">
        <w:tblPrEx>
          <w:tblCellMar>
            <w:top w:w="0" w:type="dxa"/>
            <w:bottom w:w="0" w:type="dxa"/>
          </w:tblCellMar>
        </w:tblPrEx>
        <w:tc>
          <w:tcPr>
            <w:tcW w:w="4410" w:type="dxa"/>
          </w:tcPr>
          <w:p w:rsidR="00CD49CC" w:rsidRPr="008F3D5A" w:rsidRDefault="00E90051" w:rsidP="008F3D5A">
            <w:pPr>
              <w:pStyle w:val="Titlesubheader1"/>
              <w:rPr>
                <w:i/>
              </w:rPr>
            </w:pPr>
            <w:r>
              <w:rPr>
                <w:i/>
              </w:rPr>
              <w:t>Betula occidentalis</w:t>
            </w:r>
            <w:r w:rsidR="000F1970" w:rsidRPr="008F3D5A">
              <w:t xml:space="preserve"> </w:t>
            </w:r>
            <w:r>
              <w:t>Hook.</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90051">
              <w:t>BEOC2</w:t>
            </w:r>
          </w:p>
        </w:tc>
      </w:tr>
    </w:tbl>
    <w:p w:rsidR="00CD49CC" w:rsidRPr="004A50AC" w:rsidRDefault="00CD49CC" w:rsidP="004A50AC">
      <w:pPr>
        <w:jc w:val="left"/>
        <w:rPr>
          <w:sz w:val="20"/>
        </w:rPr>
      </w:pPr>
    </w:p>
    <w:p w:rsidR="00A560E4" w:rsidRPr="00A560E4" w:rsidRDefault="00A560E4" w:rsidP="00A560E4">
      <w:pPr>
        <w:pStyle w:val="Heading5"/>
        <w:ind w:left="0"/>
        <w:jc w:val="left"/>
        <w:rPr>
          <w:b w:val="0"/>
          <w:i/>
        </w:rPr>
      </w:pPr>
      <w:r w:rsidRPr="00A560E4">
        <w:rPr>
          <w:b w:val="0"/>
          <w:i/>
        </w:rPr>
        <w:t xml:space="preserve">Contributed By: </w:t>
      </w:r>
      <w:smartTag w:uri="urn:schemas-microsoft-com:office:smarttags" w:element="place">
        <w:smartTag w:uri="urn:schemas-microsoft-com:office:smarttags" w:element="PlaceName">
          <w:r w:rsidRPr="00A560E4">
            <w:rPr>
              <w:b w:val="0"/>
              <w:i/>
            </w:rPr>
            <w:t>USDA</w:t>
          </w:r>
        </w:smartTag>
        <w:r w:rsidRPr="00A560E4">
          <w:rPr>
            <w:b w:val="0"/>
            <w:i/>
          </w:rPr>
          <w:t xml:space="preserve"> </w:t>
        </w:r>
        <w:smartTag w:uri="urn:schemas-microsoft-com:office:smarttags" w:element="PlaceName">
          <w:r w:rsidRPr="00A560E4">
            <w:rPr>
              <w:b w:val="0"/>
              <w:i/>
            </w:rPr>
            <w:t>NRCS</w:t>
          </w:r>
        </w:smartTag>
        <w:r w:rsidRPr="00A560E4">
          <w:rPr>
            <w:b w:val="0"/>
            <w:i/>
          </w:rPr>
          <w:t xml:space="preserve"> </w:t>
        </w:r>
        <w:smartTag w:uri="urn:schemas-microsoft-com:office:smarttags" w:element="PlaceName">
          <w:r w:rsidRPr="00A560E4">
            <w:rPr>
              <w:b w:val="0"/>
              <w:i/>
            </w:rPr>
            <w:t>National</w:t>
          </w:r>
        </w:smartTag>
        <w:r w:rsidRPr="00A560E4">
          <w:rPr>
            <w:b w:val="0"/>
            <w:i/>
          </w:rPr>
          <w:t xml:space="preserve"> </w:t>
        </w:r>
        <w:smartTag w:uri="urn:schemas-microsoft-com:office:smarttags" w:element="PlaceName">
          <w:r w:rsidRPr="00A560E4">
            <w:rPr>
              <w:b w:val="0"/>
              <w:i/>
            </w:rPr>
            <w:t>Plant</w:t>
          </w:r>
        </w:smartTag>
        <w:r w:rsidRPr="00A560E4">
          <w:rPr>
            <w:b w:val="0"/>
            <w:i/>
          </w:rPr>
          <w:t xml:space="preserve"> </w:t>
        </w:r>
        <w:smartTag w:uri="urn:schemas-microsoft-com:office:smarttags" w:element="PlaceName">
          <w:r w:rsidRPr="00A560E4">
            <w:rPr>
              <w:b w:val="0"/>
              <w:i/>
            </w:rPr>
            <w:t>Data</w:t>
          </w:r>
        </w:smartTag>
        <w:r w:rsidRPr="00A560E4">
          <w:rPr>
            <w:b w:val="0"/>
            <w:i/>
          </w:rPr>
          <w:t xml:space="preserve"> </w:t>
        </w:r>
        <w:smartTag w:uri="urn:schemas-microsoft-com:office:smarttags" w:element="PlaceType">
          <w:r w:rsidRPr="00A560E4">
            <w:rPr>
              <w:b w:val="0"/>
              <w:i/>
            </w:rPr>
            <w:t>Center</w:t>
          </w:r>
        </w:smartTag>
      </w:smartTag>
    </w:p>
    <w:p w:rsidR="00A560E4" w:rsidRPr="00A560E4" w:rsidRDefault="00A560E4" w:rsidP="00A560E4">
      <w:pPr>
        <w:pStyle w:val="Heading1"/>
        <w:jc w:val="left"/>
      </w:pPr>
      <w:r w:rsidRPr="00A560E4">
        <w:t>Alternative Names</w:t>
      </w:r>
    </w:p>
    <w:p w:rsidR="00A560E4" w:rsidRPr="00A560E4" w:rsidRDefault="00A560E4" w:rsidP="00A560E4">
      <w:pPr>
        <w:jc w:val="left"/>
        <w:rPr>
          <w:sz w:val="20"/>
        </w:rPr>
      </w:pPr>
      <w:smartTag w:uri="urn:schemas-microsoft-com:office:smarttags" w:element="place">
        <w:smartTag w:uri="urn:schemas-microsoft-com:office:smarttags" w:element="PlaceName">
          <w:r w:rsidRPr="00A560E4">
            <w:rPr>
              <w:sz w:val="20"/>
            </w:rPr>
            <w:t>Rocky</w:t>
          </w:r>
        </w:smartTag>
        <w:r w:rsidRPr="00A560E4">
          <w:rPr>
            <w:sz w:val="20"/>
          </w:rPr>
          <w:t xml:space="preserve"> </w:t>
        </w:r>
        <w:smartTag w:uri="urn:schemas-microsoft-com:office:smarttags" w:element="PlaceType">
          <w:r w:rsidRPr="00A560E4">
            <w:rPr>
              <w:sz w:val="20"/>
            </w:rPr>
            <w:t>Mountain</w:t>
          </w:r>
        </w:smartTag>
      </w:smartTag>
      <w:r w:rsidRPr="00A560E4">
        <w:rPr>
          <w:sz w:val="20"/>
        </w:rPr>
        <w:t xml:space="preserve"> birch, mountain birch, red birch, black birch, spring birch</w:t>
      </w:r>
    </w:p>
    <w:p w:rsidR="00A560E4" w:rsidRPr="00A560E4" w:rsidRDefault="00A560E4" w:rsidP="00A560E4">
      <w:pPr>
        <w:jc w:val="left"/>
        <w:rPr>
          <w:sz w:val="20"/>
        </w:rPr>
      </w:pPr>
    </w:p>
    <w:p w:rsidR="00A560E4" w:rsidRPr="00A560E4" w:rsidRDefault="00A560E4" w:rsidP="00A560E4">
      <w:pPr>
        <w:pStyle w:val="Heading1"/>
        <w:jc w:val="left"/>
      </w:pPr>
      <w:r w:rsidRPr="00A560E4">
        <w:t>Uses</w:t>
      </w:r>
    </w:p>
    <w:p w:rsidR="00A560E4" w:rsidRPr="00A560E4" w:rsidRDefault="00A560E4" w:rsidP="00A560E4">
      <w:pPr>
        <w:jc w:val="left"/>
        <w:rPr>
          <w:sz w:val="20"/>
        </w:rPr>
      </w:pPr>
      <w:r w:rsidRPr="00A560E4">
        <w:rPr>
          <w:i/>
          <w:sz w:val="20"/>
        </w:rPr>
        <w:t>Economic</w:t>
      </w:r>
      <w:r w:rsidRPr="00A560E4">
        <w:rPr>
          <w:sz w:val="20"/>
        </w:rPr>
        <w:t>: The wood is hard and heavy and is used for firewood and fence posts (Hosie 1969).</w:t>
      </w:r>
    </w:p>
    <w:p w:rsidR="00A560E4" w:rsidRPr="00A560E4" w:rsidRDefault="00A560E4" w:rsidP="00A560E4">
      <w:pPr>
        <w:jc w:val="left"/>
        <w:rPr>
          <w:sz w:val="20"/>
        </w:rPr>
      </w:pPr>
    </w:p>
    <w:p w:rsidR="00A560E4" w:rsidRPr="00A560E4" w:rsidRDefault="00A560E4" w:rsidP="00A560E4">
      <w:pPr>
        <w:jc w:val="left"/>
        <w:rPr>
          <w:sz w:val="20"/>
        </w:rPr>
      </w:pPr>
      <w:r w:rsidRPr="00A560E4">
        <w:rPr>
          <w:i/>
          <w:sz w:val="20"/>
        </w:rPr>
        <w:t>Wildlife</w:t>
      </w:r>
      <w:r w:rsidRPr="00A560E4">
        <w:rPr>
          <w:sz w:val="20"/>
        </w:rPr>
        <w:t>: Goats, sheep, mule deer, and elk browse Water birch.  Beavers harvest the stems of water birch to aid in their construction of dams and lodges.  The broad-tailed hummingbird and red-napped sapsucker feed on sap oozing from holes in the bark made by sapsuckers (Gullion 1964).</w:t>
      </w:r>
    </w:p>
    <w:p w:rsidR="00A560E4" w:rsidRPr="00A560E4" w:rsidRDefault="00A560E4" w:rsidP="00A560E4">
      <w:pPr>
        <w:jc w:val="left"/>
        <w:rPr>
          <w:sz w:val="20"/>
        </w:rPr>
      </w:pPr>
    </w:p>
    <w:p w:rsidR="00A560E4" w:rsidRPr="00A560E4" w:rsidRDefault="00A560E4" w:rsidP="00A560E4">
      <w:pPr>
        <w:jc w:val="left"/>
        <w:rPr>
          <w:sz w:val="20"/>
        </w:rPr>
      </w:pPr>
      <w:r w:rsidRPr="00A560E4">
        <w:rPr>
          <w:i/>
          <w:sz w:val="20"/>
        </w:rPr>
        <w:t>Agroforestry</w:t>
      </w:r>
      <w:r w:rsidRPr="00A560E4">
        <w:rPr>
          <w:sz w:val="20"/>
        </w:rPr>
        <w:t>: Water birch is used in forested riparian buffers to help reduce stream bank erosion, protect aquatic environments, enhance wildlife, and increase biodiversity.</w:t>
      </w:r>
    </w:p>
    <w:p w:rsidR="00A560E4" w:rsidRPr="00A560E4" w:rsidRDefault="00A560E4" w:rsidP="00A560E4">
      <w:pPr>
        <w:jc w:val="left"/>
        <w:rPr>
          <w:sz w:val="20"/>
        </w:rPr>
      </w:pPr>
    </w:p>
    <w:p w:rsidR="00A560E4" w:rsidRPr="00A560E4" w:rsidRDefault="00A560E4" w:rsidP="00A560E4">
      <w:pPr>
        <w:pStyle w:val="Heading1"/>
        <w:jc w:val="left"/>
      </w:pPr>
      <w:r w:rsidRPr="00A560E4">
        <w:t>Description</w:t>
      </w:r>
    </w:p>
    <w:p w:rsidR="00A560E4" w:rsidRPr="00A560E4" w:rsidRDefault="00A560E4" w:rsidP="00A560E4">
      <w:pPr>
        <w:jc w:val="left"/>
        <w:rPr>
          <w:sz w:val="20"/>
        </w:rPr>
      </w:pPr>
      <w:r w:rsidRPr="00A560E4">
        <w:rPr>
          <w:i/>
          <w:sz w:val="20"/>
        </w:rPr>
        <w:t>General</w:t>
      </w:r>
      <w:r w:rsidRPr="00A560E4">
        <w:rPr>
          <w:sz w:val="20"/>
        </w:rPr>
        <w:t>: Birch family (Betulaceae).  Water birch (</w:t>
      </w:r>
      <w:r w:rsidRPr="00A560E4">
        <w:rPr>
          <w:i/>
          <w:sz w:val="20"/>
        </w:rPr>
        <w:t>Betula occidentalis</w:t>
      </w:r>
      <w:r w:rsidRPr="00A560E4">
        <w:rPr>
          <w:sz w:val="20"/>
        </w:rPr>
        <w:t xml:space="preserve">) is a small native tree or shrub that grows in clusters along the banks of streams and lakes.  The leaves are thin, ovate, rather coarsely toothed and are usually 1-2 inches long.  The fruit is tiny hairy nutlets with wings broader than the seed.  </w:t>
      </w:r>
      <w:r w:rsidRPr="00A560E4">
        <w:rPr>
          <w:sz w:val="20"/>
        </w:rPr>
        <w:lastRenderedPageBreak/>
        <w:t>The bark is thin, dark reddish-brown to black, with mark horizontal slits, and does not peel like other birches.</w:t>
      </w:r>
    </w:p>
    <w:p w:rsidR="00A560E4" w:rsidRPr="00A560E4" w:rsidRDefault="00A560E4" w:rsidP="00A560E4">
      <w:pPr>
        <w:jc w:val="left"/>
        <w:rPr>
          <w:sz w:val="20"/>
        </w:rPr>
      </w:pPr>
    </w:p>
    <w:p w:rsidR="00A560E4" w:rsidRPr="00A560E4" w:rsidRDefault="00D40543" w:rsidP="00A560E4">
      <w:pPr>
        <w:jc w:val="left"/>
        <w:rPr>
          <w:sz w:val="20"/>
        </w:rPr>
      </w:pPr>
      <w:r w:rsidRPr="00A560E4">
        <w:rPr>
          <w:noProof/>
          <w:sz w:val="20"/>
        </w:rPr>
        <w:pict>
          <v:shapetype id="_x0000_t202" coordsize="21600,21600" o:spt="202" path="m,l,21600r21600,l21600,xe">
            <v:stroke joinstyle="miter"/>
            <v:path gradientshapeok="t" o:connecttype="rect"/>
          </v:shapetype>
          <v:shape id="_x0000_s1063" type="#_x0000_t202" style="position:absolute;margin-left:13.05pt;margin-top:-348.8pt;width:180pt;height:198.2pt;z-index:251657728" strokecolor="white">
            <v:textbox>
              <w:txbxContent>
                <w:p w:rsidR="00A560E4" w:rsidRDefault="00A560E4" w:rsidP="00A560E4">
                  <w:r>
                    <w:object w:dxaOrig="3275" w:dyaOrig="3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Water birch (Betula occidentalis)" style="width:163.5pt;height:157.5pt" o:ole="" fillcolor="window">
                        <v:imagedata r:id="rId8" o:title=""/>
                      </v:shape>
                      <o:OLEObject Type="Embed" ProgID="Word.Picture.8" ShapeID="_x0000_i1025" DrawAspect="Content" ObjectID="_1357477063" r:id="rId9"/>
                    </w:object>
                  </w:r>
                </w:p>
                <w:p w:rsidR="00A560E4" w:rsidRDefault="00A560E4" w:rsidP="00A560E4">
                  <w:pPr>
                    <w:pStyle w:val="BodyTextIndent"/>
                  </w:pPr>
                  <w:r>
                    <w:t>R. Mohlenbrock</w:t>
                  </w:r>
                </w:p>
                <w:p w:rsidR="00A560E4" w:rsidRDefault="00A560E4" w:rsidP="00A560E4">
                  <w:pPr>
                    <w:jc w:val="right"/>
                    <w:rPr>
                      <w:sz w:val="16"/>
                    </w:rPr>
                  </w:pPr>
                  <w:r>
                    <w:rPr>
                      <w:sz w:val="16"/>
                    </w:rPr>
                    <w:t>USDA, NRCS, Wetland Science Institute</w:t>
                  </w:r>
                </w:p>
                <w:p w:rsidR="00A560E4" w:rsidRDefault="00A560E4" w:rsidP="00A560E4">
                  <w:pPr>
                    <w:ind w:left="2160"/>
                    <w:jc w:val="right"/>
                    <w:rPr>
                      <w:sz w:val="16"/>
                    </w:rPr>
                  </w:pPr>
                  <w:r>
                    <w:rPr>
                      <w:sz w:val="16"/>
                    </w:rPr>
                    <w:t>@ PLANTS</w:t>
                  </w:r>
                </w:p>
                <w:p w:rsidR="00A560E4" w:rsidRDefault="00A560E4" w:rsidP="00A560E4"/>
              </w:txbxContent>
            </v:textbox>
            <w10:wrap type="topAndBottom"/>
          </v:shape>
        </w:pict>
      </w:r>
      <w:r w:rsidR="00A560E4" w:rsidRPr="00A560E4">
        <w:rPr>
          <w:i/>
          <w:sz w:val="20"/>
        </w:rPr>
        <w:t>Distribution</w:t>
      </w:r>
      <w:r w:rsidR="00A560E4" w:rsidRPr="00A560E4">
        <w:rPr>
          <w:sz w:val="20"/>
        </w:rPr>
        <w:t xml:space="preserve">: White birch is distributed from southern </w:t>
      </w:r>
      <w:smartTag w:uri="urn:schemas-microsoft-com:office:smarttags" w:element="State">
        <w:r w:rsidR="00A560E4" w:rsidRPr="00A560E4">
          <w:rPr>
            <w:sz w:val="20"/>
          </w:rPr>
          <w:t>Manitoba</w:t>
        </w:r>
      </w:smartTag>
      <w:r w:rsidR="00A560E4" w:rsidRPr="00A560E4">
        <w:rPr>
          <w:sz w:val="20"/>
        </w:rPr>
        <w:t xml:space="preserve"> to southern </w:t>
      </w:r>
      <w:smartTag w:uri="urn:schemas-microsoft-com:office:smarttags" w:element="State">
        <w:r w:rsidR="00A560E4" w:rsidRPr="00A560E4">
          <w:rPr>
            <w:sz w:val="20"/>
          </w:rPr>
          <w:t>Alaska</w:t>
        </w:r>
      </w:smartTag>
      <w:r w:rsidR="00A560E4" w:rsidRPr="00A560E4">
        <w:rPr>
          <w:sz w:val="20"/>
        </w:rPr>
        <w:t xml:space="preserve"> and </w:t>
      </w:r>
      <w:smartTag w:uri="urn:schemas-microsoft-com:office:smarttags" w:element="State">
        <w:r w:rsidR="00A560E4" w:rsidRPr="00A560E4">
          <w:rPr>
            <w:sz w:val="20"/>
          </w:rPr>
          <w:t>North Dakota</w:t>
        </w:r>
      </w:smartTag>
      <w:r w:rsidR="00A560E4" w:rsidRPr="00A560E4">
        <w:rPr>
          <w:sz w:val="20"/>
        </w:rPr>
        <w:t xml:space="preserve"> and south to </w:t>
      </w:r>
      <w:smartTag w:uri="urn:schemas-microsoft-com:office:smarttags" w:element="State">
        <w:r w:rsidR="00A560E4" w:rsidRPr="00A560E4">
          <w:rPr>
            <w:sz w:val="20"/>
          </w:rPr>
          <w:t>California</w:t>
        </w:r>
      </w:smartTag>
      <w:r w:rsidR="00A560E4" w:rsidRPr="00A560E4">
        <w:rPr>
          <w:sz w:val="20"/>
        </w:rPr>
        <w:t xml:space="preserve"> and </w:t>
      </w:r>
      <w:smartTag w:uri="urn:schemas-microsoft-com:office:smarttags" w:element="place">
        <w:smartTag w:uri="urn:schemas-microsoft-com:office:smarttags" w:element="State">
          <w:r w:rsidR="00A560E4" w:rsidRPr="00A560E4">
            <w:rPr>
              <w:sz w:val="20"/>
            </w:rPr>
            <w:t>New Mexico</w:t>
          </w:r>
        </w:smartTag>
      </w:smartTag>
      <w:r w:rsidR="00A560E4" w:rsidRPr="00A560E4">
        <w:rPr>
          <w:sz w:val="20"/>
        </w:rPr>
        <w:t>.  For current distribution, please consult the Plant profile page for this species on the PLANTS Web site.</w:t>
      </w:r>
    </w:p>
    <w:p w:rsidR="00A560E4" w:rsidRPr="00A560E4" w:rsidRDefault="00A560E4" w:rsidP="00A560E4">
      <w:pPr>
        <w:jc w:val="left"/>
        <w:rPr>
          <w:sz w:val="20"/>
        </w:rPr>
      </w:pPr>
    </w:p>
    <w:p w:rsidR="00A560E4" w:rsidRPr="00A560E4" w:rsidRDefault="00A560E4" w:rsidP="00A560E4">
      <w:pPr>
        <w:pStyle w:val="Heading1"/>
        <w:jc w:val="left"/>
      </w:pPr>
      <w:r w:rsidRPr="00A560E4">
        <w:t>Adaptation</w:t>
      </w:r>
    </w:p>
    <w:p w:rsidR="00A560E4" w:rsidRPr="00A560E4" w:rsidRDefault="00A560E4" w:rsidP="00A560E4">
      <w:pPr>
        <w:jc w:val="left"/>
        <w:rPr>
          <w:sz w:val="20"/>
        </w:rPr>
      </w:pPr>
      <w:r w:rsidRPr="00A560E4">
        <w:rPr>
          <w:i/>
          <w:sz w:val="20"/>
        </w:rPr>
        <w:t>Betula occidentalis</w:t>
      </w:r>
      <w:r w:rsidRPr="00A560E4">
        <w:rPr>
          <w:sz w:val="20"/>
        </w:rPr>
        <w:t xml:space="preserve"> is very shade tolerant.  It is mostly found in wet to moist nutrient-rich soils, along streams, in mountain canyons, usually in coniferous forest (Little 1980).  Water birch occurs on a wide variety of soil textures generally at low to middle elevations.</w:t>
      </w:r>
    </w:p>
    <w:p w:rsidR="00A560E4" w:rsidRPr="00A560E4" w:rsidRDefault="00A560E4" w:rsidP="00A560E4">
      <w:pPr>
        <w:jc w:val="left"/>
        <w:rPr>
          <w:i/>
          <w:sz w:val="20"/>
        </w:rPr>
      </w:pPr>
    </w:p>
    <w:p w:rsidR="00A560E4" w:rsidRPr="00A560E4" w:rsidRDefault="00A560E4" w:rsidP="00A560E4">
      <w:pPr>
        <w:pStyle w:val="Heading1"/>
        <w:jc w:val="left"/>
        <w:rPr>
          <w:i/>
        </w:rPr>
      </w:pPr>
      <w:r w:rsidRPr="00A560E4">
        <w:t>Establishment</w:t>
      </w:r>
    </w:p>
    <w:p w:rsidR="00A560E4" w:rsidRPr="00A560E4" w:rsidRDefault="00A560E4" w:rsidP="00A560E4">
      <w:pPr>
        <w:jc w:val="left"/>
        <w:rPr>
          <w:sz w:val="20"/>
        </w:rPr>
      </w:pPr>
      <w:r w:rsidRPr="00A560E4">
        <w:rPr>
          <w:i/>
          <w:sz w:val="20"/>
        </w:rPr>
        <w:t>Propagation from Seed</w:t>
      </w:r>
      <w:r w:rsidRPr="00A560E4">
        <w:rPr>
          <w:sz w:val="20"/>
        </w:rPr>
        <w:t>: Seeds may be collected from local trees for establishing nursery stock.  Sow the seeds as soon as they are ripe in containers or seed trays containing a slow-release fertilized.  Firm the medium and sow the seeds thinly and evenly on top, and lightly cover with medium.  Once the seedlings are large enough to handle they should be placed into individual pots.  Once seedlings are 18-30 inches tall remove from individual pots and outplant to premature location.</w:t>
      </w:r>
    </w:p>
    <w:p w:rsidR="00A560E4" w:rsidRPr="00A560E4" w:rsidRDefault="00A560E4" w:rsidP="00A560E4">
      <w:pPr>
        <w:jc w:val="left"/>
        <w:rPr>
          <w:sz w:val="20"/>
        </w:rPr>
      </w:pPr>
    </w:p>
    <w:p w:rsidR="00A560E4" w:rsidRPr="00A560E4" w:rsidRDefault="00A560E4" w:rsidP="00A560E4">
      <w:pPr>
        <w:pStyle w:val="Heading1"/>
        <w:jc w:val="left"/>
      </w:pPr>
      <w:r w:rsidRPr="00A560E4">
        <w:t>Management</w:t>
      </w:r>
    </w:p>
    <w:p w:rsidR="00A560E4" w:rsidRPr="00A560E4" w:rsidRDefault="00A560E4" w:rsidP="00A560E4">
      <w:pPr>
        <w:pStyle w:val="BodyText"/>
        <w:jc w:val="left"/>
        <w:rPr>
          <w:color w:val="auto"/>
          <w:sz w:val="20"/>
        </w:rPr>
      </w:pPr>
      <w:r w:rsidRPr="00A560E4">
        <w:rPr>
          <w:color w:val="auto"/>
          <w:sz w:val="20"/>
        </w:rPr>
        <w:t>Nursery grown seedlings should be planted onto moist sites.  The seedlings should be transplanted when they are one to two years old.  The best time for transplanting is in the spring as the buds begin to turn green.</w:t>
      </w:r>
    </w:p>
    <w:p w:rsidR="00A560E4" w:rsidRPr="00A560E4" w:rsidRDefault="00A560E4" w:rsidP="00A560E4">
      <w:pPr>
        <w:jc w:val="left"/>
        <w:rPr>
          <w:sz w:val="20"/>
        </w:rPr>
      </w:pPr>
    </w:p>
    <w:p w:rsidR="00A560E4" w:rsidRPr="00A560E4" w:rsidRDefault="00A560E4" w:rsidP="00A560E4">
      <w:pPr>
        <w:pStyle w:val="Heading1"/>
        <w:jc w:val="left"/>
        <w:rPr>
          <w:b w:val="0"/>
        </w:rPr>
      </w:pPr>
      <w:r w:rsidRPr="00A560E4">
        <w:t>Cultivars, Improved and Selected Materials (and area of origin)</w:t>
      </w:r>
    </w:p>
    <w:p w:rsidR="00A560E4" w:rsidRPr="00A560E4" w:rsidRDefault="00A560E4" w:rsidP="00A560E4">
      <w:pPr>
        <w:jc w:val="left"/>
        <w:rPr>
          <w:sz w:val="20"/>
        </w:rPr>
      </w:pPr>
      <w:r w:rsidRPr="00A560E4">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560E4" w:rsidRPr="00A560E4" w:rsidRDefault="00A560E4" w:rsidP="00A560E4">
      <w:pPr>
        <w:jc w:val="left"/>
        <w:rPr>
          <w:b/>
          <w:sz w:val="20"/>
        </w:rPr>
      </w:pPr>
    </w:p>
    <w:p w:rsidR="00A560E4" w:rsidRPr="00A560E4" w:rsidRDefault="00A560E4" w:rsidP="00A560E4">
      <w:pPr>
        <w:pStyle w:val="Heading1"/>
        <w:jc w:val="left"/>
      </w:pPr>
      <w:r w:rsidRPr="00A560E4">
        <w:t>References</w:t>
      </w:r>
    </w:p>
    <w:p w:rsidR="00A560E4" w:rsidRPr="00A560E4" w:rsidRDefault="00A560E4" w:rsidP="00A560E4">
      <w:pPr>
        <w:pStyle w:val="BodyText"/>
        <w:jc w:val="left"/>
        <w:rPr>
          <w:color w:val="auto"/>
          <w:sz w:val="20"/>
        </w:rPr>
      </w:pPr>
      <w:smartTag w:uri="urn:schemas-microsoft-com:office:smarttags" w:element="place">
        <w:r w:rsidRPr="00A560E4">
          <w:rPr>
            <w:color w:val="auto"/>
            <w:sz w:val="20"/>
          </w:rPr>
          <w:t>Arno</w:t>
        </w:r>
      </w:smartTag>
      <w:r w:rsidRPr="00A560E4">
        <w:rPr>
          <w:color w:val="auto"/>
          <w:sz w:val="20"/>
        </w:rPr>
        <w:t xml:space="preserve">, S.F. 1977.  </w:t>
      </w:r>
      <w:r w:rsidRPr="00A560E4">
        <w:rPr>
          <w:i/>
          <w:color w:val="auto"/>
          <w:sz w:val="20"/>
        </w:rPr>
        <w:t>Northwest trees</w:t>
      </w:r>
      <w:r w:rsidRPr="00A560E4">
        <w:rPr>
          <w:color w:val="auto"/>
          <w:sz w:val="20"/>
        </w:rPr>
        <w:t xml:space="preserve">.  The Mountaineers, </w:t>
      </w:r>
      <w:smartTag w:uri="urn:schemas-microsoft-com:office:smarttags" w:element="place">
        <w:smartTag w:uri="urn:schemas-microsoft-com:office:smarttags" w:element="City">
          <w:r w:rsidRPr="00A560E4">
            <w:rPr>
              <w:color w:val="auto"/>
              <w:sz w:val="20"/>
            </w:rPr>
            <w:t>Seattle</w:t>
          </w:r>
        </w:smartTag>
        <w:r w:rsidRPr="00A560E4">
          <w:rPr>
            <w:color w:val="auto"/>
            <w:sz w:val="20"/>
          </w:rPr>
          <w:t xml:space="preserve">, </w:t>
        </w:r>
        <w:smartTag w:uri="urn:schemas-microsoft-com:office:smarttags" w:element="State">
          <w:r w:rsidRPr="00A560E4">
            <w:rPr>
              <w:color w:val="auto"/>
              <w:sz w:val="20"/>
            </w:rPr>
            <w:t>Washington</w:t>
          </w:r>
        </w:smartTag>
      </w:smartTag>
      <w:r w:rsidRPr="00A560E4">
        <w:rPr>
          <w:color w:val="auto"/>
          <w:sz w:val="20"/>
        </w:rPr>
        <w:t>.</w:t>
      </w:r>
    </w:p>
    <w:p w:rsidR="00A560E4" w:rsidRPr="00A560E4" w:rsidRDefault="00A560E4" w:rsidP="00A560E4">
      <w:pPr>
        <w:jc w:val="left"/>
        <w:rPr>
          <w:sz w:val="20"/>
        </w:rPr>
      </w:pPr>
    </w:p>
    <w:p w:rsidR="00A560E4" w:rsidRPr="00A560E4" w:rsidRDefault="00A560E4" w:rsidP="00D40543">
      <w:pPr>
        <w:jc w:val="left"/>
        <w:rPr>
          <w:sz w:val="20"/>
        </w:rPr>
      </w:pPr>
      <w:r w:rsidRPr="00A560E4">
        <w:rPr>
          <w:sz w:val="20"/>
        </w:rPr>
        <w:lastRenderedPageBreak/>
        <w:t xml:space="preserve">Brinkman, K.A. 1974.  </w:t>
      </w:r>
      <w:r w:rsidRPr="00A560E4">
        <w:rPr>
          <w:i/>
          <w:sz w:val="20"/>
        </w:rPr>
        <w:t>Seeds of wood plants in the United States</w:t>
      </w:r>
      <w:r w:rsidRPr="00A560E4">
        <w:rPr>
          <w:sz w:val="20"/>
        </w:rPr>
        <w:t xml:space="preserve">.  USDA Agriculture Handbook 450.  </w:t>
      </w:r>
      <w:smartTag w:uri="urn:schemas-microsoft-com:office:smarttags" w:element="place">
        <w:smartTag w:uri="urn:schemas-microsoft-com:office:smarttags" w:element="City">
          <w:r w:rsidRPr="00A560E4">
            <w:rPr>
              <w:sz w:val="20"/>
            </w:rPr>
            <w:t>Washington</w:t>
          </w:r>
        </w:smartTag>
        <w:r w:rsidRPr="00A560E4">
          <w:rPr>
            <w:sz w:val="20"/>
          </w:rPr>
          <w:t xml:space="preserve">, </w:t>
        </w:r>
        <w:smartTag w:uri="urn:schemas-microsoft-com:office:smarttags" w:element="State">
          <w:r w:rsidRPr="00A560E4">
            <w:rPr>
              <w:sz w:val="20"/>
            </w:rPr>
            <w:t>D.C.</w:t>
          </w:r>
        </w:smartTag>
      </w:smartTag>
    </w:p>
    <w:p w:rsidR="00A560E4" w:rsidRPr="00A560E4" w:rsidRDefault="00A560E4" w:rsidP="00D40543">
      <w:pPr>
        <w:jc w:val="left"/>
        <w:rPr>
          <w:sz w:val="20"/>
        </w:rPr>
      </w:pPr>
    </w:p>
    <w:p w:rsidR="00A560E4" w:rsidRPr="00A560E4" w:rsidRDefault="00A560E4" w:rsidP="00D40543">
      <w:pPr>
        <w:jc w:val="left"/>
        <w:rPr>
          <w:sz w:val="20"/>
        </w:rPr>
      </w:pPr>
      <w:r w:rsidRPr="00A560E4">
        <w:rPr>
          <w:sz w:val="20"/>
        </w:rPr>
        <w:t xml:space="preserve">Dirr, M.A. 1990.  </w:t>
      </w:r>
      <w:r w:rsidRPr="00A560E4">
        <w:rPr>
          <w:i/>
          <w:sz w:val="20"/>
        </w:rPr>
        <w:t>Manual of woody landscape plants: their identification, ornamental characteristics, culture, propagation, and uses</w:t>
      </w:r>
      <w:r w:rsidRPr="00A560E4">
        <w:rPr>
          <w:sz w:val="20"/>
        </w:rPr>
        <w:t xml:space="preserve">.  Stibes Publishing Company, </w:t>
      </w:r>
      <w:smartTag w:uri="urn:schemas-microsoft-com:office:smarttags" w:element="place">
        <w:smartTag w:uri="urn:schemas-microsoft-com:office:smarttags" w:element="City">
          <w:r w:rsidRPr="00A560E4">
            <w:rPr>
              <w:sz w:val="20"/>
            </w:rPr>
            <w:t>Champaign</w:t>
          </w:r>
        </w:smartTag>
        <w:r w:rsidRPr="00A560E4">
          <w:rPr>
            <w:sz w:val="20"/>
          </w:rPr>
          <w:t xml:space="preserve">, </w:t>
        </w:r>
        <w:smartTag w:uri="urn:schemas-microsoft-com:office:smarttags" w:element="State">
          <w:r w:rsidRPr="00A560E4">
            <w:rPr>
              <w:sz w:val="20"/>
            </w:rPr>
            <w:t>Illinois</w:t>
          </w:r>
        </w:smartTag>
      </w:smartTag>
      <w:r w:rsidRPr="00A560E4">
        <w:rPr>
          <w:sz w:val="20"/>
        </w:rPr>
        <w:t>.</w:t>
      </w:r>
    </w:p>
    <w:p w:rsidR="00A560E4" w:rsidRPr="00A560E4" w:rsidRDefault="00A560E4" w:rsidP="00D40543">
      <w:pPr>
        <w:jc w:val="left"/>
        <w:rPr>
          <w:sz w:val="20"/>
        </w:rPr>
      </w:pPr>
    </w:p>
    <w:p w:rsidR="00A560E4" w:rsidRPr="00A560E4" w:rsidRDefault="00A560E4" w:rsidP="00D40543">
      <w:pPr>
        <w:jc w:val="left"/>
        <w:rPr>
          <w:sz w:val="20"/>
        </w:rPr>
      </w:pPr>
      <w:r w:rsidRPr="00A560E4">
        <w:rPr>
          <w:sz w:val="20"/>
        </w:rPr>
        <w:t xml:space="preserve">Gullion, G.W. 1964.  </w:t>
      </w:r>
      <w:r w:rsidRPr="00A560E4">
        <w:rPr>
          <w:i/>
          <w:sz w:val="20"/>
        </w:rPr>
        <w:t xml:space="preserve">Wildlife uses of </w:t>
      </w:r>
      <w:smartTag w:uri="urn:schemas-microsoft-com:office:smarttags" w:element="place">
        <w:smartTag w:uri="urn:schemas-microsoft-com:office:smarttags" w:element="State">
          <w:r w:rsidRPr="00A560E4">
            <w:rPr>
              <w:i/>
              <w:sz w:val="20"/>
            </w:rPr>
            <w:t>Nevada</w:t>
          </w:r>
        </w:smartTag>
      </w:smartTag>
      <w:r w:rsidRPr="00A560E4">
        <w:rPr>
          <w:i/>
          <w:sz w:val="20"/>
        </w:rPr>
        <w:t xml:space="preserve"> plants</w:t>
      </w:r>
      <w:r w:rsidRPr="00A560E4">
        <w:rPr>
          <w:sz w:val="20"/>
        </w:rPr>
        <w:t xml:space="preserve">.  Contributions toward a Flora of </w:t>
      </w:r>
      <w:smartTag w:uri="urn:schemas-microsoft-com:office:smarttags" w:element="place">
        <w:smartTag w:uri="urn:schemas-microsoft-com:office:smarttags" w:element="State">
          <w:r w:rsidRPr="00A560E4">
            <w:rPr>
              <w:sz w:val="20"/>
            </w:rPr>
            <w:t>Nevada</w:t>
          </w:r>
        </w:smartTag>
      </w:smartTag>
      <w:r w:rsidRPr="00A560E4">
        <w:rPr>
          <w:sz w:val="20"/>
        </w:rPr>
        <w:t xml:space="preserve"> No. 49.  </w:t>
      </w:r>
      <w:smartTag w:uri="urn:schemas-microsoft-com:office:smarttags" w:element="place">
        <w:smartTag w:uri="urn:schemas-microsoft-com:office:smarttags" w:element="City">
          <w:r w:rsidRPr="00A560E4">
            <w:rPr>
              <w:sz w:val="20"/>
            </w:rPr>
            <w:t>Beltsville</w:t>
          </w:r>
        </w:smartTag>
        <w:r w:rsidRPr="00A560E4">
          <w:rPr>
            <w:sz w:val="20"/>
          </w:rPr>
          <w:t xml:space="preserve">, </w:t>
        </w:r>
        <w:smartTag w:uri="urn:schemas-microsoft-com:office:smarttags" w:element="State">
          <w:r w:rsidRPr="00A560E4">
            <w:rPr>
              <w:sz w:val="20"/>
            </w:rPr>
            <w:t>Maryland</w:t>
          </w:r>
        </w:smartTag>
      </w:smartTag>
      <w:r w:rsidRPr="00A560E4">
        <w:rPr>
          <w:sz w:val="20"/>
        </w:rPr>
        <w:t>.</w:t>
      </w:r>
    </w:p>
    <w:p w:rsidR="00A560E4" w:rsidRPr="00A560E4" w:rsidRDefault="00A560E4" w:rsidP="00A560E4">
      <w:pPr>
        <w:jc w:val="left"/>
        <w:rPr>
          <w:sz w:val="20"/>
        </w:rPr>
      </w:pPr>
    </w:p>
    <w:p w:rsidR="00A560E4" w:rsidRPr="00A560E4" w:rsidRDefault="00A560E4" w:rsidP="00A560E4">
      <w:pPr>
        <w:jc w:val="left"/>
        <w:rPr>
          <w:sz w:val="20"/>
        </w:rPr>
      </w:pPr>
      <w:r w:rsidRPr="00A560E4">
        <w:rPr>
          <w:sz w:val="20"/>
        </w:rPr>
        <w:t xml:space="preserve">Heuser, C.W. 1997.  </w:t>
      </w:r>
      <w:r w:rsidRPr="00A560E4">
        <w:rPr>
          <w:i/>
          <w:sz w:val="20"/>
        </w:rPr>
        <w:t>The complete book of plant propagation</w:t>
      </w:r>
      <w:r w:rsidRPr="00A560E4">
        <w:rPr>
          <w:sz w:val="20"/>
        </w:rPr>
        <w:t xml:space="preserve">.  The </w:t>
      </w:r>
      <w:smartTag w:uri="urn:schemas-microsoft-com:office:smarttags" w:element="City">
        <w:r w:rsidRPr="00A560E4">
          <w:rPr>
            <w:sz w:val="20"/>
          </w:rPr>
          <w:t>Taunton</w:t>
        </w:r>
      </w:smartTag>
      <w:r w:rsidRPr="00A560E4">
        <w:rPr>
          <w:sz w:val="20"/>
        </w:rPr>
        <w:t xml:space="preserve"> Press, </w:t>
      </w:r>
      <w:smartTag w:uri="urn:schemas-microsoft-com:office:smarttags" w:element="place">
        <w:smartTag w:uri="urn:schemas-microsoft-com:office:smarttags" w:element="City">
          <w:r w:rsidRPr="00A560E4">
            <w:rPr>
              <w:sz w:val="20"/>
            </w:rPr>
            <w:t>Newtown</w:t>
          </w:r>
        </w:smartTag>
        <w:r w:rsidRPr="00A560E4">
          <w:rPr>
            <w:sz w:val="20"/>
          </w:rPr>
          <w:t xml:space="preserve">, </w:t>
        </w:r>
        <w:smartTag w:uri="urn:schemas-microsoft-com:office:smarttags" w:element="State">
          <w:r w:rsidRPr="00A560E4">
            <w:rPr>
              <w:sz w:val="20"/>
            </w:rPr>
            <w:t>Connecticut</w:t>
          </w:r>
        </w:smartTag>
      </w:smartTag>
      <w:r w:rsidRPr="00A560E4">
        <w:rPr>
          <w:sz w:val="20"/>
        </w:rPr>
        <w:t>.</w:t>
      </w:r>
    </w:p>
    <w:p w:rsidR="00A560E4" w:rsidRPr="00A560E4" w:rsidRDefault="00A560E4" w:rsidP="00A560E4">
      <w:pPr>
        <w:jc w:val="left"/>
        <w:rPr>
          <w:sz w:val="20"/>
        </w:rPr>
      </w:pPr>
    </w:p>
    <w:p w:rsidR="00A560E4" w:rsidRPr="00A560E4" w:rsidRDefault="00A560E4" w:rsidP="00A560E4">
      <w:pPr>
        <w:jc w:val="left"/>
        <w:rPr>
          <w:sz w:val="20"/>
        </w:rPr>
      </w:pPr>
      <w:r w:rsidRPr="00A560E4">
        <w:rPr>
          <w:sz w:val="20"/>
        </w:rPr>
        <w:t xml:space="preserve">Hosie, R.C. 1969.  </w:t>
      </w:r>
      <w:r w:rsidRPr="00A560E4">
        <w:rPr>
          <w:i/>
          <w:sz w:val="20"/>
        </w:rPr>
        <w:t>Native trees of Canada</w:t>
      </w:r>
      <w:r w:rsidRPr="00A560E4">
        <w:rPr>
          <w:sz w:val="20"/>
        </w:rPr>
        <w:t>.  7</w:t>
      </w:r>
      <w:r w:rsidRPr="00A560E4">
        <w:rPr>
          <w:sz w:val="20"/>
          <w:vertAlign w:val="superscript"/>
        </w:rPr>
        <w:t>th</w:t>
      </w:r>
      <w:r w:rsidRPr="00A560E4">
        <w:rPr>
          <w:sz w:val="20"/>
        </w:rPr>
        <w:t xml:space="preserve"> ed.  </w:t>
      </w:r>
      <w:smartTag w:uri="urn:schemas-microsoft-com:office:smarttags" w:element="place">
        <w:smartTag w:uri="urn:schemas-microsoft-com:office:smarttags" w:element="City">
          <w:r w:rsidRPr="00A560E4">
            <w:rPr>
              <w:sz w:val="20"/>
            </w:rPr>
            <w:t>Ottawa</w:t>
          </w:r>
        </w:smartTag>
        <w:r w:rsidRPr="00A560E4">
          <w:rPr>
            <w:sz w:val="20"/>
          </w:rPr>
          <w:t xml:space="preserve">, </w:t>
        </w:r>
        <w:smartTag w:uri="urn:schemas-microsoft-com:office:smarttags" w:element="State">
          <w:r w:rsidRPr="00A560E4">
            <w:rPr>
              <w:sz w:val="20"/>
            </w:rPr>
            <w:t>Ontario</w:t>
          </w:r>
        </w:smartTag>
        <w:r w:rsidRPr="00A560E4">
          <w:rPr>
            <w:sz w:val="20"/>
          </w:rPr>
          <w:t xml:space="preserve">, </w:t>
        </w:r>
        <w:smartTag w:uri="urn:schemas-microsoft-com:office:smarttags" w:element="country-region">
          <w:r w:rsidRPr="00A560E4">
            <w:rPr>
              <w:sz w:val="20"/>
            </w:rPr>
            <w:t>Canada</w:t>
          </w:r>
        </w:smartTag>
      </w:smartTag>
      <w:r w:rsidRPr="00A560E4">
        <w:rPr>
          <w:sz w:val="20"/>
        </w:rPr>
        <w:t>.</w:t>
      </w:r>
    </w:p>
    <w:p w:rsidR="00A560E4" w:rsidRPr="00A560E4" w:rsidRDefault="00A560E4" w:rsidP="00A560E4">
      <w:pPr>
        <w:jc w:val="left"/>
        <w:rPr>
          <w:sz w:val="20"/>
        </w:rPr>
      </w:pPr>
    </w:p>
    <w:p w:rsidR="00A560E4" w:rsidRPr="00A560E4" w:rsidRDefault="00A560E4" w:rsidP="00A560E4">
      <w:pPr>
        <w:jc w:val="left"/>
        <w:rPr>
          <w:sz w:val="20"/>
        </w:rPr>
      </w:pPr>
      <w:r w:rsidRPr="00A560E4">
        <w:rPr>
          <w:sz w:val="20"/>
        </w:rPr>
        <w:t>Lanner, R.M. 1983</w:t>
      </w:r>
      <w:r w:rsidRPr="00A560E4">
        <w:rPr>
          <w:i/>
          <w:sz w:val="20"/>
        </w:rPr>
        <w:t>.</w:t>
      </w:r>
      <w:r w:rsidRPr="00A560E4">
        <w:rPr>
          <w:sz w:val="20"/>
        </w:rPr>
        <w:t xml:space="preserve">  </w:t>
      </w:r>
      <w:r w:rsidRPr="00A560E4">
        <w:rPr>
          <w:i/>
          <w:sz w:val="20"/>
        </w:rPr>
        <w:t xml:space="preserve">Shrubs of the </w:t>
      </w:r>
      <w:smartTag w:uri="urn:schemas-microsoft-com:office:smarttags" w:element="place">
        <w:r w:rsidRPr="00A560E4">
          <w:rPr>
            <w:i/>
            <w:sz w:val="20"/>
          </w:rPr>
          <w:t>Great Basin</w:t>
        </w:r>
      </w:smartTag>
      <w:r w:rsidRPr="00A560E4">
        <w:rPr>
          <w:i/>
          <w:sz w:val="20"/>
        </w:rPr>
        <w:t>: A Natural History</w:t>
      </w:r>
      <w:r w:rsidRPr="00A560E4">
        <w:rPr>
          <w:sz w:val="20"/>
        </w:rPr>
        <w:t xml:space="preserve">.  </w:t>
      </w:r>
      <w:smartTag w:uri="urn:schemas-microsoft-com:office:smarttags" w:element="PlaceType">
        <w:r w:rsidRPr="00A560E4">
          <w:rPr>
            <w:sz w:val="20"/>
          </w:rPr>
          <w:t>University</w:t>
        </w:r>
      </w:smartTag>
      <w:r w:rsidRPr="00A560E4">
        <w:rPr>
          <w:sz w:val="20"/>
        </w:rPr>
        <w:t xml:space="preserve"> of </w:t>
      </w:r>
      <w:smartTag w:uri="urn:schemas-microsoft-com:office:smarttags" w:element="PlaceName">
        <w:r w:rsidRPr="00A560E4">
          <w:rPr>
            <w:sz w:val="20"/>
          </w:rPr>
          <w:t>Nevada</w:t>
        </w:r>
      </w:smartTag>
      <w:r w:rsidRPr="00A560E4">
        <w:rPr>
          <w:sz w:val="20"/>
        </w:rPr>
        <w:t xml:space="preserve"> Press, </w:t>
      </w:r>
      <w:smartTag w:uri="urn:schemas-microsoft-com:office:smarttags" w:element="place">
        <w:smartTag w:uri="urn:schemas-microsoft-com:office:smarttags" w:element="City">
          <w:r w:rsidRPr="00A560E4">
            <w:rPr>
              <w:sz w:val="20"/>
            </w:rPr>
            <w:t>Reno</w:t>
          </w:r>
        </w:smartTag>
        <w:r w:rsidRPr="00A560E4">
          <w:rPr>
            <w:sz w:val="20"/>
          </w:rPr>
          <w:t xml:space="preserve">, </w:t>
        </w:r>
        <w:smartTag w:uri="urn:schemas-microsoft-com:office:smarttags" w:element="State">
          <w:r w:rsidRPr="00A560E4">
            <w:rPr>
              <w:sz w:val="20"/>
            </w:rPr>
            <w:t>Nevada</w:t>
          </w:r>
        </w:smartTag>
      </w:smartTag>
      <w:r w:rsidRPr="00A560E4">
        <w:rPr>
          <w:sz w:val="20"/>
        </w:rPr>
        <w:t>.</w:t>
      </w:r>
    </w:p>
    <w:p w:rsidR="00A560E4" w:rsidRPr="00A560E4" w:rsidRDefault="00A560E4" w:rsidP="00A560E4">
      <w:pPr>
        <w:jc w:val="left"/>
        <w:rPr>
          <w:sz w:val="20"/>
        </w:rPr>
      </w:pPr>
    </w:p>
    <w:p w:rsidR="00A560E4" w:rsidRPr="00A560E4" w:rsidRDefault="00A560E4" w:rsidP="00A560E4">
      <w:pPr>
        <w:jc w:val="left"/>
        <w:rPr>
          <w:sz w:val="20"/>
        </w:rPr>
      </w:pPr>
      <w:r w:rsidRPr="00A560E4">
        <w:rPr>
          <w:sz w:val="20"/>
        </w:rPr>
        <w:t xml:space="preserve">Little, E.L. 1980.  </w:t>
      </w:r>
      <w:r w:rsidRPr="00A560E4">
        <w:rPr>
          <w:i/>
          <w:sz w:val="20"/>
        </w:rPr>
        <w:t>National Audubon Society field guide to North American trees: western region</w:t>
      </w:r>
      <w:r w:rsidRPr="00A560E4">
        <w:rPr>
          <w:sz w:val="20"/>
        </w:rPr>
        <w:t xml:space="preserve">.  Alfred A. Knopf Inc., </w:t>
      </w:r>
      <w:smartTag w:uri="urn:schemas-microsoft-com:office:smarttags" w:element="place">
        <w:smartTag w:uri="urn:schemas-microsoft-com:office:smarttags" w:element="City">
          <w:r w:rsidRPr="00A560E4">
            <w:rPr>
              <w:sz w:val="20"/>
            </w:rPr>
            <w:t>New York</w:t>
          </w:r>
        </w:smartTag>
        <w:r w:rsidRPr="00A560E4">
          <w:rPr>
            <w:sz w:val="20"/>
          </w:rPr>
          <w:t xml:space="preserve">, </w:t>
        </w:r>
        <w:smartTag w:uri="urn:schemas-microsoft-com:office:smarttags" w:element="State">
          <w:r w:rsidRPr="00A560E4">
            <w:rPr>
              <w:sz w:val="20"/>
            </w:rPr>
            <w:t>New York</w:t>
          </w:r>
        </w:smartTag>
      </w:smartTag>
      <w:r w:rsidRPr="00A560E4">
        <w:rPr>
          <w:sz w:val="20"/>
        </w:rPr>
        <w:t>.</w:t>
      </w:r>
    </w:p>
    <w:p w:rsidR="00A560E4" w:rsidRPr="00A560E4" w:rsidRDefault="00A560E4" w:rsidP="00A560E4">
      <w:pPr>
        <w:jc w:val="left"/>
        <w:rPr>
          <w:sz w:val="20"/>
        </w:rPr>
      </w:pPr>
    </w:p>
    <w:p w:rsidR="00A560E4" w:rsidRPr="00A560E4" w:rsidRDefault="00A560E4" w:rsidP="00A560E4">
      <w:pPr>
        <w:jc w:val="left"/>
        <w:rPr>
          <w:sz w:val="20"/>
        </w:rPr>
      </w:pPr>
      <w:r w:rsidRPr="00A560E4">
        <w:rPr>
          <w:sz w:val="20"/>
        </w:rPr>
        <w:t xml:space="preserve">Munz, P.A. 1965.  </w:t>
      </w:r>
      <w:r w:rsidRPr="00A560E4">
        <w:rPr>
          <w:i/>
          <w:sz w:val="20"/>
        </w:rPr>
        <w:t xml:space="preserve">A </w:t>
      </w:r>
      <w:smartTag w:uri="urn:schemas-microsoft-com:office:smarttags" w:element="place">
        <w:smartTag w:uri="urn:schemas-microsoft-com:office:smarttags" w:element="State">
          <w:r w:rsidRPr="00A560E4">
            <w:rPr>
              <w:i/>
              <w:sz w:val="20"/>
            </w:rPr>
            <w:t>California</w:t>
          </w:r>
        </w:smartTag>
      </w:smartTag>
      <w:r w:rsidRPr="00A560E4">
        <w:rPr>
          <w:i/>
          <w:sz w:val="20"/>
        </w:rPr>
        <w:t xml:space="preserve"> flora</w:t>
      </w:r>
      <w:r w:rsidRPr="00A560E4">
        <w:rPr>
          <w:sz w:val="20"/>
        </w:rPr>
        <w:t xml:space="preserve">.  </w:t>
      </w:r>
      <w:smartTag w:uri="urn:schemas-microsoft-com:office:smarttags" w:element="PlaceType">
        <w:r w:rsidRPr="00A560E4">
          <w:rPr>
            <w:sz w:val="20"/>
          </w:rPr>
          <w:t>University</w:t>
        </w:r>
      </w:smartTag>
      <w:r w:rsidRPr="00A560E4">
        <w:rPr>
          <w:sz w:val="20"/>
        </w:rPr>
        <w:t xml:space="preserve"> of </w:t>
      </w:r>
      <w:smartTag w:uri="urn:schemas-microsoft-com:office:smarttags" w:element="PlaceName">
        <w:r w:rsidRPr="00A560E4">
          <w:rPr>
            <w:sz w:val="20"/>
          </w:rPr>
          <w:t>California</w:t>
        </w:r>
      </w:smartTag>
      <w:r w:rsidRPr="00A560E4">
        <w:rPr>
          <w:sz w:val="20"/>
        </w:rPr>
        <w:t xml:space="preserve"> Press, Berkely and </w:t>
      </w:r>
      <w:smartTag w:uri="urn:schemas-microsoft-com:office:smarttags" w:element="place">
        <w:smartTag w:uri="urn:schemas-microsoft-com:office:smarttags" w:element="City">
          <w:r w:rsidRPr="00A560E4">
            <w:rPr>
              <w:sz w:val="20"/>
            </w:rPr>
            <w:t>Los Angeles</w:t>
          </w:r>
        </w:smartTag>
        <w:r w:rsidRPr="00A560E4">
          <w:rPr>
            <w:sz w:val="20"/>
          </w:rPr>
          <w:t xml:space="preserve">, </w:t>
        </w:r>
        <w:smartTag w:uri="urn:schemas-microsoft-com:office:smarttags" w:element="State">
          <w:r w:rsidRPr="00A560E4">
            <w:rPr>
              <w:sz w:val="20"/>
            </w:rPr>
            <w:t>California</w:t>
          </w:r>
        </w:smartTag>
      </w:smartTag>
      <w:r w:rsidRPr="00A560E4">
        <w:rPr>
          <w:sz w:val="20"/>
        </w:rPr>
        <w:t>.</w:t>
      </w:r>
    </w:p>
    <w:p w:rsidR="00A560E4" w:rsidRPr="00A560E4" w:rsidRDefault="00A560E4" w:rsidP="00A560E4">
      <w:pPr>
        <w:jc w:val="left"/>
        <w:rPr>
          <w:sz w:val="20"/>
        </w:rPr>
      </w:pPr>
    </w:p>
    <w:p w:rsidR="00A560E4" w:rsidRPr="00A560E4" w:rsidRDefault="00A560E4" w:rsidP="00A560E4">
      <w:pPr>
        <w:jc w:val="left"/>
        <w:rPr>
          <w:sz w:val="20"/>
        </w:rPr>
      </w:pPr>
      <w:r w:rsidRPr="00A560E4">
        <w:rPr>
          <w:sz w:val="20"/>
        </w:rPr>
        <w:t xml:space="preserve">Nelson, R.A. 1992.  </w:t>
      </w:r>
      <w:r w:rsidRPr="00A560E4">
        <w:rPr>
          <w:i/>
          <w:sz w:val="20"/>
        </w:rPr>
        <w:t xml:space="preserve">Handbook of </w:t>
      </w:r>
      <w:smartTag w:uri="urn:schemas-microsoft-com:office:smarttags" w:element="place">
        <w:smartTag w:uri="urn:schemas-microsoft-com:office:smarttags" w:element="PlaceName">
          <w:r w:rsidRPr="00A560E4">
            <w:rPr>
              <w:i/>
              <w:sz w:val="20"/>
            </w:rPr>
            <w:t>Rocky</w:t>
          </w:r>
        </w:smartTag>
        <w:r w:rsidRPr="00A560E4">
          <w:rPr>
            <w:i/>
            <w:sz w:val="20"/>
          </w:rPr>
          <w:t xml:space="preserve"> </w:t>
        </w:r>
        <w:smartTag w:uri="urn:schemas-microsoft-com:office:smarttags" w:element="PlaceType">
          <w:r w:rsidRPr="00A560E4">
            <w:rPr>
              <w:i/>
              <w:sz w:val="20"/>
            </w:rPr>
            <w:t>Mountain</w:t>
          </w:r>
        </w:smartTag>
      </w:smartTag>
      <w:r w:rsidRPr="00A560E4">
        <w:rPr>
          <w:i/>
          <w:sz w:val="20"/>
        </w:rPr>
        <w:t xml:space="preserve"> plants</w:t>
      </w:r>
      <w:r w:rsidRPr="00A560E4">
        <w:rPr>
          <w:sz w:val="20"/>
        </w:rPr>
        <w:t xml:space="preserve">.  Roberts Rinehart Publishers, </w:t>
      </w:r>
      <w:smartTag w:uri="urn:schemas-microsoft-com:office:smarttags" w:element="place">
        <w:smartTag w:uri="urn:schemas-microsoft-com:office:smarttags" w:element="City">
          <w:r w:rsidRPr="00A560E4">
            <w:rPr>
              <w:sz w:val="20"/>
            </w:rPr>
            <w:t>Niwot</w:t>
          </w:r>
        </w:smartTag>
        <w:r w:rsidRPr="00A560E4">
          <w:rPr>
            <w:sz w:val="20"/>
          </w:rPr>
          <w:t xml:space="preserve">, </w:t>
        </w:r>
        <w:smartTag w:uri="urn:schemas-microsoft-com:office:smarttags" w:element="State">
          <w:r w:rsidRPr="00A560E4">
            <w:rPr>
              <w:sz w:val="20"/>
            </w:rPr>
            <w:t>Colorado</w:t>
          </w:r>
        </w:smartTag>
      </w:smartTag>
      <w:r w:rsidRPr="00A560E4">
        <w:rPr>
          <w:sz w:val="20"/>
        </w:rPr>
        <w:t>.</w:t>
      </w:r>
    </w:p>
    <w:p w:rsidR="00A560E4" w:rsidRPr="00A560E4" w:rsidRDefault="00A560E4" w:rsidP="00A560E4">
      <w:pPr>
        <w:jc w:val="left"/>
        <w:rPr>
          <w:sz w:val="20"/>
        </w:rPr>
      </w:pPr>
    </w:p>
    <w:p w:rsidR="00A560E4" w:rsidRPr="00A560E4" w:rsidRDefault="00A560E4" w:rsidP="00A560E4">
      <w:pPr>
        <w:jc w:val="left"/>
        <w:rPr>
          <w:sz w:val="20"/>
        </w:rPr>
      </w:pPr>
      <w:r w:rsidRPr="00A560E4">
        <w:rPr>
          <w:sz w:val="20"/>
        </w:rPr>
        <w:t xml:space="preserve">Sargent, C.S. 1922.  </w:t>
      </w:r>
      <w:r w:rsidRPr="00A560E4">
        <w:rPr>
          <w:i/>
          <w:sz w:val="20"/>
        </w:rPr>
        <w:t>Manual of the trees of North America</w:t>
      </w:r>
      <w:r w:rsidRPr="00A560E4">
        <w:rPr>
          <w:sz w:val="20"/>
        </w:rPr>
        <w:t xml:space="preserve">.  Vol. 1.  Dover Publications, Inc., </w:t>
      </w:r>
      <w:smartTag w:uri="urn:schemas-microsoft-com:office:smarttags" w:element="place">
        <w:smartTag w:uri="urn:schemas-microsoft-com:office:smarttags" w:element="City">
          <w:r w:rsidRPr="00A560E4">
            <w:rPr>
              <w:sz w:val="20"/>
            </w:rPr>
            <w:t>New York</w:t>
          </w:r>
        </w:smartTag>
        <w:r w:rsidRPr="00A560E4">
          <w:rPr>
            <w:sz w:val="20"/>
          </w:rPr>
          <w:t xml:space="preserve">, </w:t>
        </w:r>
        <w:smartTag w:uri="urn:schemas-microsoft-com:office:smarttags" w:element="State">
          <w:r w:rsidRPr="00A560E4">
            <w:rPr>
              <w:sz w:val="20"/>
            </w:rPr>
            <w:t>New York</w:t>
          </w:r>
        </w:smartTag>
      </w:smartTag>
      <w:r w:rsidRPr="00A560E4">
        <w:rPr>
          <w:sz w:val="20"/>
        </w:rPr>
        <w:t>.</w:t>
      </w:r>
    </w:p>
    <w:p w:rsidR="00A560E4" w:rsidRPr="00A560E4" w:rsidRDefault="00A560E4" w:rsidP="00A560E4">
      <w:pPr>
        <w:jc w:val="left"/>
        <w:rPr>
          <w:sz w:val="20"/>
        </w:rPr>
      </w:pPr>
    </w:p>
    <w:p w:rsidR="00A560E4" w:rsidRPr="00A560E4" w:rsidRDefault="00A560E4" w:rsidP="00A560E4">
      <w:pPr>
        <w:jc w:val="left"/>
        <w:rPr>
          <w:sz w:val="20"/>
        </w:rPr>
      </w:pPr>
      <w:r w:rsidRPr="00A560E4">
        <w:rPr>
          <w:sz w:val="20"/>
        </w:rPr>
        <w:t xml:space="preserve">Van Dersal, W.R. 1938.  </w:t>
      </w:r>
      <w:r w:rsidRPr="00A560E4">
        <w:rPr>
          <w:i/>
          <w:sz w:val="20"/>
        </w:rPr>
        <w:t xml:space="preserve">Native woody plants of the </w:t>
      </w:r>
      <w:smartTag w:uri="urn:schemas-microsoft-com:office:smarttags" w:element="country-region">
        <w:smartTag w:uri="urn:schemas-microsoft-com:office:smarttags" w:element="place">
          <w:r w:rsidRPr="00A560E4">
            <w:rPr>
              <w:i/>
              <w:sz w:val="20"/>
            </w:rPr>
            <w:t>United States</w:t>
          </w:r>
        </w:smartTag>
      </w:smartTag>
      <w:r w:rsidRPr="00A560E4">
        <w:rPr>
          <w:i/>
          <w:sz w:val="20"/>
        </w:rPr>
        <w:t>, their erosion-control and wildlife values</w:t>
      </w:r>
      <w:r w:rsidRPr="00A560E4">
        <w:rPr>
          <w:sz w:val="20"/>
        </w:rPr>
        <w:t xml:space="preserve">.  </w:t>
      </w:r>
      <w:smartTag w:uri="urn:schemas-microsoft-com:office:smarttags" w:element="place">
        <w:smartTag w:uri="urn:schemas-microsoft-com:office:smarttags" w:element="City">
          <w:r w:rsidRPr="00A560E4">
            <w:rPr>
              <w:sz w:val="20"/>
            </w:rPr>
            <w:t>Washington</w:t>
          </w:r>
        </w:smartTag>
        <w:r w:rsidRPr="00A560E4">
          <w:rPr>
            <w:sz w:val="20"/>
          </w:rPr>
          <w:t xml:space="preserve">, </w:t>
        </w:r>
        <w:smartTag w:uri="urn:schemas-microsoft-com:office:smarttags" w:element="State">
          <w:r w:rsidRPr="00A560E4">
            <w:rPr>
              <w:sz w:val="20"/>
            </w:rPr>
            <w:t>D.C.</w:t>
          </w:r>
        </w:smartTag>
      </w:smartTag>
    </w:p>
    <w:p w:rsidR="00A560E4" w:rsidRPr="00A560E4" w:rsidRDefault="00A560E4" w:rsidP="00A560E4">
      <w:pPr>
        <w:jc w:val="left"/>
        <w:rPr>
          <w:sz w:val="20"/>
        </w:rPr>
      </w:pPr>
    </w:p>
    <w:p w:rsidR="00A560E4" w:rsidRPr="00A560E4" w:rsidRDefault="00A560E4" w:rsidP="00A560E4">
      <w:pPr>
        <w:pStyle w:val="Heading1"/>
        <w:jc w:val="left"/>
      </w:pPr>
      <w:r w:rsidRPr="00A560E4">
        <w:t>Prepared By</w:t>
      </w:r>
    </w:p>
    <w:p w:rsidR="00A560E4" w:rsidRPr="00A560E4" w:rsidRDefault="00A560E4" w:rsidP="00A560E4">
      <w:pPr>
        <w:pStyle w:val="Heading4"/>
        <w:jc w:val="left"/>
        <w:rPr>
          <w:b w:val="0"/>
          <w:i/>
          <w:sz w:val="20"/>
        </w:rPr>
      </w:pPr>
      <w:smartTag w:uri="urn:schemas-microsoft-com:office:smarttags" w:element="City">
        <w:smartTag w:uri="urn:schemas-microsoft-com:office:smarttags" w:element="place">
          <w:r w:rsidRPr="00A560E4">
            <w:rPr>
              <w:b w:val="0"/>
              <w:i/>
              <w:sz w:val="20"/>
            </w:rPr>
            <w:t>Lincoln</w:t>
          </w:r>
        </w:smartTag>
      </w:smartTag>
      <w:r w:rsidRPr="00A560E4">
        <w:rPr>
          <w:b w:val="0"/>
          <w:i/>
          <w:sz w:val="20"/>
        </w:rPr>
        <w:t xml:space="preserve"> M. Moore</w:t>
      </w:r>
    </w:p>
    <w:p w:rsidR="00A560E4" w:rsidRPr="00A560E4" w:rsidRDefault="00A560E4" w:rsidP="00A560E4">
      <w:pPr>
        <w:jc w:val="left"/>
        <w:rPr>
          <w:sz w:val="20"/>
        </w:rPr>
      </w:pPr>
      <w:smartTag w:uri="urn:schemas-microsoft-com:office:smarttags" w:element="PlaceName">
        <w:r w:rsidRPr="00A560E4">
          <w:rPr>
            <w:sz w:val="20"/>
          </w:rPr>
          <w:t>USDA</w:t>
        </w:r>
      </w:smartTag>
      <w:r w:rsidRPr="00A560E4">
        <w:rPr>
          <w:sz w:val="20"/>
        </w:rPr>
        <w:t xml:space="preserve"> </w:t>
      </w:r>
      <w:smartTag w:uri="urn:schemas-microsoft-com:office:smarttags" w:element="PlaceName">
        <w:r w:rsidRPr="00A560E4">
          <w:rPr>
            <w:sz w:val="20"/>
          </w:rPr>
          <w:t>NRCS</w:t>
        </w:r>
      </w:smartTag>
      <w:r w:rsidRPr="00A560E4">
        <w:rPr>
          <w:sz w:val="20"/>
        </w:rPr>
        <w:t xml:space="preserve"> </w:t>
      </w:r>
      <w:smartTag w:uri="urn:schemas-microsoft-com:office:smarttags" w:element="PlaceName">
        <w:r w:rsidRPr="00A560E4">
          <w:rPr>
            <w:sz w:val="20"/>
          </w:rPr>
          <w:t>National</w:t>
        </w:r>
      </w:smartTag>
      <w:r w:rsidRPr="00A560E4">
        <w:rPr>
          <w:sz w:val="20"/>
        </w:rPr>
        <w:t xml:space="preserve"> </w:t>
      </w:r>
      <w:smartTag w:uri="urn:schemas-microsoft-com:office:smarttags" w:element="PlaceName">
        <w:r w:rsidRPr="00A560E4">
          <w:rPr>
            <w:sz w:val="20"/>
          </w:rPr>
          <w:t>Plant</w:t>
        </w:r>
      </w:smartTag>
      <w:r w:rsidRPr="00A560E4">
        <w:rPr>
          <w:sz w:val="20"/>
        </w:rPr>
        <w:t xml:space="preserve"> </w:t>
      </w:r>
      <w:smartTag w:uri="urn:schemas-microsoft-com:office:smarttags" w:element="PlaceName">
        <w:r w:rsidRPr="00A560E4">
          <w:rPr>
            <w:sz w:val="20"/>
          </w:rPr>
          <w:t>Data</w:t>
        </w:r>
      </w:smartTag>
      <w:r w:rsidRPr="00A560E4">
        <w:rPr>
          <w:sz w:val="20"/>
        </w:rPr>
        <w:t xml:space="preserve"> </w:t>
      </w:r>
      <w:smartTag w:uri="urn:schemas-microsoft-com:office:smarttags" w:element="PlaceType">
        <w:r w:rsidRPr="00A560E4">
          <w:rPr>
            <w:sz w:val="20"/>
          </w:rPr>
          <w:t>Center</w:t>
        </w:r>
      </w:smartTag>
      <w:r w:rsidRPr="00A560E4">
        <w:rPr>
          <w:sz w:val="20"/>
        </w:rPr>
        <w:t xml:space="preserve">, </w:t>
      </w:r>
      <w:smartTag w:uri="urn:schemas-microsoft-com:office:smarttags" w:element="place">
        <w:smartTag w:uri="urn:schemas-microsoft-com:office:smarttags" w:element="City">
          <w:r w:rsidRPr="00A560E4">
            <w:rPr>
              <w:sz w:val="20"/>
            </w:rPr>
            <w:t>Baton Rouge</w:t>
          </w:r>
        </w:smartTag>
        <w:r w:rsidRPr="00A560E4">
          <w:rPr>
            <w:sz w:val="20"/>
          </w:rPr>
          <w:t xml:space="preserve">, </w:t>
        </w:r>
        <w:smartTag w:uri="urn:schemas-microsoft-com:office:smarttags" w:element="State">
          <w:r w:rsidRPr="00A560E4">
            <w:rPr>
              <w:sz w:val="20"/>
            </w:rPr>
            <w:t>Louisiana</w:t>
          </w:r>
        </w:smartTag>
      </w:smartTag>
    </w:p>
    <w:p w:rsidR="00A560E4" w:rsidRPr="00A560E4" w:rsidRDefault="00A560E4" w:rsidP="00A560E4">
      <w:pPr>
        <w:jc w:val="left"/>
        <w:rPr>
          <w:sz w:val="20"/>
        </w:rPr>
      </w:pPr>
    </w:p>
    <w:p w:rsidR="00A560E4" w:rsidRPr="00A560E4" w:rsidRDefault="00A560E4" w:rsidP="00A560E4">
      <w:pPr>
        <w:pStyle w:val="Heading1"/>
        <w:jc w:val="left"/>
      </w:pPr>
      <w:r w:rsidRPr="00A560E4">
        <w:t>Species Coordinator</w:t>
      </w:r>
    </w:p>
    <w:p w:rsidR="00A560E4" w:rsidRPr="00A560E4" w:rsidRDefault="00A560E4" w:rsidP="00A560E4">
      <w:pPr>
        <w:pStyle w:val="Heading1"/>
        <w:jc w:val="left"/>
        <w:rPr>
          <w:b w:val="0"/>
          <w:bCs/>
          <w:i/>
        </w:rPr>
      </w:pPr>
      <w:smartTag w:uri="urn:schemas-microsoft-com:office:smarttags" w:element="City">
        <w:smartTag w:uri="urn:schemas-microsoft-com:office:smarttags" w:element="place">
          <w:r w:rsidRPr="00A560E4">
            <w:rPr>
              <w:b w:val="0"/>
              <w:bCs/>
              <w:i/>
            </w:rPr>
            <w:t>Lincoln</w:t>
          </w:r>
        </w:smartTag>
      </w:smartTag>
      <w:r w:rsidRPr="00A560E4">
        <w:rPr>
          <w:b w:val="0"/>
          <w:bCs/>
          <w:i/>
        </w:rPr>
        <w:t xml:space="preserve"> M. Moore</w:t>
      </w:r>
    </w:p>
    <w:p w:rsidR="00A560E4" w:rsidRPr="00A560E4" w:rsidRDefault="00A560E4" w:rsidP="00A560E4">
      <w:pPr>
        <w:pStyle w:val="Footer"/>
        <w:tabs>
          <w:tab w:val="clear" w:pos="4320"/>
          <w:tab w:val="clear" w:pos="8640"/>
        </w:tabs>
        <w:jc w:val="left"/>
        <w:rPr>
          <w:sz w:val="20"/>
        </w:rPr>
      </w:pPr>
      <w:smartTag w:uri="urn:schemas-microsoft-com:office:smarttags" w:element="PlaceName">
        <w:r w:rsidRPr="00A560E4">
          <w:rPr>
            <w:sz w:val="20"/>
          </w:rPr>
          <w:t>USDA</w:t>
        </w:r>
      </w:smartTag>
      <w:r w:rsidRPr="00A560E4">
        <w:rPr>
          <w:sz w:val="20"/>
        </w:rPr>
        <w:t xml:space="preserve"> </w:t>
      </w:r>
      <w:smartTag w:uri="urn:schemas-microsoft-com:office:smarttags" w:element="PlaceName">
        <w:r w:rsidRPr="00A560E4">
          <w:rPr>
            <w:sz w:val="20"/>
          </w:rPr>
          <w:t>NRCS</w:t>
        </w:r>
      </w:smartTag>
      <w:r w:rsidRPr="00A560E4">
        <w:rPr>
          <w:sz w:val="20"/>
        </w:rPr>
        <w:t xml:space="preserve"> </w:t>
      </w:r>
      <w:smartTag w:uri="urn:schemas-microsoft-com:office:smarttags" w:element="PlaceName">
        <w:r w:rsidRPr="00A560E4">
          <w:rPr>
            <w:sz w:val="20"/>
          </w:rPr>
          <w:t>National</w:t>
        </w:r>
      </w:smartTag>
      <w:r w:rsidRPr="00A560E4">
        <w:rPr>
          <w:sz w:val="20"/>
        </w:rPr>
        <w:t xml:space="preserve"> </w:t>
      </w:r>
      <w:smartTag w:uri="urn:schemas-microsoft-com:office:smarttags" w:element="PlaceName">
        <w:r w:rsidRPr="00A560E4">
          <w:rPr>
            <w:sz w:val="20"/>
          </w:rPr>
          <w:t>Plant</w:t>
        </w:r>
      </w:smartTag>
      <w:r w:rsidRPr="00A560E4">
        <w:rPr>
          <w:sz w:val="20"/>
        </w:rPr>
        <w:t xml:space="preserve"> </w:t>
      </w:r>
      <w:smartTag w:uri="urn:schemas-microsoft-com:office:smarttags" w:element="PlaceName">
        <w:r w:rsidRPr="00A560E4">
          <w:rPr>
            <w:sz w:val="20"/>
          </w:rPr>
          <w:t>Data</w:t>
        </w:r>
      </w:smartTag>
      <w:r w:rsidRPr="00A560E4">
        <w:rPr>
          <w:sz w:val="20"/>
        </w:rPr>
        <w:t xml:space="preserve"> </w:t>
      </w:r>
      <w:smartTag w:uri="urn:schemas-microsoft-com:office:smarttags" w:element="PlaceType">
        <w:r w:rsidRPr="00A560E4">
          <w:rPr>
            <w:sz w:val="20"/>
          </w:rPr>
          <w:t>Center</w:t>
        </w:r>
      </w:smartTag>
      <w:r w:rsidRPr="00A560E4">
        <w:rPr>
          <w:sz w:val="20"/>
        </w:rPr>
        <w:t xml:space="preserve">, </w:t>
      </w:r>
      <w:smartTag w:uri="urn:schemas-microsoft-com:office:smarttags" w:element="place">
        <w:smartTag w:uri="urn:schemas-microsoft-com:office:smarttags" w:element="City">
          <w:r w:rsidRPr="00A560E4">
            <w:rPr>
              <w:sz w:val="20"/>
            </w:rPr>
            <w:t>Baton Rouge</w:t>
          </w:r>
        </w:smartTag>
        <w:r w:rsidRPr="00A560E4">
          <w:rPr>
            <w:sz w:val="20"/>
          </w:rPr>
          <w:t xml:space="preserve">, </w:t>
        </w:r>
        <w:smartTag w:uri="urn:schemas-microsoft-com:office:smarttags" w:element="State">
          <w:r w:rsidRPr="00A560E4">
            <w:rPr>
              <w:sz w:val="20"/>
            </w:rPr>
            <w:t>Louisiana</w:t>
          </w:r>
        </w:smartTag>
      </w:smartTag>
    </w:p>
    <w:p w:rsidR="00A560E4" w:rsidRDefault="00A560E4" w:rsidP="00A560E4">
      <w:pPr>
        <w:pStyle w:val="BodyText"/>
        <w:rPr>
          <w:sz w:val="20"/>
        </w:rPr>
      </w:pPr>
    </w:p>
    <w:p w:rsidR="00A560E4" w:rsidRPr="00A560E4" w:rsidRDefault="00A560E4" w:rsidP="00A560E4">
      <w:pPr>
        <w:pStyle w:val="BodyText"/>
        <w:jc w:val="left"/>
        <w:rPr>
          <w:color w:val="auto"/>
          <w:sz w:val="16"/>
        </w:rPr>
      </w:pPr>
      <w:r w:rsidRPr="00A560E4">
        <w:rPr>
          <w:color w:val="auto"/>
          <w:sz w:val="16"/>
        </w:rPr>
        <w:t>Edited: 09jan02 jsp; 25feb03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E5F" w:rsidRDefault="00A77E5F">
      <w:r>
        <w:separator/>
      </w:r>
    </w:p>
  </w:endnote>
  <w:endnote w:type="continuationSeparator" w:id="0">
    <w:p w:rsidR="00A77E5F" w:rsidRDefault="00A77E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E5F" w:rsidRDefault="00A77E5F">
      <w:r>
        <w:separator/>
      </w:r>
    </w:p>
  </w:footnote>
  <w:footnote w:type="continuationSeparator" w:id="0">
    <w:p w:rsidR="00A77E5F" w:rsidRDefault="00A77E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F786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4F7866"/>
    <w:rsid w:val="00520FAC"/>
    <w:rsid w:val="005534B7"/>
    <w:rsid w:val="00592CFA"/>
    <w:rsid w:val="005A2740"/>
    <w:rsid w:val="005A3474"/>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560E4"/>
    <w:rsid w:val="00A77E5F"/>
    <w:rsid w:val="00A8423D"/>
    <w:rsid w:val="00AD30BE"/>
    <w:rsid w:val="00B755F2"/>
    <w:rsid w:val="00B841F9"/>
    <w:rsid w:val="00B8425D"/>
    <w:rsid w:val="00BD616F"/>
    <w:rsid w:val="00BE5356"/>
    <w:rsid w:val="00BF44A8"/>
    <w:rsid w:val="00C71B7B"/>
    <w:rsid w:val="00C81773"/>
    <w:rsid w:val="00CD49CC"/>
    <w:rsid w:val="00CF06F8"/>
    <w:rsid w:val="00CF7EC1"/>
    <w:rsid w:val="00D40543"/>
    <w:rsid w:val="00D62818"/>
    <w:rsid w:val="00D85A98"/>
    <w:rsid w:val="00DD41E3"/>
    <w:rsid w:val="00E90051"/>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WATER BIRCH</vt:lpstr>
    </vt:vector>
  </TitlesOfParts>
  <Company>USDA NRCS National Plant Data Center</Company>
  <LinksUpToDate>false</LinksUpToDate>
  <CharactersWithSpaces>5952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BIRCH</dc:title>
  <dc:subject>Betula occidentalis Hook.</dc:subject>
  <dc:creator>William Farrell</dc:creator>
  <cp:keywords/>
  <cp:lastModifiedBy>William Farrell</cp:lastModifiedBy>
  <cp:revision>2</cp:revision>
  <cp:lastPrinted>2003-06-09T21:39:00Z</cp:lastPrinted>
  <dcterms:created xsi:type="dcterms:W3CDTF">2011-01-25T23:11:00Z</dcterms:created>
  <dcterms:modified xsi:type="dcterms:W3CDTF">2011-01-25T23:11:00Z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