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D17F8" w:rsidP="000578C2">
            <w:pPr>
              <w:pStyle w:val="TitleHeader"/>
              <w:rPr>
                <w:i/>
              </w:rPr>
            </w:pPr>
            <w:r>
              <w:lastRenderedPageBreak/>
              <w:t>bitter panicum</w:t>
            </w:r>
          </w:p>
        </w:tc>
      </w:tr>
      <w:tr w:rsidR="00CD49CC">
        <w:tblPrEx>
          <w:tblCellMar>
            <w:top w:w="0" w:type="dxa"/>
            <w:bottom w:w="0" w:type="dxa"/>
          </w:tblCellMar>
        </w:tblPrEx>
        <w:tc>
          <w:tcPr>
            <w:tcW w:w="4410" w:type="dxa"/>
          </w:tcPr>
          <w:p w:rsidR="00CD49CC" w:rsidRPr="008F3D5A" w:rsidRDefault="00CD17F8" w:rsidP="008F3D5A">
            <w:pPr>
              <w:pStyle w:val="Titlesubheader1"/>
              <w:rPr>
                <w:i/>
              </w:rPr>
            </w:pPr>
            <w:r>
              <w:rPr>
                <w:i/>
              </w:rPr>
              <w:t>Panicum amarum</w:t>
            </w:r>
            <w:r w:rsidR="000F1970" w:rsidRPr="008F3D5A">
              <w:t xml:space="preserve"> </w:t>
            </w:r>
            <w:r>
              <w:t>Ell.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D17F8">
              <w:t>PAAM2</w:t>
            </w:r>
          </w:p>
        </w:tc>
      </w:tr>
    </w:tbl>
    <w:p w:rsidR="00CD49CC" w:rsidRPr="004A50AC" w:rsidRDefault="00CD49CC" w:rsidP="004A50AC">
      <w:pPr>
        <w:jc w:val="left"/>
        <w:rPr>
          <w:sz w:val="20"/>
        </w:rPr>
      </w:pPr>
    </w:p>
    <w:p w:rsidR="00CD17F8" w:rsidRDefault="00CD17F8" w:rsidP="00CD17F8">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Golden</w:t>
          </w:r>
        </w:smartTag>
        <w:r>
          <w:t xml:space="preserve"> </w:t>
        </w:r>
        <w:smartTag w:uri="urn:schemas-microsoft-com:office:smarttags" w:element="PlaceName">
          <w:r>
            <w:t>Meadow</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CD17F8" w:rsidRDefault="00CD17F8" w:rsidP="00CD17F8"/>
    <w:p w:rsidR="00CD17F8" w:rsidRDefault="00B01F2C" w:rsidP="00CD17F8">
      <w:pPr>
        <w:pStyle w:val="Header3"/>
        <w:rPr>
          <w:b w:val="0"/>
          <w:bCs w:val="0"/>
          <w:sz w:val="24"/>
        </w:rPr>
      </w:pPr>
      <w:r>
        <w:rPr>
          <w:b w:val="0"/>
          <w:bCs w:val="0"/>
          <w:noProof/>
          <w:sz w:val="24"/>
        </w:rPr>
        <w:drawing>
          <wp:inline distT="0" distB="0" distL="0" distR="0">
            <wp:extent cx="2743200" cy="1962150"/>
            <wp:effectExtent l="19050" t="0" r="0" b="0"/>
            <wp:docPr id="2" name="Picture 2" descr="Panicum amarum 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icum amarum Ell."/>
                    <pic:cNvPicPr>
                      <a:picLocks noChangeAspect="1" noChangeArrowheads="1"/>
                    </pic:cNvPicPr>
                  </pic:nvPicPr>
                  <pic:blipFill>
                    <a:blip r:embed="rId9" cstate="print"/>
                    <a:srcRect/>
                    <a:stretch>
                      <a:fillRect/>
                    </a:stretch>
                  </pic:blipFill>
                  <pic:spPr bwMode="auto">
                    <a:xfrm>
                      <a:off x="0" y="0"/>
                      <a:ext cx="2743200" cy="1962150"/>
                    </a:xfrm>
                    <a:prstGeom prst="rect">
                      <a:avLst/>
                    </a:prstGeom>
                    <a:noFill/>
                    <a:ln w="9525">
                      <a:noFill/>
                      <a:miter lim="800000"/>
                      <a:headEnd/>
                      <a:tailEnd/>
                    </a:ln>
                  </pic:spPr>
                </pic:pic>
              </a:graphicData>
            </a:graphic>
          </wp:inline>
        </w:drawing>
      </w:r>
    </w:p>
    <w:p w:rsidR="00CD17F8" w:rsidRPr="0064595D" w:rsidRDefault="00CD17F8" w:rsidP="00CD17F8">
      <w:pPr>
        <w:pStyle w:val="Bodytext0"/>
      </w:pPr>
      <w:smartTag w:uri="urn:schemas-microsoft-com:office:smarttags" w:element="place">
        <w:smartTag w:uri="urn:schemas-microsoft-com:office:smarttags" w:element="PlaceName">
          <w:r w:rsidRPr="00033B7B">
            <w:rPr>
              <w:sz w:val="18"/>
              <w:szCs w:val="18"/>
            </w:rPr>
            <w:t>USDA-NRCS</w:t>
          </w:r>
        </w:smartTag>
        <w:r>
          <w:rPr>
            <w:sz w:val="18"/>
            <w:szCs w:val="18"/>
          </w:rPr>
          <w:t xml:space="preserve"> </w:t>
        </w:r>
        <w:smartTag w:uri="urn:schemas-microsoft-com:office:smarttags" w:element="PlaceName">
          <w:r w:rsidRPr="00033B7B">
            <w:rPr>
              <w:sz w:val="18"/>
              <w:szCs w:val="18"/>
            </w:rPr>
            <w:t>Golden</w:t>
          </w:r>
        </w:smartTag>
        <w:r w:rsidRPr="00033B7B">
          <w:rPr>
            <w:sz w:val="18"/>
            <w:szCs w:val="18"/>
          </w:rPr>
          <w:t xml:space="preserve"> </w:t>
        </w:r>
        <w:smartTag w:uri="urn:schemas-microsoft-com:office:smarttags" w:element="PlaceName">
          <w:r w:rsidRPr="00033B7B">
            <w:rPr>
              <w:sz w:val="18"/>
              <w:szCs w:val="18"/>
            </w:rPr>
            <w:t>Meadow</w:t>
          </w:r>
        </w:smartTag>
        <w:r w:rsidRPr="00033B7B">
          <w:rPr>
            <w:sz w:val="18"/>
            <w:szCs w:val="18"/>
          </w:rPr>
          <w:t xml:space="preserve"> </w:t>
        </w:r>
        <w:smartTag w:uri="urn:schemas-microsoft-com:office:smarttags" w:element="PlaceName">
          <w:r w:rsidRPr="00033B7B">
            <w:rPr>
              <w:sz w:val="18"/>
              <w:szCs w:val="18"/>
            </w:rPr>
            <w:t>Plant</w:t>
          </w:r>
        </w:smartTag>
        <w:r w:rsidRPr="00033B7B">
          <w:rPr>
            <w:sz w:val="18"/>
            <w:szCs w:val="18"/>
          </w:rPr>
          <w:t xml:space="preserve"> </w:t>
        </w:r>
        <w:smartTag w:uri="urn:schemas-microsoft-com:office:smarttags" w:element="PlaceName">
          <w:r w:rsidRPr="00033B7B">
            <w:rPr>
              <w:sz w:val="18"/>
              <w:szCs w:val="18"/>
            </w:rPr>
            <w:t>Materials</w:t>
          </w:r>
        </w:smartTag>
        <w:r w:rsidRPr="00033B7B">
          <w:rPr>
            <w:sz w:val="18"/>
            <w:szCs w:val="18"/>
          </w:rPr>
          <w:t xml:space="preserve"> </w:t>
        </w:r>
        <w:smartTag w:uri="urn:schemas-microsoft-com:office:smarttags" w:element="PlaceType">
          <w:r w:rsidRPr="00033B7B">
            <w:rPr>
              <w:sz w:val="18"/>
              <w:szCs w:val="18"/>
            </w:rPr>
            <w:t>Center</w:t>
          </w:r>
        </w:smartTag>
      </w:smartTag>
    </w:p>
    <w:p w:rsidR="00CD17F8" w:rsidRDefault="00CD17F8" w:rsidP="00CD17F8">
      <w:pPr>
        <w:pStyle w:val="Header3"/>
        <w:rPr>
          <w:b w:val="0"/>
          <w:bCs w:val="0"/>
          <w:sz w:val="24"/>
        </w:rPr>
      </w:pPr>
    </w:p>
    <w:p w:rsidR="00CD17F8" w:rsidRPr="00B552F9" w:rsidRDefault="00CD17F8" w:rsidP="00CD17F8">
      <w:pPr>
        <w:pStyle w:val="Bodytext0"/>
        <w:rPr>
          <w:b/>
        </w:rPr>
      </w:pPr>
      <w:r w:rsidRPr="00B552F9">
        <w:rPr>
          <w:b/>
        </w:rPr>
        <w:t xml:space="preserve">Alternate Names </w:t>
      </w:r>
    </w:p>
    <w:p w:rsidR="00CD17F8" w:rsidRPr="00B552F9" w:rsidRDefault="00CD17F8" w:rsidP="00CD17F8">
      <w:pPr>
        <w:pStyle w:val="Bodytext0"/>
        <w:rPr>
          <w:bCs/>
          <w:lang/>
        </w:rPr>
      </w:pPr>
      <w:r w:rsidRPr="00B552F9">
        <w:rPr>
          <w:bCs/>
          <w:lang/>
        </w:rPr>
        <w:t>Bitter panicgrass, bitter beachgrass, coastal panicgrass</w:t>
      </w:r>
      <w:r>
        <w:rPr>
          <w:bCs/>
          <w:lang/>
        </w:rPr>
        <w:t xml:space="preserve">, </w:t>
      </w:r>
      <w:r w:rsidRPr="009F4019">
        <w:rPr>
          <w:bCs/>
          <w:i/>
          <w:lang/>
        </w:rPr>
        <w:t>Chasea amara</w:t>
      </w:r>
      <w:r>
        <w:rPr>
          <w:bCs/>
          <w:lang/>
        </w:rPr>
        <w:t xml:space="preserve"> (Elliott) Nieuwl., </w:t>
      </w:r>
      <w:r w:rsidRPr="009F4019">
        <w:rPr>
          <w:bCs/>
          <w:i/>
          <w:lang/>
        </w:rPr>
        <w:t>Panicum amaroides</w:t>
      </w:r>
      <w:r>
        <w:rPr>
          <w:bCs/>
          <w:lang/>
        </w:rPr>
        <w:t xml:space="preserve"> Scribn. &amp; Merr., </w:t>
      </w:r>
      <w:r w:rsidRPr="009F4019">
        <w:rPr>
          <w:bCs/>
          <w:i/>
          <w:lang/>
        </w:rPr>
        <w:t>Panicum am</w:t>
      </w:r>
      <w:r>
        <w:rPr>
          <w:bCs/>
          <w:i/>
          <w:lang/>
        </w:rPr>
        <w:t>ar</w:t>
      </w:r>
      <w:r w:rsidRPr="009F4019">
        <w:rPr>
          <w:bCs/>
          <w:i/>
          <w:lang/>
        </w:rPr>
        <w:t>ulum</w:t>
      </w:r>
      <w:r>
        <w:rPr>
          <w:bCs/>
          <w:lang/>
        </w:rPr>
        <w:t xml:space="preserve"> (Hitchc. &amp; Chase) P.G. Palmer, </w:t>
      </w:r>
      <w:r w:rsidRPr="009F4019">
        <w:rPr>
          <w:bCs/>
          <w:i/>
          <w:lang/>
        </w:rPr>
        <w:t>Panicum amarum</w:t>
      </w:r>
      <w:r>
        <w:rPr>
          <w:bCs/>
          <w:lang/>
        </w:rPr>
        <w:t xml:space="preserve"> Elliot var. minor Vasey. Varieties include </w:t>
      </w:r>
      <w:r w:rsidRPr="00EE6CF6">
        <w:rPr>
          <w:bCs/>
          <w:i/>
          <w:lang/>
        </w:rPr>
        <w:t>P. amarum</w:t>
      </w:r>
      <w:r>
        <w:rPr>
          <w:bCs/>
          <w:lang/>
        </w:rPr>
        <w:t xml:space="preserve"> Ell. var. amarulum and </w:t>
      </w:r>
      <w:r w:rsidRPr="00EE6CF6">
        <w:rPr>
          <w:bCs/>
          <w:i/>
          <w:lang/>
        </w:rPr>
        <w:t>P. amarum</w:t>
      </w:r>
      <w:r>
        <w:rPr>
          <w:bCs/>
          <w:lang/>
        </w:rPr>
        <w:t xml:space="preserve"> Ell. var. amarum.</w:t>
      </w:r>
    </w:p>
    <w:p w:rsidR="00CD17F8" w:rsidRPr="00730A79" w:rsidRDefault="00CD17F8" w:rsidP="00CD17F8">
      <w:pPr>
        <w:pStyle w:val="Bodytext0"/>
        <w:rPr>
          <w:b/>
        </w:rPr>
      </w:pPr>
    </w:p>
    <w:p w:rsidR="00CD17F8" w:rsidRPr="00B552F9" w:rsidRDefault="00CD17F8" w:rsidP="00CD17F8">
      <w:pPr>
        <w:pStyle w:val="Bodytext0"/>
        <w:rPr>
          <w:b/>
        </w:rPr>
      </w:pPr>
      <w:r w:rsidRPr="00B552F9">
        <w:rPr>
          <w:b/>
        </w:rPr>
        <w:t>Uses</w:t>
      </w:r>
    </w:p>
    <w:p w:rsidR="00CD17F8" w:rsidRDefault="00CD17F8" w:rsidP="00CD17F8">
      <w:pPr>
        <w:pStyle w:val="Bodytext0"/>
      </w:pPr>
      <w:r>
        <w:rPr>
          <w:i/>
        </w:rPr>
        <w:t>Erosion control</w:t>
      </w:r>
      <w:r>
        <w:t>: The principal use for bitter panicum is in coastal dune erosion control, however it may have a role in stabilizing other dry, sterile areas such as roadsides and minespoils.</w:t>
      </w:r>
    </w:p>
    <w:p w:rsidR="00CD17F8" w:rsidRDefault="00CD17F8" w:rsidP="00CD17F8">
      <w:pPr>
        <w:pStyle w:val="Bodytext0"/>
      </w:pPr>
    </w:p>
    <w:p w:rsidR="00CD17F8" w:rsidRDefault="00CD17F8" w:rsidP="00CD17F8">
      <w:pPr>
        <w:pStyle w:val="Bodytext0"/>
        <w:rPr>
          <w:lang/>
        </w:rPr>
      </w:pPr>
      <w:r>
        <w:rPr>
          <w:lang/>
        </w:rPr>
        <w:t>Bitter panicum is recommended for beach dune enhancement and stabilization on coastal beaches and barrier islands.  It is an ideal dune plant.  The above ground portion of the plant reduces wind velocity allowing sand to drop out of the wind stream and accumulate.  The below ground portion of the plant stabilizes and holds the sand in place with an extensive fibrous root and rhizome system.</w:t>
      </w:r>
    </w:p>
    <w:p w:rsidR="00CD17F8" w:rsidRDefault="00CD17F8" w:rsidP="00CD17F8">
      <w:pPr>
        <w:pStyle w:val="Bodytext0"/>
      </w:pPr>
      <w:r>
        <w:rPr>
          <w:i/>
        </w:rPr>
        <w:t>Livestock and forage</w:t>
      </w:r>
      <w:r>
        <w:t xml:space="preserve">: Bitter panicum is consumed by cattle, sheep, and goats.  This grass has a low-medium browse and grazing palatability and a medium protein potential.  It is a favorite forage of livestock in some areas and was eliminated along some portions of the </w:t>
      </w:r>
      <w:smartTag w:uri="urn:schemas-microsoft-com:office:smarttags" w:element="place">
        <w:smartTag w:uri="urn:schemas-microsoft-com:office:smarttags" w:element="State">
          <w:r>
            <w:t>Texas</w:t>
          </w:r>
        </w:smartTag>
      </w:smartTag>
      <w:r>
        <w:t xml:space="preserve"> barrier islands by grazing.  </w:t>
      </w:r>
      <w:r>
        <w:lastRenderedPageBreak/>
        <w:t>When livestock are removed, this grass reestablishes rapidly.</w:t>
      </w:r>
    </w:p>
    <w:p w:rsidR="00CD17F8" w:rsidRDefault="00CD17F8" w:rsidP="00CD17F8">
      <w:pPr>
        <w:pStyle w:val="Bodytext0"/>
      </w:pPr>
    </w:p>
    <w:p w:rsidR="00CD17F8" w:rsidRDefault="00CD17F8" w:rsidP="00CD17F8">
      <w:pPr>
        <w:pStyle w:val="Bodytext0"/>
      </w:pPr>
      <w:r w:rsidRPr="00012431">
        <w:rPr>
          <w:i/>
        </w:rPr>
        <w:t>Ethnobotanic</w:t>
      </w:r>
      <w:r>
        <w:rPr>
          <w:i/>
        </w:rPr>
        <w:t xml:space="preserve">: </w:t>
      </w:r>
      <w:r w:rsidRPr="00012431">
        <w:t>A w</w:t>
      </w:r>
      <w:r>
        <w:t xml:space="preserve">arm infusion of </w:t>
      </w:r>
      <w:r w:rsidRPr="00012431">
        <w:rPr>
          <w:i/>
        </w:rPr>
        <w:t>Panicum sp.</w:t>
      </w:r>
      <w:r>
        <w:t xml:space="preserve"> (panicgrass) leaves was taken by the Creek Indians for fevers, especially those caused by malaria.  It was also used for ‘rabbit sickness’, muscular cramps,</w:t>
      </w:r>
      <w:r w:rsidRPr="00052720">
        <w:t xml:space="preserve"> </w:t>
      </w:r>
      <w:r>
        <w:t>cough, dry throat, noisy chest and as a bath for ‘gopher-tortoise sickness’ by the Mikasuki Seminole.  Stems were used for padding the inside of Cherokee moccasins.</w:t>
      </w:r>
    </w:p>
    <w:p w:rsidR="00CD17F8" w:rsidRDefault="00CD17F8" w:rsidP="00CD17F8">
      <w:pPr>
        <w:pStyle w:val="Bodytext0"/>
      </w:pPr>
    </w:p>
    <w:p w:rsidR="00CD17F8" w:rsidRDefault="00CD17F8" w:rsidP="00CD17F8">
      <w:pPr>
        <w:pStyle w:val="Bodytext0"/>
      </w:pPr>
      <w:r w:rsidRPr="003276D4">
        <w:rPr>
          <w:i/>
        </w:rPr>
        <w:t>Wildlife</w:t>
      </w:r>
      <w:r>
        <w:rPr>
          <w:i/>
        </w:rPr>
        <w:t xml:space="preserve"> Use</w:t>
      </w:r>
      <w:r>
        <w:t>: Bitter panicum can provide cover and/or habitat for song birds, water fowl and small mammals.</w:t>
      </w:r>
    </w:p>
    <w:p w:rsidR="00CD17F8" w:rsidRDefault="00CD17F8" w:rsidP="00CD17F8">
      <w:pPr>
        <w:pStyle w:val="Bodytext0"/>
      </w:pPr>
    </w:p>
    <w:p w:rsidR="00CD17F8" w:rsidRPr="00B552F9" w:rsidRDefault="00CD17F8" w:rsidP="00CD17F8">
      <w:pPr>
        <w:pStyle w:val="Bodytext0"/>
        <w:rPr>
          <w:b/>
        </w:rPr>
      </w:pPr>
      <w:r w:rsidRPr="00B552F9">
        <w:rPr>
          <w:b/>
        </w:rPr>
        <w:t>Status</w:t>
      </w:r>
    </w:p>
    <w:p w:rsidR="00CD17F8" w:rsidRDefault="00CD17F8" w:rsidP="00CD17F8">
      <w:pPr>
        <w:pStyle w:val="Bodytext0"/>
      </w:pPr>
      <w:r w:rsidRPr="00FC0739">
        <w:t xml:space="preserve">This plant </w:t>
      </w:r>
      <w:r>
        <w:t>is</w:t>
      </w:r>
      <w:r w:rsidRPr="00FC0739">
        <w:t xml:space="preserve"> listed </w:t>
      </w:r>
      <w:r>
        <w:t>as Threatened</w:t>
      </w:r>
      <w:r w:rsidRPr="00FC0739">
        <w:t xml:space="preserve"> in </w:t>
      </w:r>
      <w:smartTag w:uri="urn:schemas-microsoft-com:office:smarttags" w:element="place">
        <w:smartTag w:uri="urn:schemas-microsoft-com:office:smarttags" w:element="State">
          <w:r w:rsidRPr="00FC0739">
            <w:t>Connecticut</w:t>
          </w:r>
        </w:smartTag>
      </w:smartTag>
      <w:r>
        <w:t xml:space="preserve"> with state protection status.</w:t>
      </w:r>
      <w:r w:rsidRPr="00FC0739">
        <w:t xml:space="preserve"> </w:t>
      </w:r>
      <w:r>
        <w:t xml:space="preserve"> Please consult the PLANTS Web site and your State Department of Natural Resources for changes on this plant’s current status (e.g. threatened or endangered species, state noxious status, and wetland indicator values).</w:t>
      </w:r>
    </w:p>
    <w:p w:rsidR="00CD17F8" w:rsidRDefault="00CD17F8" w:rsidP="00CD17F8">
      <w:pPr>
        <w:pStyle w:val="Bodytext0"/>
        <w:rPr>
          <w:b/>
        </w:rPr>
      </w:pPr>
    </w:p>
    <w:p w:rsidR="00CD17F8" w:rsidRPr="00B552F9" w:rsidRDefault="00CD17F8" w:rsidP="00CD17F8">
      <w:pPr>
        <w:pStyle w:val="Bodytext0"/>
        <w:rPr>
          <w:b/>
        </w:rPr>
      </w:pPr>
      <w:r w:rsidRPr="00B552F9">
        <w:rPr>
          <w:b/>
        </w:rPr>
        <w:t>Description</w:t>
      </w:r>
    </w:p>
    <w:p w:rsidR="00CD17F8" w:rsidRDefault="00CD17F8" w:rsidP="00CD17F8">
      <w:pPr>
        <w:pStyle w:val="Bodytext0"/>
      </w:pPr>
      <w:r w:rsidRPr="002A7674">
        <w:rPr>
          <w:i/>
          <w:lang/>
        </w:rPr>
        <w:t>General</w:t>
      </w:r>
      <w:r>
        <w:rPr>
          <w:lang/>
        </w:rPr>
        <w:t>: Grass Family (Poaceae). B</w:t>
      </w:r>
      <w:r>
        <w:t xml:space="preserve">itter panicum is a native, perennial, rhizomatous, warm-season grass growing to a height of 4-8 feet with a growth habit ranging from erect to prostrate to decumbent.  The leaves are 1/4 to 1/2 inch wide, 7 to 20 inches long, smooth without hair, and bluish in color.  A robust grass, it spreads slowly from short, strong rhizomes </w:t>
      </w:r>
      <w:r w:rsidRPr="00730A79">
        <w:rPr>
          <w:lang/>
        </w:rPr>
        <w:t>or by rooting from lower nodes of plant stems (culms)</w:t>
      </w:r>
      <w:r>
        <w:rPr>
          <w:lang/>
        </w:rPr>
        <w:t xml:space="preserve"> </w:t>
      </w:r>
      <w:r>
        <w:t xml:space="preserve">to form open clumps.  </w:t>
      </w:r>
      <w:r w:rsidRPr="00730A79">
        <w:rPr>
          <w:lang/>
        </w:rPr>
        <w:t xml:space="preserve">The inflorescence is a </w:t>
      </w:r>
      <w:r>
        <w:rPr>
          <w:lang/>
        </w:rPr>
        <w:t xml:space="preserve">narrow </w:t>
      </w:r>
      <w:r w:rsidRPr="00730A79">
        <w:rPr>
          <w:lang/>
        </w:rPr>
        <w:t>panicle 12 to 15 inches in length that is contracted in maturity.  Flowering begins in September and continues through December</w:t>
      </w:r>
      <w:r>
        <w:rPr>
          <w:lang/>
        </w:rPr>
        <w:t xml:space="preserve">.  </w:t>
      </w:r>
      <w:r w:rsidRPr="00730A79">
        <w:rPr>
          <w:lang/>
        </w:rPr>
        <w:t xml:space="preserve">Bitter panicum is a hexaploid (2n=54), consequently, seeds are consistently sterile.  </w:t>
      </w:r>
      <w:r>
        <w:t>Small quantities of poor quality seed are produced on compact clusters 6 to 12 inches long and 2 to 4 inches wide.  R</w:t>
      </w:r>
      <w:r w:rsidRPr="00730A79">
        <w:rPr>
          <w:lang/>
        </w:rPr>
        <w:t xml:space="preserve">eproduction is vegetative by lateral tillering from established plants.  </w:t>
      </w:r>
      <w:r>
        <w:rPr>
          <w:lang/>
        </w:rPr>
        <w:t>Plants can spread from an aggressive, scattered system of rhizomes, but the stands are rather open.</w:t>
      </w:r>
    </w:p>
    <w:p w:rsidR="00CD17F8" w:rsidRDefault="00CD17F8" w:rsidP="00CD17F8">
      <w:pPr>
        <w:pStyle w:val="Bodytext0"/>
        <w:rPr>
          <w:lang/>
        </w:rPr>
      </w:pPr>
    </w:p>
    <w:p w:rsidR="00CD17F8" w:rsidRDefault="00CD17F8" w:rsidP="00CD17F8">
      <w:pPr>
        <w:pStyle w:val="Bodytext0"/>
      </w:pPr>
      <w:r w:rsidRPr="002375B8">
        <w:rPr>
          <w:i/>
        </w:rPr>
        <w:t>Distribution</w:t>
      </w:r>
      <w:r>
        <w:t xml:space="preserve">: </w:t>
      </w:r>
      <w:r>
        <w:rPr>
          <w:lang/>
        </w:rPr>
        <w:t xml:space="preserve">The native range and distribution of bitter panicum is along the coastal beach system of the north central </w:t>
      </w:r>
      <w:smartTag w:uri="urn:schemas-microsoft-com:office:smarttags" w:element="place">
        <w:r>
          <w:rPr>
            <w:lang/>
          </w:rPr>
          <w:t>Gulf of Mexico</w:t>
        </w:r>
      </w:smartTag>
      <w:r>
        <w:rPr>
          <w:lang/>
        </w:rPr>
        <w:t xml:space="preserve"> basin.  </w:t>
      </w:r>
      <w:r>
        <w:t>It is also distributed throughout the East and lower Midwest; it can be found</w:t>
      </w:r>
      <w:r w:rsidRPr="000201CC">
        <w:t xml:space="preserve"> along the Atlantic Ocean and the Gulf of Mexico from </w:t>
      </w:r>
      <w:smartTag w:uri="urn:schemas-microsoft-com:office:smarttags" w:element="State">
        <w:r w:rsidRPr="000201CC">
          <w:t>Connecticut</w:t>
        </w:r>
      </w:smartTag>
      <w:r w:rsidRPr="000201CC">
        <w:t xml:space="preserve"> to northeastern </w:t>
      </w:r>
      <w:smartTag w:uri="urn:schemas-microsoft-com:office:smarttags" w:element="place">
        <w:smartTag w:uri="urn:schemas-microsoft-com:office:smarttags" w:element="country-region">
          <w:r w:rsidRPr="000201CC">
            <w:t>Mexico</w:t>
          </w:r>
        </w:smartTag>
      </w:smartTag>
      <w:r>
        <w:t>.  It is also found</w:t>
      </w:r>
      <w:r w:rsidRPr="000201CC">
        <w:t xml:space="preserve"> as an introduction </w:t>
      </w:r>
      <w:r>
        <w:t xml:space="preserve">in </w:t>
      </w:r>
      <w:r w:rsidRPr="000201CC">
        <w:t xml:space="preserve">a few inland </w:t>
      </w:r>
      <w:r w:rsidRPr="000201CC">
        <w:lastRenderedPageBreak/>
        <w:t xml:space="preserve">locations in </w:t>
      </w:r>
      <w:smartTag w:uri="urn:schemas-microsoft-com:office:smarttags" w:element="State">
        <w:r w:rsidRPr="000201CC">
          <w:t>New Mexico</w:t>
        </w:r>
      </w:smartTag>
      <w:r w:rsidRPr="000201CC">
        <w:t xml:space="preserve">, </w:t>
      </w:r>
      <w:smartTag w:uri="urn:schemas-microsoft-com:office:smarttags" w:element="State">
        <w:r w:rsidRPr="000201CC">
          <w:t>North Carolina</w:t>
        </w:r>
      </w:smartTag>
      <w:r w:rsidRPr="000201CC">
        <w:t xml:space="preserve">, and </w:t>
      </w:r>
      <w:smartTag w:uri="urn:schemas-microsoft-com:office:smarttags" w:element="State">
        <w:r w:rsidRPr="000201CC">
          <w:t>West Virginia</w:t>
        </w:r>
      </w:smartTag>
      <w:r w:rsidRPr="000201CC">
        <w:t xml:space="preserve">, as well as in the </w:t>
      </w:r>
      <w:smartTag w:uri="urn:schemas-microsoft-com:office:smarttags" w:element="country-region">
        <w:r w:rsidRPr="000201CC">
          <w:t>Bahamas</w:t>
        </w:r>
      </w:smartTag>
      <w:r w:rsidRPr="000201CC">
        <w:t xml:space="preserve"> and </w:t>
      </w:r>
      <w:smartTag w:uri="urn:schemas-microsoft-com:office:smarttags" w:element="place">
        <w:smartTag w:uri="urn:schemas-microsoft-com:office:smarttags" w:element="country-region">
          <w:r w:rsidRPr="000201CC">
            <w:t>Cuba</w:t>
          </w:r>
        </w:smartTag>
      </w:smartTag>
      <w:r w:rsidRPr="000201CC">
        <w:t>.</w:t>
      </w:r>
      <w:r>
        <w:t xml:space="preserve"> </w:t>
      </w:r>
      <w:r>
        <w:rPr>
          <w:lang/>
        </w:rPr>
        <w:t xml:space="preserve"> </w:t>
      </w:r>
      <w:r>
        <w:t>For current distribution, please consult the Plant Profile page for this species on the PLANTS Web site.</w:t>
      </w:r>
    </w:p>
    <w:p w:rsidR="00CD17F8" w:rsidRDefault="00CD17F8" w:rsidP="00CD17F8">
      <w:pPr>
        <w:pStyle w:val="Bodytext0"/>
      </w:pPr>
    </w:p>
    <w:p w:rsidR="00CD17F8" w:rsidRDefault="00CD17F8" w:rsidP="00CD17F8">
      <w:pPr>
        <w:pStyle w:val="Bodytext0"/>
      </w:pPr>
      <w:r w:rsidRPr="002375B8">
        <w:rPr>
          <w:i/>
        </w:rPr>
        <w:t>Habitat</w:t>
      </w:r>
      <w:r>
        <w:t xml:space="preserve">: Bitter panicum </w:t>
      </w:r>
      <w:r w:rsidRPr="000201CC">
        <w:t xml:space="preserve">grows </w:t>
      </w:r>
      <w:r>
        <w:t>on</w:t>
      </w:r>
      <w:r w:rsidRPr="000201CC">
        <w:t xml:space="preserve"> coastal dunes, </w:t>
      </w:r>
      <w:r>
        <w:t xml:space="preserve">in interdunal swales, overwash sands, </w:t>
      </w:r>
      <w:r w:rsidRPr="000201CC">
        <w:t>wet sandy soils, low fertility soils, and the margins of swamps</w:t>
      </w:r>
      <w:r>
        <w:t>.  On coastal dunes, it is most likely found in the lower foredune slopes of the frontal zone, which is closest to the ocean and supports mainly grasses and other herbaceous plants tolerant of exposure to salt spray.  It also occurs on dune crests, as well as in the backshore area near dunes and on both the leeward and the windward slopes of dunes or dune ridges.  It favors exposed areas where windblown sand accumulates.</w:t>
      </w:r>
    </w:p>
    <w:p w:rsidR="00CD17F8" w:rsidRDefault="00CD17F8" w:rsidP="00CD17F8">
      <w:pPr>
        <w:pStyle w:val="Bodytext0"/>
      </w:pPr>
    </w:p>
    <w:p w:rsidR="00CD17F8" w:rsidRPr="00CB3877" w:rsidRDefault="00CD17F8" w:rsidP="00CD17F8">
      <w:pPr>
        <w:pStyle w:val="Bodytext0"/>
      </w:pPr>
      <w:r w:rsidRPr="000201CC">
        <w:t>In the</w:t>
      </w:r>
      <w:r w:rsidRPr="00CB3877">
        <w:t xml:space="preserve"> southeastern </w:t>
      </w:r>
      <w:smartTag w:uri="urn:schemas-microsoft-com:office:smarttags" w:element="place">
        <w:smartTag w:uri="urn:schemas-microsoft-com:office:smarttags" w:element="country-region">
          <w:r w:rsidRPr="00CB3877">
            <w:t>U.S.</w:t>
          </w:r>
        </w:smartTag>
      </w:smartTag>
      <w:r>
        <w:t>,</w:t>
      </w:r>
      <w:r w:rsidRPr="00CB3877">
        <w:t xml:space="preserve"> </w:t>
      </w:r>
      <w:r>
        <w:t>bitter panicum</w:t>
      </w:r>
      <w:r w:rsidRPr="00CB3877">
        <w:t xml:space="preserve"> is </w:t>
      </w:r>
      <w:r w:rsidRPr="00CB3877">
        <w:rPr>
          <w:szCs w:val="18"/>
        </w:rPr>
        <w:t>equally likely to occur in wetlands or non-wetlands (estimated probability 34%-66%)</w:t>
      </w:r>
      <w:r>
        <w:rPr>
          <w:szCs w:val="18"/>
        </w:rPr>
        <w:t>.  I</w:t>
      </w:r>
      <w:r w:rsidRPr="00CB3877">
        <w:t xml:space="preserve">n the </w:t>
      </w:r>
      <w:r>
        <w:t>northeast and the southern plains</w:t>
      </w:r>
      <w:r w:rsidRPr="00CB3877">
        <w:t xml:space="preserve"> it</w:t>
      </w:r>
      <w:r w:rsidRPr="00CB3877">
        <w:rPr>
          <w:szCs w:val="18"/>
        </w:rPr>
        <w:t xml:space="preserve"> usually occurs in non-wetlands (estimated probability 67%-99%), and is </w:t>
      </w:r>
      <w:r>
        <w:rPr>
          <w:szCs w:val="18"/>
        </w:rPr>
        <w:t xml:space="preserve">only </w:t>
      </w:r>
      <w:r w:rsidRPr="00CB3877">
        <w:rPr>
          <w:szCs w:val="18"/>
        </w:rPr>
        <w:t>occasionally found on wetlands (estimated probability 1%-33%).</w:t>
      </w:r>
    </w:p>
    <w:p w:rsidR="00CD17F8" w:rsidRDefault="00CD17F8" w:rsidP="00CD17F8">
      <w:pPr>
        <w:pStyle w:val="Bodytext0"/>
      </w:pPr>
    </w:p>
    <w:p w:rsidR="00CD17F8" w:rsidRPr="00824689" w:rsidRDefault="00CD17F8" w:rsidP="00CD17F8">
      <w:pPr>
        <w:pStyle w:val="Bodytext0"/>
        <w:rPr>
          <w:b/>
        </w:rPr>
      </w:pPr>
      <w:r w:rsidRPr="00824689">
        <w:rPr>
          <w:b/>
        </w:rPr>
        <w:t>Adaptation</w:t>
      </w:r>
    </w:p>
    <w:p w:rsidR="00CD17F8" w:rsidRDefault="00CD17F8" w:rsidP="00CD17F8">
      <w:pPr>
        <w:pStyle w:val="Bodytext0"/>
      </w:pPr>
      <w:r>
        <w:rPr>
          <w:lang/>
        </w:rPr>
        <w:t xml:space="preserve">Bitter panicum is an early colonizing species that can tolerate the harsh environment of the dune system which is subject to salt spray, storm surges, occasional inundation, high temperatures, low soil moisture and fertility, sand abrasion, and smothering by drifting sand.  </w:t>
      </w:r>
      <w:r>
        <w:t xml:space="preserve">It is adapted to very dry, sterile sites and </w:t>
      </w:r>
      <w:r>
        <w:rPr>
          <w:lang/>
        </w:rPr>
        <w:t>can</w:t>
      </w:r>
      <w:r>
        <w:t xml:space="preserve"> flourish on fertile, well drained soils.  It is better adapted for transplanting than seaoats (</w:t>
      </w:r>
      <w:r w:rsidRPr="00945D1E">
        <w:rPr>
          <w:i/>
        </w:rPr>
        <w:t>Uniola paniculata</w:t>
      </w:r>
      <w:r>
        <w:t xml:space="preserve">).  In areas of heavy sand accumulation, only a small fraction of the entire plant may be exposed. </w:t>
      </w:r>
    </w:p>
    <w:p w:rsidR="00CD17F8" w:rsidRDefault="00CD17F8" w:rsidP="00CD17F8">
      <w:pPr>
        <w:pStyle w:val="Bodytext0"/>
      </w:pPr>
    </w:p>
    <w:p w:rsidR="00CD17F8" w:rsidRDefault="00CD17F8" w:rsidP="00CD17F8">
      <w:pPr>
        <w:pStyle w:val="Bodytext0"/>
      </w:pPr>
      <w:r>
        <w:t xml:space="preserve">It can withstand periods of extended drought and is somewhat winter hardy.  </w:t>
      </w:r>
      <w:r w:rsidRPr="00730A79">
        <w:rPr>
          <w:lang/>
        </w:rPr>
        <w:t xml:space="preserve">Year long growth </w:t>
      </w:r>
      <w:r>
        <w:rPr>
          <w:lang/>
        </w:rPr>
        <w:t xml:space="preserve">can </w:t>
      </w:r>
      <w:r w:rsidRPr="00730A79">
        <w:rPr>
          <w:lang/>
        </w:rPr>
        <w:t>occur where sand is actively accumulating, but winter cover is sparser</w:t>
      </w:r>
      <w:r>
        <w:rPr>
          <w:lang/>
        </w:rPr>
        <w:t xml:space="preserve">.  This grass </w:t>
      </w:r>
      <w:r>
        <w:t>does not perform well in shade and prefers a soil pH of 5.0-7.5.</w:t>
      </w:r>
    </w:p>
    <w:p w:rsidR="00CD17F8" w:rsidRDefault="00CD17F8" w:rsidP="00CD17F8">
      <w:pPr>
        <w:pStyle w:val="Bodytext0"/>
      </w:pPr>
    </w:p>
    <w:p w:rsidR="00CD17F8" w:rsidRPr="002E4BB8" w:rsidRDefault="00CD17F8" w:rsidP="00CD17F8">
      <w:pPr>
        <w:pStyle w:val="Bodytext0"/>
        <w:rPr>
          <w:b/>
        </w:rPr>
      </w:pPr>
      <w:r w:rsidRPr="002E4BB8">
        <w:rPr>
          <w:b/>
        </w:rPr>
        <w:t>Plant Production</w:t>
      </w:r>
    </w:p>
    <w:p w:rsidR="00CD17F8" w:rsidRDefault="00CD17F8" w:rsidP="00CD17F8">
      <w:pPr>
        <w:pStyle w:val="Bodytext0"/>
        <w:rPr>
          <w:lang/>
        </w:rPr>
      </w:pPr>
      <w:r>
        <w:rPr>
          <w:lang/>
        </w:rPr>
        <w:t xml:space="preserve">Bitter panicum is established from container grown or bare root plant materials.  Most any plant container size can be used successfully.  Propagation for container production is accomplished by plant divisions or cuttings.  Rhizomes or stem nodes are used for cuttings.  Sand to sandy loam potting medium is preferred, however, sand peat mix or other prepared soil mixes can be used successfully.  When propagating from stem cuttings, prepare stem sections with two nodes per cutting.  Cuttings are </w:t>
      </w:r>
      <w:r>
        <w:rPr>
          <w:lang/>
        </w:rPr>
        <w:lastRenderedPageBreak/>
        <w:t xml:space="preserve">placed vertically in the container with both nodes buried in the medium.  </w:t>
      </w:r>
    </w:p>
    <w:p w:rsidR="00CD17F8" w:rsidRDefault="00CD17F8" w:rsidP="00CD17F8">
      <w:pPr>
        <w:pStyle w:val="Bodytext0"/>
        <w:rPr>
          <w:b/>
        </w:rPr>
      </w:pPr>
    </w:p>
    <w:p w:rsidR="00CD17F8" w:rsidRPr="00824689" w:rsidRDefault="00CD17F8" w:rsidP="00CD17F8">
      <w:pPr>
        <w:pStyle w:val="Bodytext0"/>
        <w:rPr>
          <w:b/>
        </w:rPr>
      </w:pPr>
      <w:r w:rsidRPr="00824689">
        <w:rPr>
          <w:b/>
        </w:rPr>
        <w:t>Establishment</w:t>
      </w:r>
    </w:p>
    <w:p w:rsidR="00CD17F8" w:rsidRDefault="00CD17F8" w:rsidP="00CD17F8">
      <w:pPr>
        <w:pStyle w:val="Bodytext0"/>
      </w:pPr>
      <w:r>
        <w:t xml:space="preserve">Generally, no site preparation is required when planting bitter panicum.  Freshly dug bareroot shoots (tillers) and rooted or unrooted stem cuttings can be used in plantings.  </w:t>
      </w:r>
      <w:r>
        <w:rPr>
          <w:lang/>
        </w:rPr>
        <w:t xml:space="preserve">Container grown plants have been proven to be more reliable in establishing stands.  </w:t>
      </w:r>
    </w:p>
    <w:p w:rsidR="00CD17F8" w:rsidRDefault="00CD17F8" w:rsidP="00CD17F8">
      <w:pPr>
        <w:pStyle w:val="Bodytext0"/>
      </w:pPr>
    </w:p>
    <w:p w:rsidR="00CD17F8" w:rsidRDefault="00CD17F8" w:rsidP="00CD17F8">
      <w:pPr>
        <w:pStyle w:val="Bodytext0"/>
      </w:pPr>
      <w:r>
        <w:rPr>
          <w:lang/>
        </w:rPr>
        <w:t xml:space="preserve">Field plantings are established by planting on 2 to 5 feet centers between plants.  Spacing is dependent on the protective cover desired, but a 2 foot spacing is frequently used.   </w:t>
      </w:r>
      <w:r>
        <w:t xml:space="preserve">Place plants 8 to 10 inches deep or deeper in moist soil.  Bury unrooted stems end to end in trenches 4 to 6 inches deep and 2 to 3 feet apart leaving the top 6 to 10 inches of the stem exposed.  Unrooted cuttings can also be planted 3 to a hole. </w:t>
      </w:r>
    </w:p>
    <w:p w:rsidR="00CD17F8" w:rsidRDefault="00CD17F8" w:rsidP="00CD17F8">
      <w:pPr>
        <w:pStyle w:val="Bodytext0"/>
        <w:rPr>
          <w:lang/>
        </w:rPr>
      </w:pPr>
    </w:p>
    <w:p w:rsidR="00CD17F8" w:rsidRDefault="00CD17F8" w:rsidP="00CD17F8">
      <w:pPr>
        <w:pStyle w:val="Bodytext0"/>
        <w:rPr>
          <w:lang/>
        </w:rPr>
      </w:pPr>
      <w:r>
        <w:rPr>
          <w:lang/>
        </w:rPr>
        <w:t xml:space="preserve">Bitter panicum can be established in the fall with rooted cuttings.  It can be planted in late winter or early spring, although success has been noted when planting young tillers in late spring, if a rainy season is more likely to occur then, as in some regions of distribution.  Containerized plants can be planted year around if moisture is adequate; however, better establishment may be achieved by planting in </w:t>
      </w:r>
      <w:r>
        <w:t>late winter or early spring.</w:t>
      </w:r>
    </w:p>
    <w:p w:rsidR="00CD17F8" w:rsidRDefault="00CD17F8" w:rsidP="00CD17F8">
      <w:pPr>
        <w:pStyle w:val="Bodytext0"/>
        <w:rPr>
          <w:lang/>
        </w:rPr>
      </w:pPr>
    </w:p>
    <w:p w:rsidR="00CD17F8" w:rsidRDefault="00CD17F8" w:rsidP="00CD17F8">
      <w:pPr>
        <w:pStyle w:val="Bodytext0"/>
        <w:rPr>
          <w:lang/>
        </w:rPr>
      </w:pPr>
      <w:r>
        <w:rPr>
          <w:lang/>
        </w:rPr>
        <w:t>This grass can grow on low fertility soils, however, if fertilization is desired place a slow release tablet with each plant while planting or broadcast a balanced fertilizer such as 13-13-13 after planting.</w:t>
      </w:r>
    </w:p>
    <w:p w:rsidR="00CD17F8" w:rsidRDefault="00CD17F8" w:rsidP="00CD17F8">
      <w:pPr>
        <w:pStyle w:val="Bodytext0"/>
        <w:rPr>
          <w:lang/>
        </w:rPr>
      </w:pPr>
    </w:p>
    <w:p w:rsidR="00CD17F8" w:rsidRPr="00824689" w:rsidRDefault="00CD17F8" w:rsidP="00CD17F8">
      <w:pPr>
        <w:pStyle w:val="Bodytext0"/>
        <w:rPr>
          <w:b/>
        </w:rPr>
      </w:pPr>
      <w:r w:rsidRPr="00824689">
        <w:rPr>
          <w:b/>
        </w:rPr>
        <w:t>Management</w:t>
      </w:r>
    </w:p>
    <w:p w:rsidR="00CD17F8" w:rsidRDefault="00CD17F8" w:rsidP="00CD17F8">
      <w:pPr>
        <w:pStyle w:val="Bodytext0"/>
      </w:pPr>
      <w:r>
        <w:t xml:space="preserve">During establishment, restrict traffic and livestock grazing.  All sites should be allowed to establish the first year, prior to any grazing.  Once grazing is started, do not graze lower than 4 to 6 inches.  Apply fertilizer according to soil test recommendations.  Application of fertilizer may be split.  Bitter panicum has a high fire tolerance, making it tolerable to controlled burns. </w:t>
      </w:r>
    </w:p>
    <w:p w:rsidR="00CD17F8" w:rsidRDefault="00CD17F8" w:rsidP="00CD17F8">
      <w:pPr>
        <w:pStyle w:val="Bodytext0"/>
      </w:pPr>
    </w:p>
    <w:p w:rsidR="00CD17F8" w:rsidRPr="009923A9" w:rsidRDefault="00CD17F8" w:rsidP="00CD17F8">
      <w:pPr>
        <w:pStyle w:val="Bodytext0"/>
        <w:rPr>
          <w:b/>
          <w:lang/>
        </w:rPr>
      </w:pPr>
      <w:r w:rsidRPr="009923A9">
        <w:rPr>
          <w:b/>
          <w:lang/>
        </w:rPr>
        <w:t>Pests and Potential Problems</w:t>
      </w:r>
    </w:p>
    <w:p w:rsidR="00CD17F8" w:rsidRPr="009923A9" w:rsidRDefault="00CD17F8" w:rsidP="00CD17F8">
      <w:pPr>
        <w:pStyle w:val="Bodytext0"/>
        <w:rPr>
          <w:lang/>
        </w:rPr>
      </w:pPr>
      <w:r w:rsidRPr="009923A9">
        <w:rPr>
          <w:lang/>
        </w:rPr>
        <w:t>There are no known serious pests of bitter panicum.</w:t>
      </w:r>
    </w:p>
    <w:p w:rsidR="00CD17F8" w:rsidRDefault="00CD17F8" w:rsidP="00CD17F8">
      <w:pPr>
        <w:pStyle w:val="Bodytext0"/>
      </w:pPr>
    </w:p>
    <w:p w:rsidR="00CD17F8" w:rsidRDefault="00CD17F8" w:rsidP="00CD17F8">
      <w:pPr>
        <w:pStyle w:val="Bodytext0"/>
        <w:rPr>
          <w:b/>
        </w:rPr>
      </w:pPr>
      <w:r>
        <w:rPr>
          <w:b/>
        </w:rPr>
        <w:t>Environmental Concerns</w:t>
      </w:r>
    </w:p>
    <w:p w:rsidR="00CD17F8" w:rsidRDefault="00CD17F8" w:rsidP="00CD17F8">
      <w:pPr>
        <w:pStyle w:val="Bodytext0"/>
        <w:rPr>
          <w:b/>
        </w:rPr>
      </w:pPr>
      <w:r w:rsidRPr="009923A9">
        <w:rPr>
          <w:lang/>
        </w:rPr>
        <w:t>There are no known serious</w:t>
      </w:r>
      <w:r>
        <w:rPr>
          <w:lang/>
        </w:rPr>
        <w:t xml:space="preserve"> environmental concerns.</w:t>
      </w:r>
    </w:p>
    <w:p w:rsidR="00CD17F8" w:rsidRDefault="00CD17F8" w:rsidP="00CD17F8">
      <w:pPr>
        <w:pStyle w:val="Bodytext0"/>
        <w:rPr>
          <w:b/>
        </w:rPr>
      </w:pPr>
    </w:p>
    <w:p w:rsidR="00CD17F8" w:rsidRDefault="00CD17F8" w:rsidP="00CD17F8">
      <w:pPr>
        <w:pStyle w:val="Bodytext0"/>
        <w:rPr>
          <w:b/>
        </w:rPr>
      </w:pPr>
      <w:r w:rsidRPr="00491190">
        <w:rPr>
          <w:b/>
        </w:rPr>
        <w:t>Cultivars, Improved, and Selected Materials (and area of origin)</w:t>
      </w:r>
    </w:p>
    <w:p w:rsidR="00CD17F8" w:rsidRDefault="00CD17F8" w:rsidP="00CD17F8">
      <w:pPr>
        <w:pStyle w:val="Bodytext0"/>
        <w:rPr>
          <w:lang/>
        </w:rPr>
      </w:pPr>
      <w:r>
        <w:rPr>
          <w:lang/>
        </w:rPr>
        <w:t xml:space="preserve">‘Fourchon’ originated from a native stand of bitter panicum found growing on a coastal beach in </w:t>
      </w:r>
      <w:smartTag w:uri="urn:schemas-microsoft-com:office:smarttags" w:element="place">
        <w:smartTag w:uri="urn:schemas-microsoft-com:office:smarttags" w:element="City">
          <w:r>
            <w:rPr>
              <w:lang/>
            </w:rPr>
            <w:t>Lafourche Parish</w:t>
          </w:r>
        </w:smartTag>
        <w:r>
          <w:rPr>
            <w:lang/>
          </w:rPr>
          <w:t xml:space="preserve">, </w:t>
        </w:r>
        <w:smartTag w:uri="urn:schemas-microsoft-com:office:smarttags" w:element="State">
          <w:r>
            <w:rPr>
              <w:lang/>
            </w:rPr>
            <w:t>Louisiana</w:t>
          </w:r>
        </w:smartTag>
      </w:smartTag>
      <w:r>
        <w:rPr>
          <w:lang/>
        </w:rPr>
        <w:t xml:space="preserve">.  It was selected for its vigorous growth, persistence after storm events, and </w:t>
      </w:r>
      <w:r>
        <w:rPr>
          <w:lang/>
        </w:rPr>
        <w:lastRenderedPageBreak/>
        <w:t xml:space="preserve">performance in stabilizing dunes enhanced or created with sand fencing structures.  Fourchon bitter panicum has been tested and has proven performance in plantings on coastal beaches of </w:t>
      </w:r>
      <w:smartTag w:uri="urn:schemas-microsoft-com:office:smarttags" w:element="State">
        <w:r>
          <w:rPr>
            <w:lang/>
          </w:rPr>
          <w:t>Mississippi</w:t>
        </w:r>
      </w:smartTag>
      <w:r>
        <w:rPr>
          <w:lang/>
        </w:rPr>
        <w:t xml:space="preserve"> and </w:t>
      </w:r>
      <w:smartTag w:uri="urn:schemas-microsoft-com:office:smarttags" w:element="place">
        <w:smartTag w:uri="urn:schemas-microsoft-com:office:smarttags" w:element="State">
          <w:r>
            <w:rPr>
              <w:lang/>
            </w:rPr>
            <w:t>Louisiana</w:t>
          </w:r>
        </w:smartTag>
      </w:smartTag>
      <w:r>
        <w:rPr>
          <w:lang/>
        </w:rPr>
        <w:t xml:space="preserve">.   For more information on the availability and use of Fourchon bitter panicum, contact the Natural Resources Conservation Service, </w:t>
      </w:r>
      <w:smartTag w:uri="urn:schemas-microsoft-com:office:smarttags" w:element="place">
        <w:smartTag w:uri="urn:schemas-microsoft-com:office:smarttags" w:element="PlaceName">
          <w:r>
            <w:rPr>
              <w:lang/>
            </w:rPr>
            <w:t>Golden</w:t>
          </w:r>
        </w:smartTag>
        <w:r>
          <w:rPr>
            <w:lang/>
          </w:rPr>
          <w:t xml:space="preserve"> </w:t>
        </w:r>
        <w:smartTag w:uri="urn:schemas-microsoft-com:office:smarttags" w:element="PlaceName">
          <w:r>
            <w:rPr>
              <w:lang/>
            </w:rPr>
            <w:t>Meadow</w:t>
          </w:r>
        </w:smartTag>
        <w:r>
          <w:rPr>
            <w:lang/>
          </w:rPr>
          <w:t xml:space="preserve"> </w:t>
        </w:r>
        <w:smartTag w:uri="urn:schemas-microsoft-com:office:smarttags" w:element="PlaceName">
          <w:r>
            <w:rPr>
              <w:lang/>
            </w:rPr>
            <w:t>Plant</w:t>
          </w:r>
        </w:smartTag>
        <w:r>
          <w:rPr>
            <w:lang/>
          </w:rPr>
          <w:t xml:space="preserve"> </w:t>
        </w:r>
        <w:smartTag w:uri="urn:schemas-microsoft-com:office:smarttags" w:element="PlaceName">
          <w:r>
            <w:rPr>
              <w:lang/>
            </w:rPr>
            <w:t>Materials</w:t>
          </w:r>
        </w:smartTag>
        <w:r>
          <w:rPr>
            <w:lang/>
          </w:rPr>
          <w:t xml:space="preserve"> </w:t>
        </w:r>
        <w:smartTag w:uri="urn:schemas-microsoft-com:office:smarttags" w:element="PlaceType">
          <w:r>
            <w:rPr>
              <w:lang/>
            </w:rPr>
            <w:t>Center</w:t>
          </w:r>
        </w:smartTag>
      </w:smartTag>
      <w:r>
        <w:rPr>
          <w:lang/>
        </w:rPr>
        <w:t xml:space="preserve">. </w:t>
      </w:r>
    </w:p>
    <w:p w:rsidR="00CD17F8" w:rsidRDefault="00CD17F8" w:rsidP="00CD17F8">
      <w:pPr>
        <w:pStyle w:val="Bodytext0"/>
        <w:rPr>
          <w:lang/>
        </w:rPr>
      </w:pPr>
    </w:p>
    <w:p w:rsidR="00CD17F8" w:rsidRDefault="00CD17F8" w:rsidP="00CD17F8">
      <w:pPr>
        <w:pStyle w:val="Bodytext0"/>
      </w:pPr>
      <w:r>
        <w:t>Other cultivars include ‘Northpa’ (NC) and ‘Southpa’ (FL) both of which have a vigorous rhizomatous growth habit and rapid spread rate.  Plant materials are available from commercial sources.</w:t>
      </w:r>
    </w:p>
    <w:p w:rsidR="00CD17F8" w:rsidRPr="00012431" w:rsidRDefault="00CD17F8" w:rsidP="00CD17F8">
      <w:pPr>
        <w:pStyle w:val="Bodytext0"/>
        <w:rPr>
          <w:b/>
        </w:rPr>
      </w:pPr>
    </w:p>
    <w:p w:rsidR="00CD17F8" w:rsidRPr="00012431" w:rsidRDefault="00CD17F8" w:rsidP="00CD17F8">
      <w:pPr>
        <w:pStyle w:val="Bodytext0"/>
        <w:rPr>
          <w:b/>
        </w:rPr>
      </w:pPr>
      <w:r w:rsidRPr="00012431">
        <w:rPr>
          <w:b/>
        </w:rPr>
        <w:t>References</w:t>
      </w:r>
    </w:p>
    <w:p w:rsidR="00CD17F8" w:rsidRDefault="00CD17F8" w:rsidP="00CD17F8">
      <w:pPr>
        <w:pStyle w:val="Bodytext0"/>
      </w:pPr>
      <w:r>
        <w:t xml:space="preserve">Britton, J.C. and B. Morton. </w:t>
      </w:r>
      <w:smartTag w:uri="urn:schemas-microsoft-com:office:smarttags" w:element="PlaceName">
        <w:r>
          <w:t>1989.</w:t>
        </w:r>
      </w:smartTag>
      <w:r>
        <w:t xml:space="preserve"> </w:t>
      </w:r>
      <w:smartTag w:uri="urn:schemas-microsoft-com:office:smarttags" w:element="PlaceType">
        <w:r w:rsidRPr="00DF00F5">
          <w:rPr>
            <w:i/>
          </w:rPr>
          <w:t>Shore</w:t>
        </w:r>
      </w:smartTag>
      <w:r w:rsidRPr="00DF00F5">
        <w:rPr>
          <w:i/>
        </w:rPr>
        <w:t xml:space="preserve"> Ecology of the </w:t>
      </w:r>
      <w:smartTag w:uri="urn:schemas-microsoft-com:office:smarttags" w:element="place">
        <w:r w:rsidRPr="00DF00F5">
          <w:rPr>
            <w:i/>
          </w:rPr>
          <w:t>Gulf of Mexico</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Texas</w:t>
          </w:r>
        </w:smartTag>
      </w:smartTag>
      <w:r>
        <w:t xml:space="preserve"> Press, Austin.  387 pp.</w:t>
      </w:r>
    </w:p>
    <w:p w:rsidR="00CD17F8" w:rsidRDefault="00CD17F8" w:rsidP="00CD17F8">
      <w:pPr>
        <w:pStyle w:val="Bodytext0"/>
      </w:pPr>
    </w:p>
    <w:p w:rsidR="00CD17F8" w:rsidRPr="00A82C24" w:rsidRDefault="00CD17F8" w:rsidP="00CD17F8">
      <w:pPr>
        <w:pStyle w:val="Bodytext0"/>
      </w:pPr>
      <w:r w:rsidRPr="00A82C24">
        <w:t xml:space="preserve">Flora of </w:t>
      </w:r>
      <w:smartTag w:uri="urn:schemas-microsoft-com:office:smarttags" w:element="place">
        <w:r w:rsidRPr="00A82C24">
          <w:t>North America</w:t>
        </w:r>
      </w:smartTag>
      <w:r w:rsidRPr="00A82C24">
        <w:t xml:space="preserve"> Editorial Committee, eds. 1993+. </w:t>
      </w:r>
      <w:r w:rsidRPr="003363D6">
        <w:rPr>
          <w:i/>
        </w:rPr>
        <w:t xml:space="preserve">Flora of North America North of </w:t>
      </w:r>
      <w:smartTag w:uri="urn:schemas-microsoft-com:office:smarttags" w:element="place">
        <w:smartTag w:uri="urn:schemas-microsoft-com:office:smarttags" w:element="country-region">
          <w:r w:rsidRPr="003363D6">
            <w:rPr>
              <w:i/>
            </w:rPr>
            <w:t>Mexico</w:t>
          </w:r>
        </w:smartTag>
      </w:smartTag>
      <w:r w:rsidRPr="00A82C24">
        <w:t xml:space="preserve">. 7+ vols. </w:t>
      </w:r>
      <w:smartTag w:uri="urn:schemas-microsoft-com:office:smarttags" w:element="State">
        <w:r w:rsidRPr="00A82C24">
          <w:t>New York</w:t>
        </w:r>
      </w:smartTag>
      <w:r w:rsidRPr="00A82C24">
        <w:t xml:space="preserve"> and </w:t>
      </w:r>
      <w:smartTag w:uri="urn:schemas-microsoft-com:office:smarttags" w:element="place">
        <w:smartTag w:uri="urn:schemas-microsoft-com:office:smarttags" w:element="City">
          <w:r w:rsidRPr="00A82C24">
            <w:t>Oxford</w:t>
          </w:r>
        </w:smartTag>
      </w:smartTag>
      <w:r w:rsidRPr="00A82C24">
        <w:t>.</w:t>
      </w:r>
      <w:r w:rsidRPr="00447A03">
        <w:t xml:space="preserve"> [Online Database</w:t>
      </w:r>
      <w:r>
        <w:t xml:space="preserve"> @ </w:t>
      </w:r>
      <w:hyperlink r:id="rId10" w:history="1">
        <w:r w:rsidRPr="00435663">
          <w:rPr>
            <w:rStyle w:val="Hyperlink"/>
          </w:rPr>
          <w:t>http://www.efloras.org/flora_page.aspx?flora_id=1</w:t>
        </w:r>
      </w:hyperlink>
      <w:r w:rsidRPr="00447A03">
        <w:t>]</w:t>
      </w:r>
      <w:r>
        <w:t xml:space="preserve"> </w:t>
      </w:r>
    </w:p>
    <w:p w:rsidR="00CD17F8" w:rsidRPr="0095453C" w:rsidRDefault="00CD17F8" w:rsidP="00CD17F8">
      <w:pPr>
        <w:pStyle w:val="Bodytext0"/>
        <w:rPr>
          <w:rFonts w:ascii="Verdana,san-serif" w:hAnsi="Verdana,san-serif"/>
          <w:sz w:val="18"/>
          <w:szCs w:val="18"/>
        </w:rPr>
      </w:pPr>
    </w:p>
    <w:p w:rsidR="00CD17F8" w:rsidRDefault="00CD17F8" w:rsidP="00CD17F8">
      <w:pPr>
        <w:pStyle w:val="Bodytext0"/>
      </w:pPr>
      <w:r>
        <w:t xml:space="preserve">Hitchcock, A.S. 1950.  </w:t>
      </w:r>
      <w:r w:rsidRPr="003363D6">
        <w:rPr>
          <w:i/>
        </w:rPr>
        <w:t xml:space="preserve">Manual of the Grasses of the </w:t>
      </w:r>
      <w:smartTag w:uri="urn:schemas-microsoft-com:office:smarttags" w:element="place">
        <w:smartTag w:uri="urn:schemas-microsoft-com:office:smarttags" w:element="country-region">
          <w:r w:rsidRPr="003363D6">
            <w:rPr>
              <w:i/>
            </w:rPr>
            <w:t>United States</w:t>
          </w:r>
        </w:smartTag>
      </w:smartTag>
      <w:r>
        <w:t xml:space="preserve">.  Ed. Agnes Chase.  </w:t>
      </w:r>
      <w:smartTag w:uri="urn:schemas-microsoft-com:office:smarttags" w:element="country-region">
        <w:r>
          <w:t>United States</w:t>
        </w:r>
      </w:smartTag>
      <w:r>
        <w:t xml:space="preserve"> Government Printing Office,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w:t>
      </w:r>
    </w:p>
    <w:p w:rsidR="00CD17F8" w:rsidRDefault="00CD17F8" w:rsidP="00CD17F8">
      <w:pPr>
        <w:pStyle w:val="Bodytext0"/>
      </w:pPr>
      <w:r>
        <w:t xml:space="preserve">1051 pp.  </w:t>
      </w:r>
    </w:p>
    <w:p w:rsidR="00CD17F8" w:rsidRDefault="00CD17F8" w:rsidP="00CD17F8">
      <w:pPr>
        <w:pStyle w:val="Bodytext0"/>
      </w:pPr>
    </w:p>
    <w:p w:rsidR="00CD17F8" w:rsidRDefault="00CD17F8" w:rsidP="00CD17F8">
      <w:pPr>
        <w:pStyle w:val="Bodytext0"/>
      </w:pPr>
      <w:r>
        <w:t xml:space="preserve">Radford, A.E., H.E. Ahles, C.R. Bell. 1976. </w:t>
      </w:r>
      <w:r w:rsidRPr="006721C9">
        <w:rPr>
          <w:i/>
        </w:rPr>
        <w:t xml:space="preserve">Manual of the Vascular Flora of the </w:t>
      </w:r>
      <w:smartTag w:uri="urn:schemas-microsoft-com:office:smarttags" w:element="place">
        <w:r w:rsidRPr="006721C9">
          <w:rPr>
            <w:i/>
          </w:rPr>
          <w:t>Carolinas</w:t>
        </w:r>
      </w:smartTag>
      <w:r>
        <w:t xml:space="preserve">.  </w:t>
      </w:r>
      <w:smartTag w:uri="urn:schemas-microsoft-com:office:smarttags" w:element="PlaceType">
        <w:r>
          <w:t>University</w:t>
        </w:r>
      </w:smartTag>
      <w:r>
        <w:t xml:space="preserve"> of </w:t>
      </w:r>
      <w:smartTag w:uri="urn:schemas-microsoft-com:office:smarttags" w:element="PlaceName">
        <w:r>
          <w:t>North Carolina</w:t>
        </w:r>
      </w:smartTag>
      <w:r>
        <w:t xml:space="preserve"> Press, </w:t>
      </w:r>
      <w:smartTag w:uri="urn:schemas-microsoft-com:office:smarttags" w:element="place">
        <w:r>
          <w:t>Chapel Hill</w:t>
        </w:r>
      </w:smartTag>
      <w:r>
        <w:t>. 1183 pp.</w:t>
      </w:r>
    </w:p>
    <w:p w:rsidR="00CD17F8" w:rsidRDefault="00CD17F8" w:rsidP="00CD17F8">
      <w:pPr>
        <w:pStyle w:val="Bodytext0"/>
      </w:pPr>
    </w:p>
    <w:p w:rsidR="00CD17F8" w:rsidRDefault="00CD17F8" w:rsidP="00CD17F8">
      <w:pPr>
        <w:pStyle w:val="Bodytext0"/>
      </w:pPr>
      <w:r>
        <w:t xml:space="preserve">Tiner, R.W.  1993. </w:t>
      </w:r>
      <w:r w:rsidRPr="009262F3">
        <w:rPr>
          <w:i/>
        </w:rPr>
        <w:t xml:space="preserve">Field Guide to Coastal Wetland Plants of the </w:t>
      </w:r>
      <w:smartTag w:uri="urn:schemas-microsoft-com:office:smarttags" w:element="place">
        <w:r w:rsidRPr="009262F3">
          <w:rPr>
            <w:i/>
          </w:rPr>
          <w:t>Southeastern United States</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Massachusetts</w:t>
          </w:r>
        </w:smartTag>
      </w:smartTag>
      <w:r>
        <w:t xml:space="preserve"> Press, Amherst. 328 pp.</w:t>
      </w:r>
    </w:p>
    <w:p w:rsidR="00CD17F8" w:rsidRDefault="00CD17F8" w:rsidP="00CD17F8">
      <w:pPr>
        <w:pStyle w:val="Bodytext0"/>
      </w:pPr>
    </w:p>
    <w:p w:rsidR="00CD17F8" w:rsidRPr="00A826BB" w:rsidRDefault="00CD17F8" w:rsidP="00CD17F8">
      <w:pPr>
        <w:pStyle w:val="Bodytext0"/>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Michigan</w:t>
          </w:r>
        </w:smartTag>
      </w:smartTag>
      <w:r>
        <w:t xml:space="preserve">. 1998. </w:t>
      </w:r>
      <w:r w:rsidRPr="003363D6">
        <w:rPr>
          <w:i/>
        </w:rPr>
        <w:t>Native American Ethnobotany</w:t>
      </w:r>
      <w:r w:rsidRPr="00447A03">
        <w:t xml:space="preserve"> [Online Database</w:t>
      </w:r>
      <w:r>
        <w:t xml:space="preserve"> @ </w:t>
      </w:r>
      <w:hyperlink r:id="rId11" w:history="1">
        <w:r w:rsidRPr="00BB3716">
          <w:rPr>
            <w:rStyle w:val="Hyperlink"/>
          </w:rPr>
          <w:t>http://</w:t>
        </w:r>
        <w:r w:rsidRPr="00BB3716">
          <w:rPr>
            <w:rStyle w:val="Hyperlink"/>
          </w:rPr>
          <w:t>h</w:t>
        </w:r>
        <w:r w:rsidRPr="00BB3716">
          <w:rPr>
            <w:rStyle w:val="Hyperlink"/>
          </w:rPr>
          <w:t>erb.umd.umich.edu/</w:t>
        </w:r>
      </w:hyperlink>
      <w:r>
        <w:t xml:space="preserve">]. </w:t>
      </w:r>
      <w:smartTag w:uri="urn:schemas-microsoft-com:office:smarttags" w:element="place">
        <w:smartTag w:uri="urn:schemas-microsoft-com:office:smarttags" w:element="City">
          <w:r>
            <w:t>Dearborn</w:t>
          </w:r>
        </w:smartTag>
        <w:r>
          <w:t xml:space="preserve"> </w:t>
        </w:r>
        <w:smartTag w:uri="urn:schemas-microsoft-com:office:smarttags" w:element="State">
          <w:r>
            <w:t>MI</w:t>
          </w:r>
        </w:smartTag>
        <w:r>
          <w:t xml:space="preserve"> </w:t>
        </w:r>
        <w:smartTag w:uri="urn:schemas-microsoft-com:office:smarttags" w:element="PostalCode">
          <w:r>
            <w:t>48198</w:t>
          </w:r>
        </w:smartTag>
      </w:smartTag>
      <w:r w:rsidRPr="00447A03">
        <w:t>].</w:t>
      </w:r>
      <w:r>
        <w:t xml:space="preserve"> </w:t>
      </w:r>
      <w:r w:rsidRPr="00A826BB">
        <w:t xml:space="preserve">Publication, Timber Press, </w:t>
      </w:r>
      <w:smartTag w:uri="urn:schemas-microsoft-com:office:smarttags" w:element="place">
        <w:smartTag w:uri="urn:schemas-microsoft-com:office:smarttags" w:element="City">
          <w:r w:rsidRPr="00A826BB">
            <w:t>Portland</w:t>
          </w:r>
        </w:smartTag>
        <w:r w:rsidRPr="00A826BB">
          <w:t xml:space="preserve">, </w:t>
        </w:r>
        <w:smartTag w:uri="urn:schemas-microsoft-com:office:smarttags" w:element="State">
          <w:r w:rsidRPr="00A826BB">
            <w:t>OR</w:t>
          </w:r>
        </w:smartTag>
      </w:smartTag>
      <w:r w:rsidRPr="00A826BB">
        <w:t>.</w:t>
      </w:r>
      <w:r>
        <w:t xml:space="preserve">  927 pp. </w:t>
      </w:r>
    </w:p>
    <w:p w:rsidR="00CD17F8" w:rsidRDefault="00CD17F8" w:rsidP="00CD17F8">
      <w:pPr>
        <w:pStyle w:val="Bodytext0"/>
        <w:rPr>
          <w:rFonts w:ascii="Verdana" w:hAnsi="Verdana"/>
          <w:color w:val="000000"/>
          <w:sz w:val="16"/>
          <w:szCs w:val="16"/>
        </w:rPr>
      </w:pPr>
    </w:p>
    <w:p w:rsidR="00CD17F8" w:rsidRDefault="00CD17F8" w:rsidP="00CD17F8">
      <w:pPr>
        <w:pStyle w:val="Bodytext0"/>
      </w:pPr>
      <w:r>
        <w:t>USDA, ARS, National Genetic Resources Program.</w:t>
      </w:r>
      <w:r>
        <w:br/>
      </w:r>
      <w:r>
        <w:rPr>
          <w:i/>
          <w:iCs/>
        </w:rPr>
        <w:t>Germplasm Resources Information Network - (GRIN)</w:t>
      </w:r>
      <w:r>
        <w:t xml:space="preserve"> [Online Database @ </w:t>
      </w:r>
      <w:hyperlink r:id="rId12" w:history="1">
        <w:r w:rsidRPr="00E91E81">
          <w:rPr>
            <w:rStyle w:val="Hyperlink"/>
          </w:rPr>
          <w:t>http://www.ars-grin.gov</w:t>
        </w:r>
      </w:hyperlink>
      <w:r>
        <w:t xml:space="preserve">].  National Germplasm Resources Laboratory, </w:t>
      </w: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r>
        <w:t xml:space="preserve">. </w:t>
      </w:r>
    </w:p>
    <w:p w:rsidR="00CD17F8" w:rsidRDefault="00CD17F8" w:rsidP="00CD17F8">
      <w:pPr>
        <w:pStyle w:val="Bodytext0"/>
      </w:pPr>
    </w:p>
    <w:p w:rsidR="00CD17F8" w:rsidRPr="007B260D" w:rsidRDefault="00CD17F8" w:rsidP="00CD17F8">
      <w:pPr>
        <w:pStyle w:val="Bodytext0"/>
      </w:pPr>
      <w:r w:rsidRPr="0095453C">
        <w:t>USDA, NRCS</w:t>
      </w:r>
      <w:r>
        <w:rPr>
          <w:i/>
        </w:rPr>
        <w:t xml:space="preserve">. </w:t>
      </w:r>
      <w:r>
        <w:t xml:space="preserve">2000. </w:t>
      </w:r>
      <w:r w:rsidRPr="003363D6">
        <w:rPr>
          <w:i/>
        </w:rPr>
        <w:t>Fourchon Bitter Panicum (Panicum amarum</w:t>
      </w:r>
      <w:r w:rsidRPr="007B260D">
        <w:t>)</w:t>
      </w:r>
      <w:r>
        <w:t xml:space="preserve"> b</w:t>
      </w:r>
      <w:r w:rsidRPr="007B260D">
        <w:t>rochure</w:t>
      </w:r>
      <w:r>
        <w:t xml:space="preserve">.  </w:t>
      </w:r>
      <w:r w:rsidRPr="007B260D">
        <w:t xml:space="preserve">Data compiled by staff at the </w:t>
      </w:r>
      <w:smartTag w:uri="urn:schemas-microsoft-com:office:smarttags" w:element="PlaceName">
        <w:r>
          <w:t>USDA-NRCS</w:t>
        </w:r>
      </w:smartTag>
      <w:r>
        <w:t xml:space="preserve"> </w:t>
      </w:r>
      <w:smartTag w:uri="urn:schemas-microsoft-com:office:smarttags" w:element="PlaceName">
        <w:r w:rsidRPr="007B260D">
          <w:t>Golden</w:t>
        </w:r>
      </w:smartTag>
      <w:r w:rsidRPr="007B260D">
        <w:t xml:space="preserve"> </w:t>
      </w:r>
      <w:smartTag w:uri="urn:schemas-microsoft-com:office:smarttags" w:element="PlaceName">
        <w:r w:rsidRPr="007B260D">
          <w:t>Meadow</w:t>
        </w:r>
      </w:smartTag>
      <w:r w:rsidRPr="007B260D">
        <w:t xml:space="preserve"> </w:t>
      </w:r>
      <w:smartTag w:uri="urn:schemas-microsoft-com:office:smarttags" w:element="PlaceName">
        <w:r w:rsidRPr="007B260D">
          <w:t>Plant</w:t>
        </w:r>
      </w:smartTag>
      <w:r w:rsidRPr="007B260D">
        <w:t xml:space="preserve"> </w:t>
      </w:r>
      <w:smartTag w:uri="urn:schemas-microsoft-com:office:smarttags" w:element="PlaceName">
        <w:r w:rsidRPr="007B260D">
          <w:t>Materials</w:t>
        </w:r>
      </w:smartTag>
      <w:r w:rsidRPr="007B260D">
        <w:t xml:space="preserve"> </w:t>
      </w:r>
      <w:smartTag w:uri="urn:schemas-microsoft-com:office:smarttags" w:element="PlaceType">
        <w:r w:rsidRPr="007B260D">
          <w:t>Center</w:t>
        </w:r>
      </w:smartTag>
      <w:r>
        <w:t xml:space="preserve">, </w:t>
      </w:r>
      <w:smartTag w:uri="urn:schemas-microsoft-com:office:smarttags" w:element="place">
        <w:smartTag w:uri="urn:schemas-microsoft-com:office:smarttags" w:element="City">
          <w:r>
            <w:t>Galliano</w:t>
          </w:r>
        </w:smartTag>
        <w:r>
          <w:t xml:space="preserve">, </w:t>
        </w:r>
        <w:smartTag w:uri="urn:schemas-microsoft-com:office:smarttags" w:element="State">
          <w:r>
            <w:t>LA.</w:t>
          </w:r>
        </w:smartTag>
      </w:smartTag>
      <w:r>
        <w:t xml:space="preserve"> </w:t>
      </w:r>
    </w:p>
    <w:p w:rsidR="00CD17F8" w:rsidRDefault="00CD17F8" w:rsidP="00CD17F8">
      <w:pPr>
        <w:pStyle w:val="Bodytext0"/>
      </w:pPr>
    </w:p>
    <w:p w:rsidR="00CD17F8" w:rsidRDefault="00CD17F8" w:rsidP="00CD17F8">
      <w:pPr>
        <w:pStyle w:val="Bodytext0"/>
      </w:pPr>
      <w:r w:rsidRPr="00274A63">
        <w:t xml:space="preserve">USDA, NRCS. 2005. </w:t>
      </w:r>
      <w:r w:rsidRPr="00274A63">
        <w:rPr>
          <w:rStyle w:val="Emphasis"/>
        </w:rPr>
        <w:t>The PLANTS Database</w:t>
      </w:r>
      <w:r w:rsidRPr="00274A63">
        <w:t xml:space="preserve">, Version 3.5 </w:t>
      </w:r>
      <w:hyperlink r:id="rId13" w:tgtFrame="_parent" w:history="1">
        <w:r w:rsidRPr="00274A63">
          <w:rPr>
            <w:rStyle w:val="Hyperlink"/>
          </w:rPr>
          <w:t>(http</w:t>
        </w:r>
        <w:r w:rsidRPr="00274A63">
          <w:rPr>
            <w:rStyle w:val="Hyperlink"/>
          </w:rPr>
          <w:t>:</w:t>
        </w:r>
        <w:r w:rsidRPr="00274A63">
          <w:rPr>
            <w:rStyle w:val="Hyperlink"/>
          </w:rPr>
          <w:t>//plants.usda.gov</w:t>
        </w:r>
      </w:hyperlink>
      <w:r w:rsidRPr="00274A63">
        <w:t xml:space="preserve">). Data compiled from various sources by Mark W. Skinner. </w:t>
      </w:r>
      <w:hyperlink r:id="rId14" w:tgtFrame="_blank" w:history="1">
        <w:r w:rsidRPr="00274A63">
          <w:rPr>
            <w:rStyle w:val="Hyperlink"/>
          </w:rPr>
          <w:t>Nati</w:t>
        </w:r>
        <w:r w:rsidRPr="00274A63">
          <w:rPr>
            <w:rStyle w:val="Hyperlink"/>
          </w:rPr>
          <w:t>o</w:t>
        </w:r>
        <w:r w:rsidRPr="00274A63">
          <w:rPr>
            <w:rStyle w:val="Hyperlink"/>
          </w:rPr>
          <w:t xml:space="preserve">nal </w:t>
        </w:r>
        <w:r w:rsidRPr="00274A63">
          <w:rPr>
            <w:rStyle w:val="Hyperlink"/>
          </w:rPr>
          <w:lastRenderedPageBreak/>
          <w:t>Plant Data Center</w:t>
        </w:r>
      </w:hyperlink>
      <w:r w:rsidRPr="00274A63">
        <w:t xml:space="preserve">, </w:t>
      </w:r>
      <w:smartTag w:uri="urn:schemas-microsoft-com:office:smarttags" w:element="place">
        <w:smartTag w:uri="urn:schemas-microsoft-com:office:smarttags" w:element="City">
          <w:r w:rsidRPr="00274A63">
            <w:t>Baton Rouge</w:t>
          </w:r>
        </w:smartTag>
        <w:r w:rsidRPr="00274A63">
          <w:t xml:space="preserve">, </w:t>
        </w:r>
        <w:smartTag w:uri="urn:schemas-microsoft-com:office:smarttags" w:element="State">
          <w:r w:rsidRPr="00274A63">
            <w:t>LA</w:t>
          </w:r>
        </w:smartTag>
        <w:r w:rsidRPr="00274A63">
          <w:t xml:space="preserve"> </w:t>
        </w:r>
        <w:smartTag w:uri="urn:schemas-microsoft-com:office:smarttags" w:element="PostalCode">
          <w:r w:rsidRPr="00274A63">
            <w:t>70874-4490</w:t>
          </w:r>
        </w:smartTag>
        <w:r w:rsidRPr="00274A63">
          <w:t xml:space="preserve"> </w:t>
        </w:r>
        <w:smartTag w:uri="urn:schemas-microsoft-com:office:smarttags" w:element="country-region">
          <w:r w:rsidRPr="00274A63">
            <w:t>USA</w:t>
          </w:r>
        </w:smartTag>
      </w:smartTag>
      <w:r w:rsidRPr="00274A63">
        <w:t>.</w:t>
      </w:r>
    </w:p>
    <w:p w:rsidR="00CD17F8" w:rsidRDefault="00CD17F8" w:rsidP="00CD17F8">
      <w:pPr>
        <w:pStyle w:val="Bodytext0"/>
      </w:pPr>
    </w:p>
    <w:p w:rsidR="00CD17F8" w:rsidRDefault="00CD17F8" w:rsidP="00CD17F8">
      <w:pPr>
        <w:pStyle w:val="Bodytext0"/>
      </w:pPr>
      <w:r>
        <w:t xml:space="preserve">USDA, SCS. 1984. </w:t>
      </w:r>
      <w:r w:rsidRPr="00781FC3">
        <w:rPr>
          <w:i/>
        </w:rPr>
        <w:t xml:space="preserve">Plants for Coastal Dunes of the Gulf and </w:t>
      </w:r>
      <w:smartTag w:uri="urn:schemas-microsoft-com:office:smarttags" w:element="PlaceName">
        <w:r w:rsidRPr="00781FC3">
          <w:rPr>
            <w:i/>
          </w:rPr>
          <w:t>South</w:t>
        </w:r>
      </w:smartTag>
      <w:r w:rsidRPr="00781FC3">
        <w:rPr>
          <w:i/>
        </w:rPr>
        <w:t xml:space="preserve"> </w:t>
      </w:r>
      <w:smartTag w:uri="urn:schemas-microsoft-com:office:smarttags" w:element="PlaceName">
        <w:r w:rsidRPr="00781FC3">
          <w:rPr>
            <w:i/>
          </w:rPr>
          <w:t>Atlantic</w:t>
        </w:r>
      </w:smartTag>
      <w:r w:rsidRPr="00781FC3">
        <w:rPr>
          <w:i/>
        </w:rPr>
        <w:t xml:space="preserve"> </w:t>
      </w:r>
      <w:smartTag w:uri="urn:schemas-microsoft-com:office:smarttags" w:element="PlaceType">
        <w:r w:rsidRPr="00781FC3">
          <w:rPr>
            <w:i/>
          </w:rPr>
          <w:t>Coasts</w:t>
        </w:r>
      </w:smartTag>
      <w:r w:rsidRPr="00781FC3">
        <w:rPr>
          <w:i/>
        </w:rPr>
        <w:t xml:space="preserve"> and </w:t>
      </w:r>
      <w:smartTag w:uri="urn:schemas-microsoft-com:office:smarttags" w:element="place">
        <w:r w:rsidRPr="00781FC3">
          <w:rPr>
            <w:i/>
          </w:rPr>
          <w:t>Puerto Rico</w:t>
        </w:r>
      </w:smartTag>
      <w:r>
        <w:t xml:space="preserve">, Agricultural Information Bulletin 460. </w:t>
      </w:r>
      <w:smartTag w:uri="urn:schemas-microsoft-com:office:smarttags" w:element="place">
        <w:smartTag w:uri="urn:schemas-microsoft-com:office:smarttags" w:element="country-region">
          <w:r>
            <w:t>U.S.</w:t>
          </w:r>
        </w:smartTag>
      </w:smartTag>
      <w:r>
        <w:t xml:space="preserve"> GPO: 1984-445-394.  41 pp.</w:t>
      </w:r>
    </w:p>
    <w:p w:rsidR="00CD17F8" w:rsidRDefault="00CD17F8" w:rsidP="00CD17F8">
      <w:pPr>
        <w:pStyle w:val="Bodytext0"/>
      </w:pPr>
    </w:p>
    <w:p w:rsidR="00CD17F8" w:rsidRDefault="00CD17F8" w:rsidP="00CD17F8">
      <w:pPr>
        <w:pStyle w:val="Header3"/>
        <w:jc w:val="both"/>
      </w:pPr>
      <w:r>
        <w:t xml:space="preserve">Prepared By and Species Coordinator: </w:t>
      </w:r>
    </w:p>
    <w:p w:rsidR="00CD17F8" w:rsidRDefault="00CD17F8" w:rsidP="00CD17F8">
      <w:pPr>
        <w:pStyle w:val="Header3"/>
        <w:jc w:val="both"/>
        <w:rPr>
          <w:b w:val="0"/>
          <w:i/>
        </w:rPr>
      </w:pPr>
      <w:r w:rsidRPr="00033B7B">
        <w:rPr>
          <w:b w:val="0"/>
          <w:i/>
        </w:rPr>
        <w:t>Julia Lamphere</w:t>
      </w:r>
    </w:p>
    <w:p w:rsidR="00CD17F8" w:rsidRPr="00033B7B" w:rsidRDefault="00CD17F8" w:rsidP="00CD17F8">
      <w:pPr>
        <w:pStyle w:val="Header3"/>
        <w:jc w:val="both"/>
        <w:rPr>
          <w:b w:val="0"/>
        </w:rPr>
      </w:pPr>
      <w:r w:rsidRPr="00033B7B">
        <w:rPr>
          <w:b w:val="0"/>
        </w:rPr>
        <w:t>USDA NRCS</w:t>
      </w:r>
    </w:p>
    <w:p w:rsidR="00CD17F8" w:rsidRPr="00033B7B" w:rsidRDefault="00CD17F8" w:rsidP="00CD17F8">
      <w:pPr>
        <w:pStyle w:val="Header3"/>
        <w:jc w:val="both"/>
        <w:rPr>
          <w:b w:val="0"/>
        </w:rPr>
      </w:pPr>
      <w:smartTag w:uri="urn:schemas-microsoft-com:office:smarttags" w:element="place">
        <w:smartTag w:uri="urn:schemas-microsoft-com:office:smarttags" w:element="PlaceName">
          <w:r w:rsidRPr="00033B7B">
            <w:rPr>
              <w:b w:val="0"/>
            </w:rPr>
            <w:t>Golden</w:t>
          </w:r>
        </w:smartTag>
        <w:r w:rsidRPr="00033B7B">
          <w:rPr>
            <w:b w:val="0"/>
          </w:rPr>
          <w:t xml:space="preserve"> </w:t>
        </w:r>
        <w:smartTag w:uri="urn:schemas-microsoft-com:office:smarttags" w:element="PlaceName">
          <w:r w:rsidRPr="00033B7B">
            <w:rPr>
              <w:b w:val="0"/>
            </w:rPr>
            <w:t>Meadow</w:t>
          </w:r>
        </w:smartTag>
        <w:r w:rsidRPr="00033B7B">
          <w:rPr>
            <w:b w:val="0"/>
          </w:rPr>
          <w:t xml:space="preserve"> </w:t>
        </w:r>
        <w:smartTag w:uri="urn:schemas-microsoft-com:office:smarttags" w:element="PlaceName">
          <w:r w:rsidRPr="00033B7B">
            <w:rPr>
              <w:b w:val="0"/>
            </w:rPr>
            <w:t>Plant</w:t>
          </w:r>
        </w:smartTag>
        <w:r w:rsidRPr="00033B7B">
          <w:rPr>
            <w:b w:val="0"/>
          </w:rPr>
          <w:t xml:space="preserve"> </w:t>
        </w:r>
        <w:smartTag w:uri="urn:schemas-microsoft-com:office:smarttags" w:element="PlaceName">
          <w:r w:rsidRPr="00033B7B">
            <w:rPr>
              <w:b w:val="0"/>
            </w:rPr>
            <w:t>Materials</w:t>
          </w:r>
        </w:smartTag>
        <w:r w:rsidRPr="00033B7B">
          <w:rPr>
            <w:b w:val="0"/>
          </w:rPr>
          <w:t xml:space="preserve"> </w:t>
        </w:r>
        <w:smartTag w:uri="urn:schemas-microsoft-com:office:smarttags" w:element="PlaceType">
          <w:r w:rsidRPr="00033B7B">
            <w:rPr>
              <w:b w:val="0"/>
            </w:rPr>
            <w:t>Center</w:t>
          </w:r>
        </w:smartTag>
      </w:smartTag>
    </w:p>
    <w:p w:rsidR="00CD17F8" w:rsidRPr="00033B7B" w:rsidRDefault="00CD17F8" w:rsidP="00CD17F8">
      <w:pPr>
        <w:pStyle w:val="Header3"/>
        <w:jc w:val="both"/>
        <w:rPr>
          <w:b w:val="0"/>
        </w:rPr>
      </w:pPr>
      <w:smartTag w:uri="urn:schemas-microsoft-com:office:smarttags" w:element="place">
        <w:smartTag w:uri="urn:schemas-microsoft-com:office:smarttags" w:element="City">
          <w:r w:rsidRPr="00033B7B">
            <w:rPr>
              <w:b w:val="0"/>
            </w:rPr>
            <w:t>Galliano</w:t>
          </w:r>
        </w:smartTag>
        <w:r w:rsidRPr="00033B7B">
          <w:rPr>
            <w:b w:val="0"/>
          </w:rPr>
          <w:t xml:space="preserve">, </w:t>
        </w:r>
        <w:smartTag w:uri="urn:schemas-microsoft-com:office:smarttags" w:element="State">
          <w:r w:rsidRPr="00033B7B">
            <w:rPr>
              <w:b w:val="0"/>
            </w:rPr>
            <w:t>Louisiana</w:t>
          </w:r>
        </w:smartTag>
      </w:smartTag>
    </w:p>
    <w:p w:rsidR="00CD17F8" w:rsidRDefault="00CD17F8" w:rsidP="00CD17F8">
      <w:pPr>
        <w:pStyle w:val="Header4"/>
        <w:jc w:val="both"/>
      </w:pPr>
    </w:p>
    <w:p w:rsidR="00CD17F8" w:rsidRDefault="00CD17F8" w:rsidP="00CD17F8">
      <w:pPr>
        <w:pStyle w:val="Header4"/>
        <w:jc w:val="both"/>
      </w:pPr>
      <w:r>
        <w:t>Edited: 30jan06 jsp; 25may06jsp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5"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6"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7"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8"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9"/>
      <w:footerReference w:type="default" r:id="rId20"/>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DE6" w:rsidRDefault="00DC3DE6">
      <w:r>
        <w:separator/>
      </w:r>
    </w:p>
  </w:endnote>
  <w:endnote w:type="continuationSeparator" w:id="0">
    <w:p w:rsidR="00DC3DE6" w:rsidRDefault="00DC3D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Verdana,san-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DE6" w:rsidRDefault="00DC3DE6">
      <w:r>
        <w:separator/>
      </w:r>
    </w:p>
  </w:footnote>
  <w:footnote w:type="continuationSeparator" w:id="0">
    <w:p w:rsidR="00DC3DE6" w:rsidRDefault="00DC3D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01F2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A3680"/>
    <w:rsid w:val="007B0BFB"/>
    <w:rsid w:val="007F3743"/>
    <w:rsid w:val="0089154B"/>
    <w:rsid w:val="008B3C33"/>
    <w:rsid w:val="008C667F"/>
    <w:rsid w:val="008E6018"/>
    <w:rsid w:val="008F3D5A"/>
    <w:rsid w:val="00982214"/>
    <w:rsid w:val="00993F76"/>
    <w:rsid w:val="00A06FE6"/>
    <w:rsid w:val="00A12175"/>
    <w:rsid w:val="00A8423D"/>
    <w:rsid w:val="00AC71B6"/>
    <w:rsid w:val="00AD30BE"/>
    <w:rsid w:val="00B01F2C"/>
    <w:rsid w:val="00B07CAA"/>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A19CF"/>
    <w:rsid w:val="00DC3DE6"/>
    <w:rsid w:val="00DD41E3"/>
    <w:rsid w:val="00DF6843"/>
    <w:rsid w:val="00E2020F"/>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s.usda.gov/" TargetMode="External"/><Relationship Id="rId18" Type="http://schemas.openxmlformats.org/officeDocument/2006/relationships/hyperlink" Target="http://www.nrcs.usda.gov/about/civilrigh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www.ars-grin.gov" TargetMode="External"/><Relationship Id="rId17" Type="http://schemas.openxmlformats.org/officeDocument/2006/relationships/hyperlink" Target="http://www.usda.gov/oo/target.htm" TargetMode="External"/><Relationship Id="rId2" Type="http://schemas.openxmlformats.org/officeDocument/2006/relationships/styles" Target="styles.xml"/><Relationship Id="rId16" Type="http://schemas.openxmlformats.org/officeDocument/2006/relationships/hyperlink" Target="http://Plant-Materials.nrcs.usda.gov"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rb.umd.umich.edu/" TargetMode="External"/><Relationship Id="rId5" Type="http://schemas.openxmlformats.org/officeDocument/2006/relationships/footnotes" Target="footnotes.xml"/><Relationship Id="rId15" Type="http://schemas.openxmlformats.org/officeDocument/2006/relationships/hyperlink" Target="http://plants.usda.gov" TargetMode="External"/><Relationship Id="rId10" Type="http://schemas.openxmlformats.org/officeDocument/2006/relationships/hyperlink" Target="http://www.efloras.org/flora_page.aspx?flora_id=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npdc.usda.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BITTER PANICUM</vt:lpstr>
    </vt:vector>
  </TitlesOfParts>
  <Company>USDA NRCS National Plant Data Center</Company>
  <LinksUpToDate>false</LinksUpToDate>
  <CharactersWithSpaces>12391</CharactersWithSpaces>
  <SharedDoc>false</SharedDoc>
  <HLinks>
    <vt:vector size="54" baseType="variant">
      <vt:variant>
        <vt:i4>7995511</vt:i4>
      </vt:variant>
      <vt:variant>
        <vt:i4>24</vt:i4>
      </vt:variant>
      <vt:variant>
        <vt:i4>0</vt:i4>
      </vt:variant>
      <vt:variant>
        <vt:i4>5</vt:i4>
      </vt:variant>
      <vt:variant>
        <vt:lpwstr>http://www.nrcs.usda.gov/about/civilrights/</vt:lpwstr>
      </vt:variant>
      <vt:variant>
        <vt:lpwstr/>
      </vt:variant>
      <vt:variant>
        <vt:i4>131081</vt:i4>
      </vt:variant>
      <vt:variant>
        <vt:i4>21</vt:i4>
      </vt:variant>
      <vt:variant>
        <vt:i4>0</vt:i4>
      </vt:variant>
      <vt:variant>
        <vt:i4>5</vt:i4>
      </vt:variant>
      <vt:variant>
        <vt:lpwstr>http://www.usda.gov/oo/target.htm</vt:lpwstr>
      </vt:variant>
      <vt:variant>
        <vt:lpwstr/>
      </vt:variant>
      <vt:variant>
        <vt:i4>1507416</vt:i4>
      </vt:variant>
      <vt:variant>
        <vt:i4>18</vt:i4>
      </vt:variant>
      <vt:variant>
        <vt:i4>0</vt:i4>
      </vt:variant>
      <vt:variant>
        <vt:i4>5</vt:i4>
      </vt:variant>
      <vt:variant>
        <vt:lpwstr>http://plant-materials.nrcs.usda.gov/</vt:lpwstr>
      </vt:variant>
      <vt:variant>
        <vt:lpwstr/>
      </vt:variant>
      <vt:variant>
        <vt:i4>6488104</vt:i4>
      </vt:variant>
      <vt:variant>
        <vt:i4>15</vt:i4>
      </vt:variant>
      <vt:variant>
        <vt:i4>0</vt:i4>
      </vt:variant>
      <vt:variant>
        <vt:i4>5</vt:i4>
      </vt:variant>
      <vt:variant>
        <vt:lpwstr>http://plants.usda.gov/</vt:lpwstr>
      </vt:variant>
      <vt:variant>
        <vt:lpwstr/>
      </vt:variant>
      <vt:variant>
        <vt:i4>786506</vt:i4>
      </vt:variant>
      <vt:variant>
        <vt:i4>12</vt:i4>
      </vt:variant>
      <vt:variant>
        <vt:i4>0</vt:i4>
      </vt:variant>
      <vt:variant>
        <vt:i4>5</vt:i4>
      </vt:variant>
      <vt:variant>
        <vt:lpwstr>http://npdc.usda.gov/</vt:lpwstr>
      </vt:variant>
      <vt:variant>
        <vt:lpwstr/>
      </vt:variant>
      <vt:variant>
        <vt:i4>6488104</vt:i4>
      </vt:variant>
      <vt:variant>
        <vt:i4>9</vt:i4>
      </vt:variant>
      <vt:variant>
        <vt:i4>0</vt:i4>
      </vt:variant>
      <vt:variant>
        <vt:i4>5</vt:i4>
      </vt:variant>
      <vt:variant>
        <vt:lpwstr>http://plants.usda.gov/</vt:lpwstr>
      </vt:variant>
      <vt:variant>
        <vt:lpwstr/>
      </vt:variant>
      <vt:variant>
        <vt:i4>5832706</vt:i4>
      </vt:variant>
      <vt:variant>
        <vt:i4>6</vt:i4>
      </vt:variant>
      <vt:variant>
        <vt:i4>0</vt:i4>
      </vt:variant>
      <vt:variant>
        <vt:i4>5</vt:i4>
      </vt:variant>
      <vt:variant>
        <vt:lpwstr>http://www.ars-grin.gov/</vt:lpwstr>
      </vt:variant>
      <vt:variant>
        <vt:lpwstr/>
      </vt:variant>
      <vt:variant>
        <vt:i4>3604603</vt:i4>
      </vt:variant>
      <vt:variant>
        <vt:i4>3</vt:i4>
      </vt:variant>
      <vt:variant>
        <vt:i4>0</vt:i4>
      </vt:variant>
      <vt:variant>
        <vt:i4>5</vt:i4>
      </vt:variant>
      <vt:variant>
        <vt:lpwstr>http://herb.umd.umich.edu/</vt:lpwstr>
      </vt:variant>
      <vt:variant>
        <vt:lpwstr/>
      </vt:variant>
      <vt:variant>
        <vt:i4>5046277</vt:i4>
      </vt:variant>
      <vt:variant>
        <vt:i4>0</vt:i4>
      </vt:variant>
      <vt:variant>
        <vt:i4>0</vt:i4>
      </vt:variant>
      <vt:variant>
        <vt:i4>5</vt:i4>
      </vt:variant>
      <vt:variant>
        <vt:lpwstr>http://www.efloras.org/flora_page.aspx?flora_id=1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BITTER PANICUM</dc:title>
  <dc:subject>Panicum amarum Ell.</dc:subject>
  <dc:creator>William Farrell</dc:creator>
  <cp:keywords/>
  <cp:lastModifiedBy>William Farrell</cp:lastModifiedBy>
  <cp:revision>2</cp:revision>
  <cp:lastPrinted>2003-06-09T21:39:00Z</cp:lastPrinted>
  <dcterms:created xsi:type="dcterms:W3CDTF">2011-01-25T23:44:00Z</dcterms:created>
  <dcterms:modified xsi:type="dcterms:W3CDTF">2011-01-25T23:44:00Z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