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0B8785" w14:textId="77777777"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14:anchorId="120B87DF" wp14:editId="120B87E0">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12"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14:paraId="120B8786" w14:textId="77777777" w:rsidR="00CD49CC" w:rsidRPr="003759E1" w:rsidRDefault="001D3988" w:rsidP="00FD2384">
      <w:pPr>
        <w:pStyle w:val="Title"/>
        <w:spacing w:after="120"/>
        <w:sectPr w:rsidR="00CD49CC" w:rsidRPr="003759E1" w:rsidSect="00FB030E">
          <w:footerReference w:type="first" r:id="rId13"/>
          <w:type w:val="continuous"/>
          <w:pgSz w:w="12240" w:h="15840" w:code="1"/>
          <w:pgMar w:top="1080" w:right="1080" w:bottom="1080" w:left="1080" w:header="720" w:footer="720" w:gutter="0"/>
          <w:cols w:space="720"/>
          <w:titlePg/>
          <w:docGrid w:linePitch="326"/>
        </w:sectPr>
      </w:pPr>
      <w:r w:rsidRPr="003759E1">
        <w:t>Plant Guide</w:t>
      </w:r>
    </w:p>
    <w:p w14:paraId="120B8787" w14:textId="184A0E20" w:rsidR="00614036" w:rsidRPr="004F78CE" w:rsidRDefault="00337863" w:rsidP="00E9203C">
      <w:pPr>
        <w:pStyle w:val="Heading1"/>
      </w:pPr>
      <w:r>
        <w:lastRenderedPageBreak/>
        <w:t>Prairie Cordgrass</w:t>
      </w:r>
    </w:p>
    <w:p w14:paraId="120B8788" w14:textId="7410D6BE" w:rsidR="00CE7C18" w:rsidRDefault="00337863" w:rsidP="00CE7C18">
      <w:pPr>
        <w:pStyle w:val="Heading2"/>
      </w:pPr>
      <w:r>
        <w:t>Spartina pectinata</w:t>
      </w:r>
      <w:r w:rsidR="00B00DDA">
        <w:t xml:space="preserve"> </w:t>
      </w:r>
      <w:r w:rsidR="00B00DDA" w:rsidRPr="00B00DDA">
        <w:rPr>
          <w:i w:val="0"/>
        </w:rPr>
        <w:t>Bosc ex Link</w:t>
      </w:r>
      <w:r w:rsidR="00614036" w:rsidRPr="00A90532">
        <w:t xml:space="preserve"> </w:t>
      </w:r>
    </w:p>
    <w:p w14:paraId="120B8789" w14:textId="11D9714B" w:rsidR="00614036" w:rsidRPr="00A90532" w:rsidRDefault="00614036" w:rsidP="006A29CA">
      <w:pPr>
        <w:pStyle w:val="PlantSymbol"/>
      </w:pPr>
      <w:r w:rsidRPr="00A90532">
        <w:t xml:space="preserve">Plant Symbol = </w:t>
      </w:r>
      <w:r w:rsidR="00B00DDA">
        <w:t>SPPE</w:t>
      </w:r>
    </w:p>
    <w:p w14:paraId="52B03BED" w14:textId="71FDD2B2" w:rsidR="00365B06" w:rsidRDefault="001478F1" w:rsidP="006007AD">
      <w:pPr>
        <w:pStyle w:val="BodytextNRCS"/>
        <w:spacing w:before="240"/>
      </w:pPr>
      <w:r w:rsidRPr="00354A89">
        <w:rPr>
          <w:i/>
        </w:rPr>
        <w:t>Contributed by</w:t>
      </w:r>
      <w:r w:rsidRPr="008517EF">
        <w:t>:</w:t>
      </w:r>
      <w:r w:rsidR="006007AD">
        <w:t xml:space="preserve"> </w:t>
      </w:r>
      <w:r w:rsidR="007B51E8">
        <w:t>USDA NRCS</w:t>
      </w:r>
      <w:r w:rsidR="007178A5">
        <w:t xml:space="preserve"> Rose Lake Michigan, Plant Materials Center</w:t>
      </w:r>
      <w:r w:rsidR="007178A5">
        <w:rPr>
          <w:iCs/>
          <w:noProof/>
          <w:sz w:val="18"/>
          <w:szCs w:val="18"/>
        </w:rPr>
        <w:drawing>
          <wp:inline distT="0" distB="0" distL="0" distR="0" wp14:anchorId="040C80DF" wp14:editId="083C330F">
            <wp:extent cx="2568132" cy="3424843"/>
            <wp:effectExtent l="19050" t="19050" r="22860" b="23495"/>
            <wp:docPr id="1" name="Picture 1" descr="photo showing the flowers of prairie cordgrass seed head." title="Prairie cord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wnna.clark\Desktop\PRAIRIE CORDGRASS RELEASE\P8120352.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flipH="1">
                      <a:off x="0" y="0"/>
                      <a:ext cx="2566716" cy="3422955"/>
                    </a:xfrm>
                    <a:prstGeom prst="rect">
                      <a:avLst/>
                    </a:prstGeom>
                    <a:noFill/>
                    <a:ln>
                      <a:solidFill>
                        <a:schemeClr val="accent1"/>
                      </a:solidFill>
                    </a:ln>
                  </pic:spPr>
                </pic:pic>
              </a:graphicData>
            </a:graphic>
          </wp:inline>
        </w:drawing>
      </w:r>
    </w:p>
    <w:p w14:paraId="4DF7D22E" w14:textId="59436BFD" w:rsidR="00365B06" w:rsidRDefault="00365B06" w:rsidP="00715353">
      <w:pPr>
        <w:pStyle w:val="CaptionNRCS"/>
      </w:pPr>
      <w:r>
        <w:t xml:space="preserve">Photograph of </w:t>
      </w:r>
      <w:r w:rsidR="00715353">
        <w:t>prairie</w:t>
      </w:r>
      <w:r>
        <w:t xml:space="preserve"> cordgrass</w:t>
      </w:r>
      <w:r w:rsidR="006007AD" w:rsidRPr="006007AD">
        <w:t xml:space="preserve"> </w:t>
      </w:r>
      <w:r w:rsidR="006007AD">
        <w:t>inflorescence</w:t>
      </w:r>
      <w:r>
        <w:t>.  Photo taken at the Big Flats Plant</w:t>
      </w:r>
      <w:r w:rsidR="00715353">
        <w:t xml:space="preserve"> Materials Center in Big Flats N</w:t>
      </w:r>
      <w:r>
        <w:t xml:space="preserve">ew </w:t>
      </w:r>
      <w:r w:rsidR="00715353">
        <w:t>York</w:t>
      </w:r>
      <w:r>
        <w:t>, 2013</w:t>
      </w:r>
    </w:p>
    <w:p w14:paraId="120B878E" w14:textId="38B35427" w:rsidR="00712AC4" w:rsidRDefault="000F1970" w:rsidP="007866F3">
      <w:pPr>
        <w:pStyle w:val="Heading3"/>
      </w:pPr>
      <w:r w:rsidRPr="00A90532">
        <w:t>Alternate Names</w:t>
      </w:r>
    </w:p>
    <w:p w14:paraId="1BA3F7B4" w14:textId="15BB7840" w:rsidR="003E4141" w:rsidRPr="003E4141" w:rsidRDefault="003E4141" w:rsidP="003E4141">
      <w:pPr>
        <w:pStyle w:val="NRCSBodyText"/>
        <w:rPr>
          <w:i/>
        </w:rPr>
      </w:pPr>
      <w:r>
        <w:rPr>
          <w:i/>
        </w:rPr>
        <w:t xml:space="preserve">Common Alternate Names: </w:t>
      </w:r>
      <w:r w:rsidRPr="003E4141">
        <w:rPr>
          <w:i/>
        </w:rPr>
        <w:t>Ripgut, cordgrass, marsh grass, slough grass, fresh water cordgrass, broadleaf</w:t>
      </w:r>
    </w:p>
    <w:p w14:paraId="120B8791" w14:textId="77777777" w:rsidR="00CD49CC" w:rsidRDefault="00CD49CC" w:rsidP="007866F3">
      <w:pPr>
        <w:pStyle w:val="Heading3"/>
      </w:pPr>
      <w:r w:rsidRPr="00A90532">
        <w:t>Uses</w:t>
      </w:r>
    </w:p>
    <w:p w14:paraId="3EDDADDD" w14:textId="77777777" w:rsidR="003E4141" w:rsidRPr="003E4141" w:rsidRDefault="003E4141" w:rsidP="003E4141">
      <w:pPr>
        <w:jc w:val="both"/>
        <w:rPr>
          <w:sz w:val="20"/>
        </w:rPr>
      </w:pPr>
      <w:r w:rsidRPr="003E4141">
        <w:rPr>
          <w:sz w:val="20"/>
        </w:rPr>
        <w:t>The stiff stems, vigorous rhizomes and robust size of</w:t>
      </w:r>
    </w:p>
    <w:p w14:paraId="62526D37" w14:textId="4E896214" w:rsidR="003E4141" w:rsidRPr="003E4141" w:rsidRDefault="003E4141" w:rsidP="003E4141">
      <w:pPr>
        <w:jc w:val="both"/>
        <w:rPr>
          <w:sz w:val="20"/>
        </w:rPr>
      </w:pPr>
      <w:r w:rsidRPr="003E4141">
        <w:rPr>
          <w:sz w:val="20"/>
        </w:rPr>
        <w:t>this species are useful in stabilizing soil, dissipating wave energy and providing cover.</w:t>
      </w:r>
    </w:p>
    <w:p w14:paraId="0F34B086" w14:textId="48BECEB4" w:rsidR="003E4141" w:rsidRPr="003E4141" w:rsidRDefault="003E4141" w:rsidP="003E4141">
      <w:pPr>
        <w:pStyle w:val="ListParagraph"/>
        <w:numPr>
          <w:ilvl w:val="0"/>
          <w:numId w:val="13"/>
        </w:numPr>
        <w:jc w:val="both"/>
        <w:rPr>
          <w:sz w:val="20"/>
        </w:rPr>
      </w:pPr>
      <w:r w:rsidRPr="003E4141">
        <w:rPr>
          <w:sz w:val="20"/>
        </w:rPr>
        <w:t>wetland restoration and enhancement</w:t>
      </w:r>
    </w:p>
    <w:p w14:paraId="7364BA7A" w14:textId="71CD620A" w:rsidR="003E4141" w:rsidRPr="003E4141" w:rsidRDefault="003E4141" w:rsidP="003E4141">
      <w:pPr>
        <w:pStyle w:val="ListParagraph"/>
        <w:numPr>
          <w:ilvl w:val="0"/>
          <w:numId w:val="13"/>
        </w:numPr>
        <w:jc w:val="both"/>
        <w:rPr>
          <w:sz w:val="20"/>
        </w:rPr>
      </w:pPr>
      <w:r w:rsidRPr="003E4141">
        <w:rPr>
          <w:sz w:val="20"/>
        </w:rPr>
        <w:t>streambank stabilization</w:t>
      </w:r>
    </w:p>
    <w:p w14:paraId="7A52C431" w14:textId="0FB6FC2D" w:rsidR="003E4141" w:rsidRPr="003E4141" w:rsidRDefault="003E4141" w:rsidP="003E4141">
      <w:pPr>
        <w:pStyle w:val="ListParagraph"/>
        <w:numPr>
          <w:ilvl w:val="0"/>
          <w:numId w:val="13"/>
        </w:numPr>
        <w:jc w:val="both"/>
        <w:rPr>
          <w:sz w:val="20"/>
        </w:rPr>
      </w:pPr>
      <w:r w:rsidRPr="003E4141">
        <w:rPr>
          <w:sz w:val="20"/>
        </w:rPr>
        <w:t>windstrip barrier</w:t>
      </w:r>
      <w:r w:rsidR="00F86FB2">
        <w:rPr>
          <w:sz w:val="20"/>
        </w:rPr>
        <w:t>,</w:t>
      </w:r>
    </w:p>
    <w:p w14:paraId="543D7EF7" w14:textId="67962D22" w:rsidR="003E4141" w:rsidRPr="003E4141" w:rsidRDefault="003E4141" w:rsidP="003E4141">
      <w:pPr>
        <w:pStyle w:val="ListParagraph"/>
        <w:numPr>
          <w:ilvl w:val="0"/>
          <w:numId w:val="13"/>
        </w:numPr>
        <w:jc w:val="both"/>
        <w:rPr>
          <w:sz w:val="20"/>
        </w:rPr>
      </w:pPr>
      <w:r w:rsidRPr="003E4141">
        <w:rPr>
          <w:sz w:val="20"/>
        </w:rPr>
        <w:t>filterstrip</w:t>
      </w:r>
    </w:p>
    <w:p w14:paraId="563CAA9D" w14:textId="28A5A055" w:rsidR="003E4141" w:rsidRPr="003E4141" w:rsidRDefault="003E4141" w:rsidP="003E4141">
      <w:pPr>
        <w:pStyle w:val="ListParagraph"/>
        <w:numPr>
          <w:ilvl w:val="0"/>
          <w:numId w:val="13"/>
        </w:numPr>
        <w:jc w:val="both"/>
        <w:rPr>
          <w:sz w:val="20"/>
        </w:rPr>
      </w:pPr>
      <w:r w:rsidRPr="003E4141">
        <w:rPr>
          <w:sz w:val="20"/>
        </w:rPr>
        <w:t>riparian buffer</w:t>
      </w:r>
    </w:p>
    <w:p w14:paraId="706A1D8D" w14:textId="4821EF36" w:rsidR="003E4141" w:rsidRPr="003E4141" w:rsidRDefault="003E4141" w:rsidP="003E4141">
      <w:pPr>
        <w:pStyle w:val="ListParagraph"/>
        <w:numPr>
          <w:ilvl w:val="0"/>
          <w:numId w:val="13"/>
        </w:numPr>
        <w:jc w:val="both"/>
        <w:rPr>
          <w:sz w:val="20"/>
        </w:rPr>
      </w:pPr>
      <w:r w:rsidRPr="003E4141">
        <w:rPr>
          <w:sz w:val="20"/>
        </w:rPr>
        <w:t>prairie landscaping</w:t>
      </w:r>
    </w:p>
    <w:p w14:paraId="31FCA63B" w14:textId="1818B383" w:rsidR="003E4141" w:rsidRPr="003E4141" w:rsidRDefault="003E4141" w:rsidP="003E4141">
      <w:pPr>
        <w:pStyle w:val="ListParagraph"/>
        <w:numPr>
          <w:ilvl w:val="0"/>
          <w:numId w:val="13"/>
        </w:numPr>
        <w:jc w:val="both"/>
        <w:rPr>
          <w:sz w:val="20"/>
        </w:rPr>
      </w:pPr>
      <w:r w:rsidRPr="003E4141">
        <w:rPr>
          <w:sz w:val="20"/>
        </w:rPr>
        <w:t>wildlife habitat – nesting and cover</w:t>
      </w:r>
    </w:p>
    <w:p w14:paraId="4481F096" w14:textId="3DFE1B03" w:rsidR="003E4141" w:rsidRPr="003E4141" w:rsidRDefault="003E4141" w:rsidP="003E4141">
      <w:pPr>
        <w:pStyle w:val="ListParagraph"/>
        <w:numPr>
          <w:ilvl w:val="0"/>
          <w:numId w:val="13"/>
        </w:numPr>
        <w:jc w:val="both"/>
        <w:rPr>
          <w:sz w:val="20"/>
        </w:rPr>
      </w:pPr>
      <w:r w:rsidRPr="003E4141">
        <w:rPr>
          <w:sz w:val="20"/>
        </w:rPr>
        <w:t>forage - very early season only</w:t>
      </w:r>
    </w:p>
    <w:p w14:paraId="47F78B73" w14:textId="4267AB2C" w:rsidR="003E4141" w:rsidRDefault="003E4141" w:rsidP="003E4141">
      <w:pPr>
        <w:pStyle w:val="ListParagraph"/>
        <w:numPr>
          <w:ilvl w:val="0"/>
          <w:numId w:val="13"/>
        </w:numPr>
        <w:jc w:val="both"/>
        <w:rPr>
          <w:sz w:val="20"/>
        </w:rPr>
      </w:pPr>
      <w:r w:rsidRPr="003E4141">
        <w:rPr>
          <w:sz w:val="20"/>
        </w:rPr>
        <w:t>spillway and dam cover</w:t>
      </w:r>
    </w:p>
    <w:p w14:paraId="79F51160" w14:textId="49A89792" w:rsidR="00F86FB2" w:rsidRPr="003E4141" w:rsidRDefault="00F86FB2" w:rsidP="003E4141">
      <w:pPr>
        <w:pStyle w:val="ListParagraph"/>
        <w:numPr>
          <w:ilvl w:val="0"/>
          <w:numId w:val="13"/>
        </w:numPr>
        <w:jc w:val="both"/>
        <w:rPr>
          <w:sz w:val="20"/>
        </w:rPr>
      </w:pPr>
      <w:r>
        <w:rPr>
          <w:sz w:val="20"/>
        </w:rPr>
        <w:t>biofeedstock production</w:t>
      </w:r>
    </w:p>
    <w:p w14:paraId="78BECA6B" w14:textId="77777777" w:rsidR="008316CA" w:rsidRPr="003E4141" w:rsidRDefault="008316CA" w:rsidP="008316CA">
      <w:pPr>
        <w:jc w:val="both"/>
        <w:rPr>
          <w:sz w:val="20"/>
        </w:rPr>
      </w:pPr>
    </w:p>
    <w:p w14:paraId="120B8793" w14:textId="77777777" w:rsidR="007866F3" w:rsidRDefault="00CD49CC" w:rsidP="007866F3">
      <w:pPr>
        <w:pStyle w:val="Heading3"/>
      </w:pPr>
      <w:bookmarkStart w:id="0" w:name="OLE_LINK1"/>
      <w:r w:rsidRPr="00A90532">
        <w:t>Status</w:t>
      </w:r>
    </w:p>
    <w:p w14:paraId="120B8795" w14:textId="77777777" w:rsidR="00CD49CC" w:rsidRDefault="00CD49CC" w:rsidP="009372DC">
      <w:pPr>
        <w:pStyle w:val="BodytextNRCS"/>
      </w:pPr>
      <w:r>
        <w:t>Please consult the PLANTS Web site and your State Department of Natural Resources for this plant’s current status (</w:t>
      </w:r>
      <w:r w:rsidR="00EE3490">
        <w:t>e.g.,</w:t>
      </w:r>
      <w:r>
        <w:t xml:space="preserve"> threatened or endangered species, state noxious status, and wetland indicator values).</w:t>
      </w:r>
    </w:p>
    <w:bookmarkEnd w:id="0"/>
    <w:p w14:paraId="120B8796" w14:textId="77777777" w:rsidR="007866F3" w:rsidRDefault="000D3A30" w:rsidP="007866F3">
      <w:pPr>
        <w:pStyle w:val="Heading3"/>
      </w:pPr>
      <w:r w:rsidRPr="00A90532">
        <w:t>Weediness</w:t>
      </w:r>
    </w:p>
    <w:p w14:paraId="120B8798" w14:textId="77777777" w:rsidR="000D3A30" w:rsidRDefault="000D3A30" w:rsidP="007866F3">
      <w:pPr>
        <w:pStyle w:val="BodytextNRCS"/>
      </w:pPr>
      <w:r>
        <w:t xml:space="preserve">This plant may become weedy or invasive in some regions or habitats and may displace desirable vegetation if not properly managed.  Please consult with your local NRCS Field Office, Cooperative Extension Service office, state natural resource, or state agriculture department regarding its status and use.  Weed information is also available from the PLANTS Web site at </w:t>
      </w:r>
      <w:hyperlink r:id="rId15" w:tooltip="PLANTS Web site" w:history="1">
        <w:r w:rsidR="00BC6320">
          <w:rPr>
            <w:rStyle w:val="Hyperlink"/>
          </w:rPr>
          <w:t>http://plants.usda.gov/</w:t>
        </w:r>
      </w:hyperlink>
      <w:r>
        <w:t>.  Please consult the Related Web Sites on the Plant Profile for this species for further information.</w:t>
      </w:r>
    </w:p>
    <w:p w14:paraId="552A8448" w14:textId="5B21A136" w:rsidR="009608DA" w:rsidRDefault="00CD49CC" w:rsidP="009608DA">
      <w:pPr>
        <w:pStyle w:val="Heading3"/>
      </w:pPr>
      <w:r w:rsidRPr="00A90532">
        <w:t>Description</w:t>
      </w:r>
    </w:p>
    <w:p w14:paraId="7E89A046" w14:textId="77777777" w:rsidR="009608DA" w:rsidRPr="009608DA" w:rsidRDefault="009608DA" w:rsidP="009608DA">
      <w:pPr>
        <w:jc w:val="left"/>
        <w:outlineLvl w:val="0"/>
        <w:rPr>
          <w:sz w:val="20"/>
        </w:rPr>
      </w:pPr>
      <w:r w:rsidRPr="009608DA">
        <w:rPr>
          <w:i/>
          <w:sz w:val="20"/>
        </w:rPr>
        <w:t>General</w:t>
      </w:r>
      <w:r w:rsidRPr="009608DA">
        <w:rPr>
          <w:sz w:val="20"/>
        </w:rPr>
        <w:t>: Prairie cordgrass is a warm-season</w:t>
      </w:r>
    </w:p>
    <w:p w14:paraId="120B879E" w14:textId="39BD04E1" w:rsidR="000C2C03" w:rsidRPr="000C2C03" w:rsidRDefault="009608DA" w:rsidP="006125B8">
      <w:pPr>
        <w:jc w:val="left"/>
        <w:outlineLvl w:val="0"/>
        <w:rPr>
          <w:b/>
        </w:rPr>
      </w:pPr>
      <w:r w:rsidRPr="009608DA">
        <w:rPr>
          <w:sz w:val="20"/>
        </w:rPr>
        <w:t>perennial grass. It is native to the tall grass prairies of most of the United States and Canada. It has an average height of 3 to 8 feet (Johnson and Larson). The leaf blades, 3 to 13 mm wide and up to 30 inches long, are coarse, very tough, and thick. The margins of the leaf are serrated and sharp. Stems are stiff. It</w:t>
      </w:r>
      <w:r>
        <w:rPr>
          <w:sz w:val="20"/>
        </w:rPr>
        <w:t xml:space="preserve"> </w:t>
      </w:r>
      <w:r w:rsidRPr="009608DA">
        <w:rPr>
          <w:sz w:val="20"/>
        </w:rPr>
        <w:t>is strongly rhizomatous with very tough, scaly rhizomes. Seedheads are composed of 10 to 20 spikes attached to the main stem. Each spike has up</w:t>
      </w:r>
      <w:r w:rsidR="00C47237">
        <w:rPr>
          <w:sz w:val="20"/>
        </w:rPr>
        <w:t xml:space="preserve"> </w:t>
      </w:r>
      <w:r w:rsidRPr="009608DA">
        <w:rPr>
          <w:sz w:val="20"/>
        </w:rPr>
        <w:t>to 40 spikelets, all growing in two rows on the side of the spike away from the stem. The seeds are flat, paper-like with barbed awns that attach firmly to fur or fabric. There are approximately 183,000 seeds per pound.</w:t>
      </w:r>
    </w:p>
    <w:p w14:paraId="120B879F" w14:textId="7036BA3D" w:rsidR="00DE7F41" w:rsidRPr="008A049A" w:rsidRDefault="002375B8" w:rsidP="00302C9A">
      <w:pPr>
        <w:pStyle w:val="NRCSBodyText"/>
        <w:spacing w:before="240"/>
        <w:rPr>
          <w:b/>
        </w:rPr>
      </w:pPr>
      <w:r w:rsidRPr="008A049A">
        <w:rPr>
          <w:b/>
        </w:rPr>
        <w:t>Distribution:</w:t>
      </w:r>
      <w:r w:rsidR="004011BB" w:rsidRPr="008A049A">
        <w:rPr>
          <w:b/>
        </w:rPr>
        <w:t xml:space="preserve">  </w:t>
      </w:r>
    </w:p>
    <w:p w14:paraId="120B87A0" w14:textId="6B998118" w:rsidR="002375B8" w:rsidRDefault="00C3506E" w:rsidP="00DE7F41">
      <w:pPr>
        <w:pStyle w:val="BodytextNRCS"/>
      </w:pPr>
      <w:r w:rsidRPr="006125B8">
        <w:t>Prairie</w:t>
      </w:r>
      <w:r w:rsidR="00D06753" w:rsidRPr="006125B8">
        <w:t xml:space="preserve"> cordgrass grows throughout the Northeast, Great Lakes, and Midwest States, as well as most other states throughout the country</w:t>
      </w:r>
      <w:r w:rsidR="00D06753">
        <w:t xml:space="preserve">. </w:t>
      </w:r>
      <w:r w:rsidR="00D06753" w:rsidRPr="00964586">
        <w:t xml:space="preserve"> </w:t>
      </w:r>
      <w:r w:rsidR="002375B8" w:rsidRPr="00964586">
        <w:t>For current distribution, please consult the Plant Profile page for this species on the PLANTS Web site.</w:t>
      </w:r>
    </w:p>
    <w:p w14:paraId="5A2DB663" w14:textId="77777777" w:rsidR="008A049A" w:rsidRDefault="008A049A" w:rsidP="00DE7F41">
      <w:pPr>
        <w:pStyle w:val="BodytextNRCS"/>
      </w:pPr>
    </w:p>
    <w:p w14:paraId="120B87A1" w14:textId="7E93B802" w:rsidR="00DE7F41" w:rsidRDefault="002375B8" w:rsidP="008A049A">
      <w:pPr>
        <w:pStyle w:val="NRCSBodyText"/>
      </w:pPr>
      <w:r w:rsidRPr="008A049A">
        <w:rPr>
          <w:b/>
        </w:rPr>
        <w:t>Habitat:</w:t>
      </w:r>
      <w:r w:rsidR="006B4B3E">
        <w:t xml:space="preserve"> </w:t>
      </w:r>
      <w:r w:rsidR="00721E96">
        <w:t xml:space="preserve"> </w:t>
      </w:r>
    </w:p>
    <w:p w14:paraId="04071CB1" w14:textId="7024B3C3" w:rsidR="008A049A" w:rsidRDefault="008A049A" w:rsidP="008A049A">
      <w:pPr>
        <w:pStyle w:val="NRCSBodyText"/>
      </w:pPr>
      <w:r w:rsidRPr="008A049A">
        <w:t>Prairie cordgrass is found in wet meadows, sloughs, potholes, and drainage ways. It is associated with various species including sedges and rushes</w:t>
      </w:r>
      <w:r w:rsidR="006125B8">
        <w:t>.</w:t>
      </w:r>
    </w:p>
    <w:p w14:paraId="19C9DCB4" w14:textId="77777777" w:rsidR="006125B8" w:rsidRPr="008A049A" w:rsidRDefault="006125B8" w:rsidP="008A049A">
      <w:pPr>
        <w:pStyle w:val="NRCSBodyText"/>
      </w:pPr>
    </w:p>
    <w:p w14:paraId="42A4E84A" w14:textId="77777777" w:rsidR="006125B8" w:rsidRDefault="00CD49CC" w:rsidP="006125B8">
      <w:pPr>
        <w:pStyle w:val="BodytextNRCS"/>
        <w:rPr>
          <w:b/>
        </w:rPr>
      </w:pPr>
      <w:r w:rsidRPr="00DE7F41">
        <w:rPr>
          <w:b/>
        </w:rPr>
        <w:t>Adaptation</w:t>
      </w:r>
    </w:p>
    <w:p w14:paraId="426A305D" w14:textId="025FBF26" w:rsidR="00D06753" w:rsidRPr="00213C02" w:rsidRDefault="00D06753" w:rsidP="006125B8">
      <w:pPr>
        <w:pStyle w:val="BodytextNRCS"/>
      </w:pPr>
      <w:r w:rsidRPr="00213C02">
        <w:t xml:space="preserve">Prairie cordgrass has a broad climatic adaptation. It will grow in seasonally dry sites, tolerates alkaline conditions and high water tables but is intolerant of prolonged flooding.  It will grow on a wide </w:t>
      </w:r>
      <w:r w:rsidR="00C3506E" w:rsidRPr="00213C02">
        <w:t>array</w:t>
      </w:r>
      <w:r w:rsidRPr="00213C02">
        <w:t xml:space="preserve"> </w:t>
      </w:r>
      <w:r w:rsidR="00213C02" w:rsidRPr="00213C02">
        <w:t xml:space="preserve">of soil types.  </w:t>
      </w:r>
    </w:p>
    <w:p w14:paraId="673C848B" w14:textId="48D02D2C" w:rsidR="00FC3FA9" w:rsidRPr="006125B8" w:rsidRDefault="00FC3FA9" w:rsidP="006125B8">
      <w:pPr>
        <w:pStyle w:val="BodytextNRCS"/>
      </w:pPr>
    </w:p>
    <w:p w14:paraId="120B87A4" w14:textId="77777777" w:rsidR="00CD49CC" w:rsidRPr="00721B7E" w:rsidRDefault="00CD49CC" w:rsidP="00721B7E">
      <w:pPr>
        <w:pStyle w:val="Heading3"/>
      </w:pPr>
      <w:r w:rsidRPr="00721B7E">
        <w:lastRenderedPageBreak/>
        <w:t>Establishment</w:t>
      </w:r>
    </w:p>
    <w:p w14:paraId="55AD3BF3" w14:textId="77777777" w:rsidR="00CC0871" w:rsidRPr="00CC0871" w:rsidRDefault="00CC0871" w:rsidP="00DE7F41">
      <w:pPr>
        <w:pStyle w:val="NRCSBodyText"/>
      </w:pPr>
    </w:p>
    <w:p w14:paraId="6E027BD0" w14:textId="77777777" w:rsidR="00CF3699" w:rsidRDefault="00CC0871" w:rsidP="00DE7F41">
      <w:pPr>
        <w:pStyle w:val="NRCSBodyText"/>
        <w:rPr>
          <w:b/>
          <w:i/>
        </w:rPr>
      </w:pPr>
      <w:r w:rsidRPr="00626ED1">
        <w:rPr>
          <w:b/>
        </w:rPr>
        <w:t xml:space="preserve">Vegetative </w:t>
      </w:r>
      <w:r w:rsidR="00C3506E" w:rsidRPr="00626ED1">
        <w:rPr>
          <w:b/>
        </w:rPr>
        <w:t>propagation</w:t>
      </w:r>
      <w:r w:rsidR="006769CF">
        <w:rPr>
          <w:b/>
          <w:i/>
        </w:rPr>
        <w:t xml:space="preserve">: </w:t>
      </w:r>
    </w:p>
    <w:p w14:paraId="03D17778" w14:textId="7054BD51" w:rsidR="00CC0871" w:rsidRDefault="006769CF" w:rsidP="00DE7F41">
      <w:pPr>
        <w:pStyle w:val="NRCSBodyText"/>
      </w:pPr>
      <w:r w:rsidRPr="00626ED1">
        <w:t xml:space="preserve">The </w:t>
      </w:r>
      <w:r w:rsidR="00C3506E" w:rsidRPr="00626ED1">
        <w:t>strong</w:t>
      </w:r>
      <w:r w:rsidRPr="00626ED1">
        <w:t xml:space="preserve"> rhizomes can be used for </w:t>
      </w:r>
      <w:r w:rsidR="00C3506E" w:rsidRPr="00626ED1">
        <w:t>propagation</w:t>
      </w:r>
      <w:r w:rsidRPr="00626ED1">
        <w:t xml:space="preserve">.  The </w:t>
      </w:r>
      <w:r w:rsidR="00C3506E" w:rsidRPr="00626ED1">
        <w:t>ideal piece</w:t>
      </w:r>
      <w:r w:rsidRPr="00626ED1">
        <w:t xml:space="preserve"> of vegetative material is a “J” hook </w:t>
      </w:r>
      <w:r w:rsidR="00C3506E" w:rsidRPr="00626ED1">
        <w:t>piece</w:t>
      </w:r>
      <w:r w:rsidRPr="00626ED1">
        <w:t xml:space="preserve"> of rhizomes with buds and 2 to 12 inches of dry stem.  Other </w:t>
      </w:r>
      <w:r w:rsidR="00C3506E" w:rsidRPr="00626ED1">
        <w:t>rhizome</w:t>
      </w:r>
      <w:r w:rsidRPr="00626ED1">
        <w:t xml:space="preserve"> pieces can be used us there are roots and at least one bud.  The stem length is not critical for growth, but, if attached, makes planting and handling easier.</w:t>
      </w:r>
    </w:p>
    <w:p w14:paraId="5E45B5AA" w14:textId="1CC0AC85" w:rsidR="00626ED1" w:rsidRDefault="00626ED1" w:rsidP="00DE7F41">
      <w:pPr>
        <w:pStyle w:val="NRCSBodyText"/>
      </w:pPr>
    </w:p>
    <w:p w14:paraId="26A73DCA" w14:textId="30F16F93" w:rsidR="00626ED1" w:rsidRPr="00E61480" w:rsidRDefault="00626ED1" w:rsidP="00DE7F41">
      <w:pPr>
        <w:pStyle w:val="NRCSBodyText"/>
        <w:rPr>
          <w:i/>
        </w:rPr>
      </w:pPr>
      <w:r w:rsidRPr="00E61480">
        <w:rPr>
          <w:i/>
        </w:rPr>
        <w:t xml:space="preserve">Vegetative Source:  </w:t>
      </w:r>
    </w:p>
    <w:p w14:paraId="78FA2F31" w14:textId="20E788FE" w:rsidR="00626ED1" w:rsidRDefault="00626ED1" w:rsidP="009C3EEE">
      <w:pPr>
        <w:pStyle w:val="NRCSBodyText"/>
        <w:numPr>
          <w:ilvl w:val="0"/>
          <w:numId w:val="14"/>
        </w:numPr>
      </w:pPr>
      <w:r>
        <w:t>Local sites such as a ditch or wet meadow</w:t>
      </w:r>
    </w:p>
    <w:p w14:paraId="39522F26" w14:textId="0E596A58" w:rsidR="00626ED1" w:rsidRPr="00626ED1" w:rsidRDefault="00626ED1" w:rsidP="009C3EEE">
      <w:pPr>
        <w:pStyle w:val="NRCSBodyText"/>
        <w:numPr>
          <w:ilvl w:val="0"/>
          <w:numId w:val="14"/>
        </w:numPr>
      </w:pPr>
      <w:r>
        <w:t xml:space="preserve">Nursery </w:t>
      </w:r>
      <w:r w:rsidR="00C3506E">
        <w:t>propagation</w:t>
      </w:r>
      <w:r>
        <w:t xml:space="preserve"> bed-Material is usually more uniform and plants tend to be larger and stronger making them easier to handle and improving </w:t>
      </w:r>
      <w:r w:rsidR="00C3506E">
        <w:t>survival</w:t>
      </w:r>
    </w:p>
    <w:p w14:paraId="623D8B36" w14:textId="66BA0700" w:rsidR="00CC0871" w:rsidRDefault="009C3EEE" w:rsidP="00DE7F41">
      <w:pPr>
        <w:pStyle w:val="NRCSBodyText"/>
        <w:rPr>
          <w:i/>
        </w:rPr>
      </w:pPr>
      <w:r>
        <w:rPr>
          <w:i/>
        </w:rPr>
        <w:t>Harvest Date:</w:t>
      </w:r>
    </w:p>
    <w:p w14:paraId="6F59E52E" w14:textId="12F7335D" w:rsidR="009C3EEE" w:rsidRPr="00E61480" w:rsidRDefault="009C3EEE" w:rsidP="00E61480">
      <w:pPr>
        <w:pStyle w:val="NRCSBodyText"/>
        <w:numPr>
          <w:ilvl w:val="0"/>
          <w:numId w:val="15"/>
        </w:numPr>
      </w:pPr>
      <w:r w:rsidRPr="00E61480">
        <w:t>Spring (early April-early June)</w:t>
      </w:r>
    </w:p>
    <w:p w14:paraId="09AB7D6B" w14:textId="30B0A356" w:rsidR="009C3EEE" w:rsidRDefault="009C3EEE" w:rsidP="00E61480">
      <w:pPr>
        <w:pStyle w:val="NRCSBodyText"/>
        <w:numPr>
          <w:ilvl w:val="0"/>
          <w:numId w:val="15"/>
        </w:numPr>
      </w:pPr>
      <w:r w:rsidRPr="00E61480">
        <w:t>Fall (dormant-October/</w:t>
      </w:r>
      <w:r w:rsidR="00C3506E" w:rsidRPr="00E61480">
        <w:t>November</w:t>
      </w:r>
      <w:r w:rsidRPr="00E61480">
        <w:t xml:space="preserve">)-Rhizomes dug in the fall </w:t>
      </w:r>
      <w:r w:rsidR="00C3506E" w:rsidRPr="00E61480">
        <w:t>should</w:t>
      </w:r>
      <w:r w:rsidRPr="00E61480">
        <w:t xml:space="preserve"> be stored in controlled </w:t>
      </w:r>
      <w:r w:rsidR="00C3506E" w:rsidRPr="00E61480">
        <w:t>conditions</w:t>
      </w:r>
      <w:r w:rsidRPr="00E61480">
        <w:t xml:space="preserve"> of </w:t>
      </w:r>
      <w:r w:rsidR="00C3506E" w:rsidRPr="00E61480">
        <w:t>temperatures</w:t>
      </w:r>
      <w:r w:rsidRPr="00E61480">
        <w:t xml:space="preserve"> near freezing.  Do not allow pieces to become dry or warm</w:t>
      </w:r>
      <w:r w:rsidR="00E61480">
        <w:t>.</w:t>
      </w:r>
    </w:p>
    <w:p w14:paraId="0E23B23A" w14:textId="77777777" w:rsidR="00E61480" w:rsidRDefault="00E61480" w:rsidP="00E61480">
      <w:pPr>
        <w:pStyle w:val="NRCSBodyText"/>
      </w:pPr>
    </w:p>
    <w:p w14:paraId="3F94F7FC" w14:textId="3D73CDED" w:rsidR="003B6BC1" w:rsidRDefault="00E61480" w:rsidP="003B6BC1">
      <w:pPr>
        <w:pStyle w:val="NRCSBodyText"/>
        <w:keepNext/>
      </w:pPr>
      <w:r w:rsidRPr="00BA4C27">
        <w:rPr>
          <w:i/>
        </w:rPr>
        <w:t>Harvest Method:</w:t>
      </w:r>
      <w:r w:rsidR="002973C5">
        <w:rPr>
          <w:i/>
        </w:rPr>
        <w:t xml:space="preserve"> </w:t>
      </w:r>
      <w:r>
        <w:t xml:space="preserve">Vegetative material can be dug by hand or with an undercutter, disk, or plow.  Depth of digging will vary depending on site conditions.  In older stands, the intertwined rhizomes are course, stiff, and have sharp buds.  Material most easily processed is from younger growth </w:t>
      </w:r>
      <w:r w:rsidR="00C3506E">
        <w:t>found</w:t>
      </w:r>
      <w:r>
        <w:t xml:space="preserve"> on the outside edge of an old stand or from newer </w:t>
      </w:r>
      <w:r w:rsidR="00C3506E">
        <w:t>plantings</w:t>
      </w:r>
      <w:r>
        <w:t xml:space="preserve">.  Plants 2 to 3 years old would be the </w:t>
      </w:r>
    </w:p>
    <w:p w14:paraId="033D62BC" w14:textId="77777777" w:rsidR="00FE5C68" w:rsidRDefault="00FE5C68" w:rsidP="00E61480">
      <w:pPr>
        <w:pStyle w:val="NRCSBodyText"/>
        <w:rPr>
          <w:noProof/>
        </w:rPr>
      </w:pPr>
    </w:p>
    <w:p w14:paraId="0443FA0C" w14:textId="77777777" w:rsidR="00013A49" w:rsidRDefault="00FE5C68" w:rsidP="00013A49">
      <w:pPr>
        <w:pStyle w:val="NRCSBodyText"/>
        <w:keepNext/>
      </w:pPr>
      <w:r>
        <w:rPr>
          <w:noProof/>
        </w:rPr>
        <w:drawing>
          <wp:inline distT="0" distB="0" distL="0" distR="0" wp14:anchorId="7AA61649" wp14:editId="44E7E36F">
            <wp:extent cx="1435608" cy="1892808"/>
            <wp:effectExtent l="19050" t="19050" r="12700" b="12700"/>
            <wp:docPr id="3" name="Picture 3" descr="photo showing prairie cordgrass rhizome harvested" title="Priaire cordgrass rhiz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5608" cy="1892808"/>
                    </a:xfrm>
                    <a:prstGeom prst="rect">
                      <a:avLst/>
                    </a:prstGeom>
                    <a:noFill/>
                    <a:ln>
                      <a:solidFill>
                        <a:schemeClr val="accent1"/>
                      </a:solidFill>
                    </a:ln>
                  </pic:spPr>
                </pic:pic>
              </a:graphicData>
            </a:graphic>
          </wp:inline>
        </w:drawing>
      </w:r>
    </w:p>
    <w:p w14:paraId="3A629AC1" w14:textId="59B4088F" w:rsidR="00FE5C68" w:rsidRPr="006E0303" w:rsidRDefault="006E0303" w:rsidP="00013A49">
      <w:pPr>
        <w:pStyle w:val="Caption"/>
        <w:jc w:val="left"/>
        <w:rPr>
          <w:color w:val="auto"/>
          <w:sz w:val="14"/>
          <w:szCs w:val="14"/>
        </w:rPr>
      </w:pPr>
      <w:r>
        <w:rPr>
          <w:color w:val="auto"/>
          <w:sz w:val="14"/>
          <w:szCs w:val="14"/>
        </w:rPr>
        <w:t xml:space="preserve"> Rhizome (</w:t>
      </w:r>
      <w:r w:rsidR="00013A49" w:rsidRPr="006E0303">
        <w:rPr>
          <w:color w:val="auto"/>
          <w:sz w:val="14"/>
          <w:szCs w:val="14"/>
        </w:rPr>
        <w:t>USDA NRCS Bismarck PMC</w:t>
      </w:r>
      <w:r>
        <w:rPr>
          <w:color w:val="auto"/>
          <w:sz w:val="14"/>
          <w:szCs w:val="14"/>
        </w:rPr>
        <w:t>)</w:t>
      </w:r>
    </w:p>
    <w:p w14:paraId="4E3CE89E" w14:textId="73D7B301" w:rsidR="00E61480" w:rsidRDefault="00E61480" w:rsidP="00E61480">
      <w:pPr>
        <w:pStyle w:val="NRCSBodyText"/>
      </w:pPr>
      <w:r>
        <w:t>easiest material to handle and process.  Once rhizomes are dug, pieces should be cut as described above.  It is important to keep processed rhizomes cool and moist until planting.  Another method of establishment would be to scatter the rhizomes, cover, and firm the planting bed.</w:t>
      </w:r>
    </w:p>
    <w:p w14:paraId="425CA79D" w14:textId="77777777" w:rsidR="00BA4C27" w:rsidRDefault="00BA4C27" w:rsidP="00E61480">
      <w:pPr>
        <w:pStyle w:val="NRCSBodyText"/>
      </w:pPr>
    </w:p>
    <w:p w14:paraId="79D661B0" w14:textId="36149CA9" w:rsidR="00BA4C27" w:rsidRDefault="00BA4C27" w:rsidP="00E61480">
      <w:pPr>
        <w:pStyle w:val="NRCSBodyText"/>
      </w:pPr>
      <w:r w:rsidRPr="00BA4C27">
        <w:rPr>
          <w:i/>
        </w:rPr>
        <w:t>Planting Method:</w:t>
      </w:r>
      <w:r>
        <w:t xml:space="preserve"> Rhizomes should be planted with the shoot upright.  Roots and at least part of the shoot should be buried.  The average planting depth is 3 to 6 inches.  Rhizomes have been successfully planted using a tree planted and by hand planting.  Air space around the planted rhizomes should be removed by packing.</w:t>
      </w:r>
    </w:p>
    <w:p w14:paraId="4FCAD317" w14:textId="77777777" w:rsidR="00BA4C27" w:rsidRDefault="00BA4C27" w:rsidP="00E61480">
      <w:pPr>
        <w:pStyle w:val="NRCSBodyText"/>
      </w:pPr>
    </w:p>
    <w:p w14:paraId="3310EF13" w14:textId="778DC7C1" w:rsidR="00BA4C27" w:rsidRDefault="00BA4C27" w:rsidP="00E61480">
      <w:pPr>
        <w:pStyle w:val="NRCSBodyText"/>
      </w:pPr>
      <w:r w:rsidRPr="00C3506E">
        <w:rPr>
          <w:i/>
        </w:rPr>
        <w:lastRenderedPageBreak/>
        <w:t>Plant Spacing:</w:t>
      </w:r>
      <w:r>
        <w:t xml:space="preserve">  </w:t>
      </w:r>
      <w:r w:rsidR="00C96131">
        <w:t>This will vary depending on the purpose of the planting and site conditions.  Recommended spacing between rows for seed increase fields and nursery beds, is 6 to 15 feet</w:t>
      </w:r>
      <w:r w:rsidR="00C3506E">
        <w:t xml:space="preserve">.  Suggested spacing within rows is 3 to 6 feet.  For streambanks,  riparian areas, and other erosion </w:t>
      </w:r>
      <w:r w:rsidR="00CF3699">
        <w:t>control</w:t>
      </w:r>
      <w:r w:rsidR="00C3506E">
        <w:t xml:space="preserve"> sites, spacing will also vary depending on slope, stabilization required, mulch, and available plants and resources.  Generally, plants are spaced 2 to 10 feet apart and planted in off-set rows.  Rhizomes planted along streambanks should be </w:t>
      </w:r>
      <w:r w:rsidR="00CF3699">
        <w:t>planted</w:t>
      </w:r>
      <w:r w:rsidR="00C3506E">
        <w:t xml:space="preserve"> several feet beyond the water line.  Prairie cordgrass is intolerant to frequent flooding.  Ice jams and fluctuating water can wash out plants closer to the water line.  Rhizomes planted higher up the slope will readily </w:t>
      </w:r>
      <w:r w:rsidR="00CF3699">
        <w:t>send</w:t>
      </w:r>
      <w:r w:rsidR="00C3506E">
        <w:t xml:space="preserve"> shoots down the slope toward the water line.</w:t>
      </w:r>
    </w:p>
    <w:p w14:paraId="153532BF" w14:textId="77777777" w:rsidR="00CF3699" w:rsidRDefault="00CF3699" w:rsidP="00E61480">
      <w:pPr>
        <w:pStyle w:val="NRCSBodyText"/>
      </w:pPr>
    </w:p>
    <w:p w14:paraId="34E897FD" w14:textId="5A1B8D24" w:rsidR="00CF3699" w:rsidRDefault="00CF3699" w:rsidP="00E61480">
      <w:pPr>
        <w:pStyle w:val="NRCSBodyText"/>
        <w:rPr>
          <w:b/>
        </w:rPr>
      </w:pPr>
      <w:r w:rsidRPr="00CF3699">
        <w:rPr>
          <w:b/>
        </w:rPr>
        <w:t>Seed Propagation:</w:t>
      </w:r>
    </w:p>
    <w:p w14:paraId="701A75CE" w14:textId="38CFC066" w:rsidR="00CF3699" w:rsidRPr="0044340F" w:rsidRDefault="0044340F" w:rsidP="00E61480">
      <w:pPr>
        <w:pStyle w:val="NRCSBodyText"/>
        <w:rPr>
          <w:i/>
        </w:rPr>
      </w:pPr>
      <w:r w:rsidRPr="0044340F">
        <w:rPr>
          <w:i/>
        </w:rPr>
        <w:t>Seeding Method:</w:t>
      </w:r>
    </w:p>
    <w:p w14:paraId="72F19436" w14:textId="5957AAA5" w:rsidR="0044340F" w:rsidRPr="0044340F" w:rsidRDefault="0044340F" w:rsidP="0044340F">
      <w:pPr>
        <w:pStyle w:val="NRCSBodyText"/>
        <w:numPr>
          <w:ilvl w:val="0"/>
          <w:numId w:val="16"/>
        </w:numPr>
      </w:pPr>
      <w:r w:rsidRPr="0044340F">
        <w:t xml:space="preserve">Drill </w:t>
      </w:r>
    </w:p>
    <w:p w14:paraId="1514C85F" w14:textId="133A5662" w:rsidR="0044340F" w:rsidRDefault="0044340F" w:rsidP="0044340F">
      <w:pPr>
        <w:pStyle w:val="NRCSBodyText"/>
        <w:numPr>
          <w:ilvl w:val="0"/>
          <w:numId w:val="16"/>
        </w:numPr>
      </w:pPr>
      <w:r w:rsidRPr="0044340F">
        <w:t>Broadcast</w:t>
      </w:r>
    </w:p>
    <w:p w14:paraId="2CFBDBF3" w14:textId="77777777" w:rsidR="0044340F" w:rsidRDefault="0044340F" w:rsidP="0044340F">
      <w:pPr>
        <w:pStyle w:val="NRCSBodyText"/>
      </w:pPr>
    </w:p>
    <w:p w14:paraId="2F9DEF51" w14:textId="77777777" w:rsidR="00971167" w:rsidRDefault="00971167" w:rsidP="00971167">
      <w:pPr>
        <w:pStyle w:val="NRCSBodyText"/>
        <w:keepNext/>
      </w:pPr>
      <w:r>
        <w:rPr>
          <w:i/>
          <w:noProof/>
        </w:rPr>
        <w:drawing>
          <wp:inline distT="0" distB="0" distL="0" distR="0" wp14:anchorId="21E86696" wp14:editId="393C8226">
            <wp:extent cx="1197033" cy="2198944"/>
            <wp:effectExtent l="0" t="0" r="3175" b="0"/>
            <wp:docPr id="4" name="Picture 4" descr="Close up picture of individual seed produced by prairie cordgrass.  Top glume is longer than bottom glume and are poi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97033" cy="2198944"/>
                    </a:xfrm>
                    <a:prstGeom prst="rect">
                      <a:avLst/>
                    </a:prstGeom>
                    <a:noFill/>
                  </pic:spPr>
                </pic:pic>
              </a:graphicData>
            </a:graphic>
          </wp:inline>
        </w:drawing>
      </w:r>
    </w:p>
    <w:p w14:paraId="1C714A71" w14:textId="77777777" w:rsidR="002973C5" w:rsidRDefault="00971167" w:rsidP="002973C5">
      <w:pPr>
        <w:pStyle w:val="Caption"/>
        <w:spacing w:after="0"/>
        <w:jc w:val="left"/>
        <w:rPr>
          <w:color w:val="auto"/>
          <w:sz w:val="14"/>
          <w:szCs w:val="14"/>
        </w:rPr>
      </w:pPr>
      <w:r w:rsidRPr="00971167">
        <w:rPr>
          <w:color w:val="auto"/>
          <w:sz w:val="14"/>
          <w:szCs w:val="14"/>
        </w:rPr>
        <w:t xml:space="preserve">Seed head at harvest.  Top glume </w:t>
      </w:r>
    </w:p>
    <w:p w14:paraId="241021CB" w14:textId="77777777" w:rsidR="002973C5" w:rsidRDefault="00971167" w:rsidP="002973C5">
      <w:pPr>
        <w:pStyle w:val="Caption"/>
        <w:spacing w:after="0"/>
        <w:jc w:val="left"/>
        <w:rPr>
          <w:color w:val="auto"/>
          <w:sz w:val="14"/>
          <w:szCs w:val="14"/>
        </w:rPr>
      </w:pPr>
      <w:r w:rsidRPr="00971167">
        <w:rPr>
          <w:color w:val="auto"/>
          <w:sz w:val="14"/>
          <w:szCs w:val="14"/>
        </w:rPr>
        <w:t xml:space="preserve">longer than lower glume </w:t>
      </w:r>
    </w:p>
    <w:p w14:paraId="6F26A3D4" w14:textId="19ED3E18" w:rsidR="00971167" w:rsidRPr="00971167" w:rsidRDefault="00971167" w:rsidP="002973C5">
      <w:pPr>
        <w:pStyle w:val="Caption"/>
        <w:spacing w:after="0"/>
        <w:jc w:val="left"/>
        <w:rPr>
          <w:i/>
          <w:color w:val="auto"/>
          <w:sz w:val="14"/>
          <w:szCs w:val="14"/>
        </w:rPr>
      </w:pPr>
      <w:r w:rsidRPr="00971167">
        <w:rPr>
          <w:color w:val="auto"/>
          <w:sz w:val="14"/>
          <w:szCs w:val="14"/>
        </w:rPr>
        <w:t>(USDA NRCS Bismarck PMC)</w:t>
      </w:r>
    </w:p>
    <w:p w14:paraId="06EAD19D" w14:textId="77777777" w:rsidR="00971167" w:rsidRDefault="00971167" w:rsidP="0044340F">
      <w:pPr>
        <w:pStyle w:val="NRCSBodyText"/>
        <w:rPr>
          <w:i/>
        </w:rPr>
      </w:pPr>
    </w:p>
    <w:p w14:paraId="19AF72B7" w14:textId="3867F33A" w:rsidR="0044340F" w:rsidRDefault="0044340F" w:rsidP="0044340F">
      <w:pPr>
        <w:pStyle w:val="NRCSBodyText"/>
      </w:pPr>
      <w:r w:rsidRPr="00C71234">
        <w:rPr>
          <w:i/>
        </w:rPr>
        <w:t>Seeding rate:</w:t>
      </w:r>
      <w:r>
        <w:t xml:space="preserve">  Based on 183,000 seeds/lb, the following are general seeding rates.  Actual rates will vary depending on site locations and purpose of planting.  These recommendations are </w:t>
      </w:r>
      <w:r w:rsidR="00C71234" w:rsidRPr="00C71234">
        <w:rPr>
          <w:i/>
        </w:rPr>
        <w:t>guidelines</w:t>
      </w:r>
      <w:r>
        <w:t xml:space="preserve"> for establishment in the Northern Great Plains;</w:t>
      </w:r>
    </w:p>
    <w:p w14:paraId="1ABCB682" w14:textId="67459112" w:rsidR="0044340F" w:rsidRDefault="0044340F" w:rsidP="00C71234">
      <w:pPr>
        <w:pStyle w:val="NRCSBodyText"/>
        <w:numPr>
          <w:ilvl w:val="0"/>
          <w:numId w:val="17"/>
        </w:numPr>
      </w:pPr>
      <w:r>
        <w:t>30 seeds/ft</w:t>
      </w:r>
      <w:r w:rsidRPr="00C71234">
        <w:rPr>
          <w:vertAlign w:val="superscript"/>
        </w:rPr>
        <w:t>2</w:t>
      </w:r>
      <w:r>
        <w:t xml:space="preserve"> (7 lbs P</w:t>
      </w:r>
      <w:r w:rsidR="00C71234">
        <w:t xml:space="preserve">ure </w:t>
      </w:r>
      <w:r>
        <w:t>L</w:t>
      </w:r>
      <w:r w:rsidR="00C71234">
        <w:t xml:space="preserve">ive </w:t>
      </w:r>
      <w:r>
        <w:t>S</w:t>
      </w:r>
      <w:r w:rsidR="00C71234">
        <w:t>eed(PLS)</w:t>
      </w:r>
      <w:r>
        <w:t>/acre)</w:t>
      </w:r>
    </w:p>
    <w:p w14:paraId="5B123A93" w14:textId="72DB510D" w:rsidR="0044340F" w:rsidRDefault="0044340F" w:rsidP="00C71234">
      <w:pPr>
        <w:pStyle w:val="NRCSBodyText"/>
        <w:numPr>
          <w:ilvl w:val="0"/>
          <w:numId w:val="17"/>
        </w:numPr>
      </w:pPr>
      <w:r>
        <w:t>¼ to 1 pound PL</w:t>
      </w:r>
      <w:r w:rsidR="00C71234">
        <w:t>S/acre in wet meadow mixes</w:t>
      </w:r>
    </w:p>
    <w:p w14:paraId="5E75C342" w14:textId="77777777" w:rsidR="00C71234" w:rsidRDefault="00C71234" w:rsidP="00C71234">
      <w:pPr>
        <w:pStyle w:val="NRCSBodyText"/>
      </w:pPr>
    </w:p>
    <w:p w14:paraId="2CF0C077" w14:textId="244BC7EE" w:rsidR="00802824" w:rsidRDefault="00802824" w:rsidP="00C71234">
      <w:pPr>
        <w:pStyle w:val="NRCSBodyText"/>
      </w:pPr>
      <w:r w:rsidRPr="00802824">
        <w:rPr>
          <w:i/>
        </w:rPr>
        <w:t>Seeding Depth:</w:t>
      </w:r>
      <w:r>
        <w:t xml:space="preserve"> ½ to ¾ inches</w:t>
      </w:r>
    </w:p>
    <w:p w14:paraId="0A41B41B" w14:textId="77777777" w:rsidR="00802824" w:rsidRDefault="00802824" w:rsidP="00C71234">
      <w:pPr>
        <w:pStyle w:val="NRCSBodyText"/>
      </w:pPr>
    </w:p>
    <w:p w14:paraId="40C657FE" w14:textId="4B344AF7" w:rsidR="0069497C" w:rsidRPr="005318FC" w:rsidRDefault="0069497C" w:rsidP="0069497C">
      <w:pPr>
        <w:pStyle w:val="NRCSBodyText"/>
      </w:pPr>
      <w:r>
        <w:rPr>
          <w:i/>
        </w:rPr>
        <w:t xml:space="preserve">Seeding Viability:  </w:t>
      </w:r>
      <w:r w:rsidRPr="005318FC">
        <w:t xml:space="preserve">Viability of seed decreased when stored under high temperatures and humidity.  In controlled storage, germination remains good for about 3 years.  Current purity and germination tests (9 months of less) are needed for accurate seeding rates.  Germination tests may be difficult to interpret, however, as there are no standardized testing procedures.  </w:t>
      </w:r>
      <w:r w:rsidR="005610A3" w:rsidRPr="005318FC">
        <w:t>Dormancy reported on seed tests should be considered in seed viability.</w:t>
      </w:r>
    </w:p>
    <w:p w14:paraId="5764A5AA" w14:textId="77777777" w:rsidR="005610A3" w:rsidRDefault="005610A3" w:rsidP="0069497C">
      <w:pPr>
        <w:pStyle w:val="NRCSBodyText"/>
        <w:rPr>
          <w:i/>
        </w:rPr>
      </w:pPr>
    </w:p>
    <w:p w14:paraId="302CC843" w14:textId="410B86B6" w:rsidR="005610A3" w:rsidRDefault="005610A3" w:rsidP="0069497C">
      <w:pPr>
        <w:pStyle w:val="NRCSBodyText"/>
      </w:pPr>
      <w:r>
        <w:rPr>
          <w:i/>
        </w:rPr>
        <w:lastRenderedPageBreak/>
        <w:t xml:space="preserve">Seed Flowability:  </w:t>
      </w:r>
      <w:r w:rsidRPr="005318FC">
        <w:t>Debearded or deawned seed is more flowable, and seeding rate and placement is more accurate and consistant than for non-debearded (awned) seed.</w:t>
      </w:r>
    </w:p>
    <w:p w14:paraId="255E2454" w14:textId="77777777" w:rsidR="005318FC" w:rsidRDefault="005318FC" w:rsidP="0069497C">
      <w:pPr>
        <w:pStyle w:val="NRCSBodyText"/>
      </w:pPr>
    </w:p>
    <w:p w14:paraId="27A46137" w14:textId="0BDB8114" w:rsidR="005318FC" w:rsidRDefault="005318FC" w:rsidP="0069497C">
      <w:pPr>
        <w:pStyle w:val="NRCSBodyText"/>
      </w:pPr>
      <w:r w:rsidRPr="00C56794">
        <w:rPr>
          <w:i/>
        </w:rPr>
        <w:t>Seed Source:</w:t>
      </w:r>
      <w:r>
        <w:t xml:space="preserve">  Most seed of praire cordgrass is produced in the northern regions of North America.  Insect predatin inhibits seed production in more southern climates.</w:t>
      </w:r>
      <w:r w:rsidR="00C56794">
        <w:t xml:space="preserve">  </w:t>
      </w:r>
    </w:p>
    <w:p w14:paraId="66454E58" w14:textId="77777777" w:rsidR="00C56794" w:rsidRDefault="00C56794" w:rsidP="0069497C">
      <w:pPr>
        <w:pStyle w:val="NRCSBodyText"/>
      </w:pPr>
    </w:p>
    <w:p w14:paraId="49D0AB9D" w14:textId="156A5C3B" w:rsidR="00C56794" w:rsidRDefault="00C56794" w:rsidP="00C56794">
      <w:pPr>
        <w:pStyle w:val="NRCSBodyText"/>
      </w:pPr>
      <w:r w:rsidRPr="00C56794">
        <w:t>Red River Germplasm is the only known release with seed commercially available. Performance consistency in released material is greater than for local ecotypes.</w:t>
      </w:r>
      <w:r>
        <w:t xml:space="preserve">  </w:t>
      </w:r>
      <w:r w:rsidR="00DF1E36" w:rsidRPr="00DF1E36">
        <w:t xml:space="preserve">Seed can be purchased from native plant nurseries and </w:t>
      </w:r>
      <w:r w:rsidR="00DF1E36">
        <w:t>c</w:t>
      </w:r>
      <w:r w:rsidR="00DF1E36" w:rsidRPr="00DF1E36">
        <w:t>ommercial seed growers or can be harvested from local populations. Seed can be hand stripped or combined in late fall. Seed fill is often poor in native harvests. Filled seeds have a kernel or embryo. Cut seeds crosswise to determine fill</w:t>
      </w:r>
      <w:r w:rsidR="00DF1E36">
        <w:t>.</w:t>
      </w:r>
    </w:p>
    <w:p w14:paraId="60BB8857" w14:textId="77777777" w:rsidR="00DF1E36" w:rsidRDefault="00DF1E36" w:rsidP="00C56794">
      <w:pPr>
        <w:pStyle w:val="NRCSBodyText"/>
      </w:pPr>
    </w:p>
    <w:p w14:paraId="120B87A6" w14:textId="142A7142" w:rsidR="00721B7E" w:rsidRDefault="00CD49CC" w:rsidP="0069497C">
      <w:pPr>
        <w:pStyle w:val="NRCSBodyText"/>
        <w:rPr>
          <w:b/>
        </w:rPr>
      </w:pPr>
      <w:r w:rsidRPr="00DF1E36">
        <w:rPr>
          <w:b/>
        </w:rPr>
        <w:t>Management</w:t>
      </w:r>
    </w:p>
    <w:p w14:paraId="5589C5D5" w14:textId="77777777" w:rsidR="00DF1E36" w:rsidRPr="00DF1E36" w:rsidRDefault="00DF1E36" w:rsidP="00DF1E36">
      <w:pPr>
        <w:pStyle w:val="NRCSBodyText"/>
      </w:pPr>
      <w:r w:rsidRPr="00DF1E36">
        <w:t>Seedling vigor is only moderate, and seed often germinates throughout the course of the summer.</w:t>
      </w:r>
    </w:p>
    <w:p w14:paraId="061444B1" w14:textId="36E51300" w:rsidR="00DF1E36" w:rsidRDefault="00DF1E36" w:rsidP="00DF1E36">
      <w:pPr>
        <w:pStyle w:val="NRCSBodyText"/>
      </w:pPr>
      <w:r w:rsidRPr="00DF1E36">
        <w:t>Seedlings develop slowly. Stands are established more quickly by planting vegetative material compared to seeding. Adequate water at planting time is critical for establishment of seed and</w:t>
      </w:r>
      <w:r>
        <w:t xml:space="preserve"> </w:t>
      </w:r>
      <w:r w:rsidRPr="00DF1E36">
        <w:t>vegetative material. Once the stand is established,</w:t>
      </w:r>
      <w:r>
        <w:t xml:space="preserve"> </w:t>
      </w:r>
      <w:r w:rsidRPr="00DF1E36">
        <w:t>watering is less critical. Due to the rhizomatous growth and size of the plants, weed competition is not usually a problem in established stands. The first</w:t>
      </w:r>
      <w:r>
        <w:t xml:space="preserve"> </w:t>
      </w:r>
      <w:r w:rsidRPr="00DF1E36">
        <w:t>few years of establishment by seed may require weed control if heavily infested. Prairie cordgrass has few management needs. Mowing of prairie cordgrass more than once per season can reduce vigor.</w:t>
      </w:r>
    </w:p>
    <w:p w14:paraId="111B98B2" w14:textId="77777777" w:rsidR="00237DC4" w:rsidRDefault="00237DC4" w:rsidP="00DF1E36">
      <w:pPr>
        <w:pStyle w:val="NRCSBodyText"/>
      </w:pPr>
    </w:p>
    <w:p w14:paraId="6ABD99C9" w14:textId="4EECAEBC" w:rsidR="00237DC4" w:rsidRDefault="00237DC4" w:rsidP="00DF1E36">
      <w:pPr>
        <w:pStyle w:val="NRCSBodyText"/>
      </w:pPr>
      <w:r w:rsidRPr="00237DC4">
        <w:rPr>
          <w:i/>
        </w:rPr>
        <w:t>Seed production fields</w:t>
      </w:r>
      <w:r w:rsidRPr="00237DC4">
        <w:t>: Seed fields established from rhizomes will produce some seed the first year. Seed fields established from seed usually takes 2 to 3 years before producing a seed crop. Seed can be combined after the first frost in northern regions and shattering is generally not a problem. Seed yields at the Bismarck, North Dakota Plant Materials Center have varied from 30 to 75 PLS lbs/acre with wide row spacing. Plantings used for seed production can become quite sodbound after 5 years and seed production inhibited. Rhizomes will need to be separated by some means, or a new field established.</w:t>
      </w:r>
    </w:p>
    <w:p w14:paraId="120B87A8" w14:textId="77777777" w:rsidR="00721B7E" w:rsidRDefault="00CD49CC" w:rsidP="00721B7E">
      <w:pPr>
        <w:pStyle w:val="Heading3"/>
      </w:pPr>
      <w:r w:rsidRPr="00A90532">
        <w:t>Pests and Potential Problems</w:t>
      </w:r>
    </w:p>
    <w:p w14:paraId="6025929E" w14:textId="77777777" w:rsidR="00237DC4" w:rsidRPr="00237DC4" w:rsidRDefault="00237DC4" w:rsidP="00237DC4">
      <w:pPr>
        <w:pStyle w:val="Heading3"/>
        <w:rPr>
          <w:b w:val="0"/>
        </w:rPr>
      </w:pPr>
      <w:r w:rsidRPr="00237DC4">
        <w:rPr>
          <w:b w:val="0"/>
        </w:rPr>
        <w:t>Pests do not appear to be a problem for vegetative material. Seed predation by insects is a problem in</w:t>
      </w:r>
    </w:p>
    <w:p w14:paraId="7C889481" w14:textId="10AB0D30" w:rsidR="00237DC4" w:rsidRDefault="00237DC4" w:rsidP="00237DC4">
      <w:pPr>
        <w:pStyle w:val="Heading3"/>
        <w:spacing w:before="0"/>
        <w:rPr>
          <w:b w:val="0"/>
        </w:rPr>
      </w:pPr>
      <w:r w:rsidRPr="00237DC4">
        <w:rPr>
          <w:b w:val="0"/>
        </w:rPr>
        <w:t>most areas except the extreme northern climates of the United States.</w:t>
      </w:r>
    </w:p>
    <w:p w14:paraId="0D25B18C" w14:textId="77777777" w:rsidR="00237DC4" w:rsidRPr="00237DC4" w:rsidRDefault="00237DC4" w:rsidP="00237DC4"/>
    <w:p w14:paraId="120B87AA" w14:textId="77777777" w:rsidR="00CD49CC" w:rsidRPr="00721B7E" w:rsidRDefault="00CD49CC" w:rsidP="00237DC4">
      <w:pPr>
        <w:pStyle w:val="Heading3"/>
        <w:spacing w:before="0"/>
      </w:pPr>
      <w:r w:rsidRPr="00721B7E">
        <w:t>Environmental Concerns</w:t>
      </w:r>
    </w:p>
    <w:p w14:paraId="7B40365E" w14:textId="77777777" w:rsidR="00237DC4" w:rsidRPr="00237DC4" w:rsidRDefault="00237DC4" w:rsidP="00237DC4">
      <w:pPr>
        <w:pStyle w:val="Heading3"/>
        <w:rPr>
          <w:b w:val="0"/>
        </w:rPr>
      </w:pPr>
      <w:r w:rsidRPr="00237DC4">
        <w:rPr>
          <w:b w:val="0"/>
        </w:rPr>
        <w:t>This plant may become weedy or invasive in some</w:t>
      </w:r>
    </w:p>
    <w:p w14:paraId="33580BFF" w14:textId="4839A915" w:rsidR="004C6046" w:rsidRDefault="00237DC4" w:rsidP="004C6046">
      <w:pPr>
        <w:pStyle w:val="Heading3"/>
        <w:spacing w:before="0"/>
        <w:rPr>
          <w:b w:val="0"/>
        </w:rPr>
      </w:pPr>
      <w:r w:rsidRPr="00237DC4">
        <w:rPr>
          <w:b w:val="0"/>
        </w:rPr>
        <w:t>regions or habitats and may displace desirable vegetation if not properly managed. Please consult with your local NRCS Field Office, Cooperative Extension Service office, or State natural resource or agriculture department regarding its status and use. Weed information is also available from the PLANTS database</w:t>
      </w:r>
      <w:r w:rsidR="004C6046">
        <w:rPr>
          <w:b w:val="0"/>
        </w:rPr>
        <w:t>.</w:t>
      </w:r>
    </w:p>
    <w:p w14:paraId="69928368" w14:textId="77777777" w:rsidR="007728C0" w:rsidRDefault="007728C0" w:rsidP="007728C0">
      <w:pPr>
        <w:jc w:val="both"/>
      </w:pPr>
    </w:p>
    <w:p w14:paraId="120B87B1" w14:textId="77777777" w:rsidR="00CD49CC" w:rsidRDefault="00CD49CC" w:rsidP="004C6046">
      <w:pPr>
        <w:pStyle w:val="Heading3"/>
        <w:spacing w:before="0"/>
      </w:pPr>
      <w:r w:rsidRPr="00A90532">
        <w:t>Cultivars, Improved, and Selected Materials (and area of origin)</w:t>
      </w:r>
    </w:p>
    <w:p w14:paraId="694EDB9B" w14:textId="77777777" w:rsidR="004C6046" w:rsidRPr="004C6046" w:rsidRDefault="004C6046" w:rsidP="004C6046"/>
    <w:p w14:paraId="26317564" w14:textId="21C98BEC" w:rsidR="004C6046" w:rsidRPr="004C6046" w:rsidRDefault="004C6046" w:rsidP="004C6046">
      <w:pPr>
        <w:jc w:val="both"/>
        <w:rPr>
          <w:sz w:val="20"/>
        </w:rPr>
      </w:pPr>
      <w:r w:rsidRPr="004C6046">
        <w:rPr>
          <w:b/>
          <w:bCs/>
          <w:sz w:val="20"/>
        </w:rPr>
        <w:t xml:space="preserve">Red River Germplasm </w:t>
      </w:r>
      <w:r w:rsidRPr="004C6046">
        <w:rPr>
          <w:sz w:val="20"/>
        </w:rPr>
        <w:t>prairie cordgrass is a</w:t>
      </w:r>
      <w:r>
        <w:rPr>
          <w:sz w:val="20"/>
        </w:rPr>
        <w:t xml:space="preserve"> </w:t>
      </w:r>
      <w:r w:rsidRPr="004C6046">
        <w:rPr>
          <w:sz w:val="20"/>
        </w:rPr>
        <w:t>selection named and released by the Bismarck, North Dakota Plant Materials Center. It is a composite of plant materials from Grant County, Minnesota; Cass and Grand Forks Counties in North Dakota; and Day County in South Dakota. Select Class seed and vegetative material is available in the commercial market of this selection.</w:t>
      </w:r>
    </w:p>
    <w:p w14:paraId="5271513F" w14:textId="77777777" w:rsidR="004C6046" w:rsidRPr="004C6046" w:rsidRDefault="004C6046" w:rsidP="004C6046">
      <w:pPr>
        <w:jc w:val="both"/>
        <w:rPr>
          <w:sz w:val="20"/>
        </w:rPr>
      </w:pPr>
    </w:p>
    <w:p w14:paraId="6046C882" w14:textId="77777777" w:rsidR="004C6046" w:rsidRDefault="004C6046" w:rsidP="004C6046">
      <w:pPr>
        <w:jc w:val="both"/>
        <w:rPr>
          <w:sz w:val="20"/>
        </w:rPr>
      </w:pPr>
      <w:r w:rsidRPr="004C6046">
        <w:rPr>
          <w:b/>
          <w:bCs/>
          <w:sz w:val="20"/>
        </w:rPr>
        <w:t xml:space="preserve">Atkins Germplasm </w:t>
      </w:r>
      <w:r w:rsidRPr="004C6046">
        <w:rPr>
          <w:sz w:val="20"/>
        </w:rPr>
        <w:t>prairie cordgrass is a selection named and released by the Manhattan, Kansas Plant Materials Center. Material for this release originated from Washington County, Nebraska. This is a Select Class vegetative release. There is no seed produced or available. Vegetative material is available for increase.</w:t>
      </w:r>
    </w:p>
    <w:p w14:paraId="4DEB1BA9" w14:textId="77777777" w:rsidR="00A63F2C" w:rsidRDefault="00A63F2C" w:rsidP="004C6046">
      <w:pPr>
        <w:jc w:val="both"/>
        <w:rPr>
          <w:sz w:val="20"/>
        </w:rPr>
      </w:pPr>
    </w:p>
    <w:p w14:paraId="07CD57B2" w14:textId="3DAC597F" w:rsidR="004C6046" w:rsidRDefault="00A63F2C" w:rsidP="004C6046">
      <w:pPr>
        <w:jc w:val="both"/>
        <w:rPr>
          <w:sz w:val="20"/>
        </w:rPr>
      </w:pPr>
      <w:r w:rsidRPr="00026297">
        <w:rPr>
          <w:b/>
          <w:sz w:val="20"/>
        </w:rPr>
        <w:t>Kingston Germplasm</w:t>
      </w:r>
      <w:r>
        <w:rPr>
          <w:sz w:val="20"/>
        </w:rPr>
        <w:t xml:space="preserve"> prair</w:t>
      </w:r>
      <w:r w:rsidR="00AA4C92">
        <w:rPr>
          <w:sz w:val="20"/>
        </w:rPr>
        <w:t>i</w:t>
      </w:r>
      <w:r>
        <w:rPr>
          <w:sz w:val="20"/>
        </w:rPr>
        <w:t>e cordgrass is a selection named and release</w:t>
      </w:r>
      <w:r w:rsidR="005E5A9A">
        <w:rPr>
          <w:sz w:val="20"/>
        </w:rPr>
        <w:t>d</w:t>
      </w:r>
      <w:r>
        <w:rPr>
          <w:sz w:val="20"/>
        </w:rPr>
        <w:t xml:space="preserve"> by the Big Flats Plant Materials Center, in Big Flats, New York.  Material for this relea</w:t>
      </w:r>
      <w:r w:rsidR="00C05187">
        <w:rPr>
          <w:sz w:val="20"/>
        </w:rPr>
        <w:t>se originated from riaparian areas and coastal areas,</w:t>
      </w:r>
      <w:r w:rsidR="00F61F0C">
        <w:rPr>
          <w:sz w:val="20"/>
        </w:rPr>
        <w:t xml:space="preserve"> in Maine, New Hampshire, and </w:t>
      </w:r>
      <w:r w:rsidR="00C723CE">
        <w:rPr>
          <w:sz w:val="20"/>
        </w:rPr>
        <w:t>Massachusetts</w:t>
      </w:r>
      <w:r w:rsidR="00C05187">
        <w:rPr>
          <w:sz w:val="20"/>
        </w:rPr>
        <w:t xml:space="preserve">. This is a Select Class vegetative release.  There is no seed produced or available, currently.  </w:t>
      </w:r>
      <w:r w:rsidR="007728C0">
        <w:rPr>
          <w:sz w:val="20"/>
        </w:rPr>
        <w:t xml:space="preserve">Vegetative material is available for increase. </w:t>
      </w:r>
    </w:p>
    <w:p w14:paraId="5228FA5C" w14:textId="77777777" w:rsidR="00AA4C92" w:rsidRDefault="00AA4C92" w:rsidP="004C6046">
      <w:pPr>
        <w:jc w:val="both"/>
        <w:rPr>
          <w:sz w:val="20"/>
        </w:rPr>
      </w:pPr>
    </w:p>
    <w:p w14:paraId="091970EB" w14:textId="2D2CC7D5" w:rsidR="00AA4C92" w:rsidRPr="004C6046" w:rsidRDefault="00C723CE" w:rsidP="004C6046">
      <w:pPr>
        <w:jc w:val="both"/>
      </w:pPr>
      <w:r w:rsidRPr="00072CFA">
        <w:rPr>
          <w:b/>
          <w:sz w:val="20"/>
        </w:rPr>
        <w:t>Southampton</w:t>
      </w:r>
      <w:r w:rsidR="00AA4C92" w:rsidRPr="00072CFA">
        <w:rPr>
          <w:b/>
          <w:sz w:val="20"/>
        </w:rPr>
        <w:t xml:space="preserve"> Germplasm</w:t>
      </w:r>
      <w:r w:rsidR="00AA4C92">
        <w:rPr>
          <w:sz w:val="20"/>
        </w:rPr>
        <w:t xml:space="preserve"> prairie cordgrass is a selection named and released by the Cape May Plant Materials Center, in Cape May, New Jersey.  Material </w:t>
      </w:r>
      <w:r w:rsidR="00072CFA">
        <w:rPr>
          <w:sz w:val="20"/>
        </w:rPr>
        <w:t xml:space="preserve">for this release originated </w:t>
      </w:r>
      <w:r w:rsidR="00443583">
        <w:rPr>
          <w:sz w:val="20"/>
        </w:rPr>
        <w:t xml:space="preserve">from </w:t>
      </w:r>
      <w:r w:rsidR="000C7D2C">
        <w:rPr>
          <w:sz w:val="20"/>
        </w:rPr>
        <w:t xml:space="preserve">3 areas </w:t>
      </w:r>
      <w:r w:rsidR="00E4747A">
        <w:rPr>
          <w:sz w:val="20"/>
        </w:rPr>
        <w:t xml:space="preserve">around </w:t>
      </w:r>
      <w:r w:rsidR="00E90DB3">
        <w:rPr>
          <w:sz w:val="20"/>
        </w:rPr>
        <w:t xml:space="preserve">the </w:t>
      </w:r>
      <w:r w:rsidR="00443583">
        <w:rPr>
          <w:sz w:val="20"/>
        </w:rPr>
        <w:t>Mecox Bay</w:t>
      </w:r>
      <w:r w:rsidR="00E90DB3">
        <w:rPr>
          <w:sz w:val="20"/>
        </w:rPr>
        <w:t xml:space="preserve"> area</w:t>
      </w:r>
      <w:r w:rsidR="00F61F0C">
        <w:rPr>
          <w:sz w:val="20"/>
        </w:rPr>
        <w:t>, New York</w:t>
      </w:r>
      <w:r>
        <w:rPr>
          <w:sz w:val="20"/>
        </w:rPr>
        <w:t>, in</w:t>
      </w:r>
      <w:r w:rsidR="00F61F0C">
        <w:rPr>
          <w:sz w:val="20"/>
        </w:rPr>
        <w:t xml:space="preserve"> eastern</w:t>
      </w:r>
      <w:r w:rsidR="00E4747A">
        <w:rPr>
          <w:sz w:val="20"/>
        </w:rPr>
        <w:t xml:space="preserve"> </w:t>
      </w:r>
      <w:r w:rsidR="00443583">
        <w:rPr>
          <w:sz w:val="20"/>
        </w:rPr>
        <w:t>Long Island</w:t>
      </w:r>
      <w:r w:rsidR="00F61F0C">
        <w:rPr>
          <w:sz w:val="20"/>
        </w:rPr>
        <w:t>.</w:t>
      </w:r>
      <w:r w:rsidR="00C0567A">
        <w:rPr>
          <w:sz w:val="20"/>
        </w:rPr>
        <w:t xml:space="preserve">  This is a Select</w:t>
      </w:r>
      <w:r w:rsidR="000C7D2C">
        <w:rPr>
          <w:sz w:val="20"/>
        </w:rPr>
        <w:t xml:space="preserve"> Class rele</w:t>
      </w:r>
      <w:bookmarkStart w:id="1" w:name="_GoBack"/>
      <w:bookmarkEnd w:id="1"/>
      <w:r w:rsidR="000C7D2C">
        <w:rPr>
          <w:sz w:val="20"/>
        </w:rPr>
        <w:t>ase</w:t>
      </w:r>
      <w:r w:rsidR="00C76949">
        <w:rPr>
          <w:sz w:val="20"/>
        </w:rPr>
        <w:t>.  Seed and vegetative material is available by contacting the Cape May Plant Materials Center, in Cape May, New Jersey.</w:t>
      </w:r>
    </w:p>
    <w:p w14:paraId="120B87B3" w14:textId="77777777" w:rsidR="002375B8" w:rsidRDefault="002375B8" w:rsidP="00721B7E">
      <w:pPr>
        <w:pStyle w:val="Heading3"/>
      </w:pPr>
      <w:r w:rsidRPr="00A90532">
        <w:t>References</w:t>
      </w:r>
    </w:p>
    <w:p w14:paraId="247AB422" w14:textId="463AB579" w:rsidR="00432921" w:rsidRDefault="00791B8D" w:rsidP="00432921">
      <w:pPr>
        <w:jc w:val="both"/>
        <w:rPr>
          <w:sz w:val="20"/>
        </w:rPr>
      </w:pPr>
      <w:r w:rsidRPr="00791B8D">
        <w:rPr>
          <w:sz w:val="20"/>
        </w:rPr>
        <w:t>Johnson, J.R. and G.E. Larson. 1999</w:t>
      </w:r>
      <w:r w:rsidR="009B7163">
        <w:rPr>
          <w:sz w:val="20"/>
        </w:rPr>
        <w:t>.</w:t>
      </w:r>
      <w:r w:rsidRPr="00791B8D">
        <w:rPr>
          <w:sz w:val="20"/>
        </w:rPr>
        <w:t xml:space="preserve"> </w:t>
      </w:r>
      <w:r w:rsidRPr="009B7163">
        <w:rPr>
          <w:i/>
          <w:sz w:val="20"/>
        </w:rPr>
        <w:t>Grassland plants of South Dakota and the northern Great Plains.</w:t>
      </w:r>
      <w:r w:rsidRPr="00791B8D">
        <w:rPr>
          <w:sz w:val="20"/>
        </w:rPr>
        <w:t xml:space="preserve">  South Dakota State University College of Agriculture and Biological Sciences. B566(rev.) Brookings, South Dakota.</w:t>
      </w:r>
    </w:p>
    <w:p w14:paraId="2C978CB5" w14:textId="77777777" w:rsidR="00977D50" w:rsidRDefault="00977D50" w:rsidP="00432921">
      <w:pPr>
        <w:jc w:val="both"/>
        <w:rPr>
          <w:sz w:val="20"/>
        </w:rPr>
      </w:pPr>
    </w:p>
    <w:p w14:paraId="7DF4E72B" w14:textId="5FCE684C" w:rsidR="00977D50" w:rsidRDefault="00977D50" w:rsidP="00432921">
      <w:pPr>
        <w:jc w:val="both"/>
        <w:rPr>
          <w:sz w:val="20"/>
        </w:rPr>
      </w:pPr>
      <w:r>
        <w:rPr>
          <w:sz w:val="20"/>
        </w:rPr>
        <w:t>Wynia, Richard. 2003. [personal communication].  USDA NRCS, Plant Materials Center, Manhattan, Kansas.</w:t>
      </w:r>
    </w:p>
    <w:p w14:paraId="24F3F9B7" w14:textId="77777777" w:rsidR="00791B8D" w:rsidRPr="00791B8D" w:rsidRDefault="00791B8D" w:rsidP="00432921">
      <w:pPr>
        <w:jc w:val="both"/>
        <w:rPr>
          <w:sz w:val="20"/>
        </w:rPr>
      </w:pPr>
    </w:p>
    <w:p w14:paraId="120B87B5" w14:textId="0C84077A" w:rsidR="00DE7F41" w:rsidRDefault="00DD41E3" w:rsidP="00DE7F41">
      <w:pPr>
        <w:pStyle w:val="NRCSBodyText"/>
      </w:pPr>
      <w:r w:rsidRPr="00A90532">
        <w:rPr>
          <w:b/>
        </w:rPr>
        <w:t>Prepared By</w:t>
      </w:r>
      <w:r w:rsidR="00721E96">
        <w:t xml:space="preserve">:  </w:t>
      </w:r>
    </w:p>
    <w:p w14:paraId="401F7AF5" w14:textId="064E571F" w:rsidR="00977D50" w:rsidRDefault="00977D50" w:rsidP="00DE7F41">
      <w:pPr>
        <w:pStyle w:val="NRCSBodyText"/>
      </w:pPr>
      <w:r w:rsidRPr="009B7163">
        <w:rPr>
          <w:i/>
        </w:rPr>
        <w:t>Nancy K. Jensen,</w:t>
      </w:r>
      <w:r>
        <w:t xml:space="preserve"> USDA NR</w:t>
      </w:r>
      <w:r w:rsidR="00BE38A0">
        <w:t>C</w:t>
      </w:r>
      <w:r>
        <w:t>S Plant Materials Center, Bismarck, North Dakota.</w:t>
      </w:r>
    </w:p>
    <w:p w14:paraId="120B87BA" w14:textId="4731C617" w:rsidR="00CD49CC" w:rsidRPr="005C0AE2" w:rsidRDefault="002375B8" w:rsidP="00DE7F41">
      <w:pPr>
        <w:pStyle w:val="BodytextNRCS"/>
        <w:spacing w:before="120"/>
        <w:rPr>
          <w:sz w:val="16"/>
          <w:szCs w:val="16"/>
        </w:rPr>
      </w:pPr>
      <w:r w:rsidRPr="005C0AE2">
        <w:rPr>
          <w:sz w:val="16"/>
          <w:szCs w:val="16"/>
        </w:rPr>
        <w:t xml:space="preserve">Edited: </w:t>
      </w:r>
      <w:r w:rsidR="005C0AE2" w:rsidRPr="005C0AE2">
        <w:rPr>
          <w:sz w:val="16"/>
          <w:szCs w:val="16"/>
        </w:rPr>
        <w:t>24may06jsp; 17Sept13 SEC</w:t>
      </w:r>
    </w:p>
    <w:p w14:paraId="120B87BB" w14:textId="77777777"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8" w:tgtFrame="_blank" w:tooltip="USDA NRCS Web site" w:history="1">
        <w:r w:rsidR="00E87D06" w:rsidRPr="00BC6320">
          <w:rPr>
            <w:rStyle w:val="Hyperlink"/>
          </w:rPr>
          <w:t>http://www.nrcs.usda.gov/</w:t>
        </w:r>
      </w:hyperlink>
      <w:r w:rsidR="00E87D06" w:rsidRPr="00E87D06">
        <w:t xml:space="preserve"> and visit the PLANTS Web site at </w:t>
      </w:r>
      <w:hyperlink r:id="rId19"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20" w:tgtFrame="_blank" w:tooltip="Plant Materials Program Web site" w:history="1">
        <w:r w:rsidR="00721E96" w:rsidRPr="00BC6320">
          <w:rPr>
            <w:rStyle w:val="Hyperlink"/>
          </w:rPr>
          <w:t>http://plant-materials.nrcs.usda.gov</w:t>
        </w:r>
      </w:hyperlink>
      <w:r w:rsidR="00721E96" w:rsidRPr="00E87D06">
        <w:t>.</w:t>
      </w:r>
    </w:p>
    <w:p w14:paraId="120B87BC" w14:textId="77777777" w:rsidR="00721E96" w:rsidRDefault="00721E96" w:rsidP="00DE7F41">
      <w:pPr>
        <w:pStyle w:val="BodytextNRCS"/>
        <w:spacing w:before="240"/>
      </w:pPr>
      <w:r>
        <w:t>PLANTS is not responsible for the content or availability of other Web sites.</w:t>
      </w:r>
    </w:p>
    <w:p w14:paraId="6E12FC30" w14:textId="6E6B16E3" w:rsidR="00075289" w:rsidRPr="00075289" w:rsidRDefault="00075289" w:rsidP="00075289">
      <w:pPr>
        <w:pStyle w:val="BodytextNRCS"/>
        <w:spacing w:before="240"/>
        <w:rPr>
          <w:color w:val="0070C0"/>
          <w:sz w:val="16"/>
          <w:szCs w:val="16"/>
        </w:rPr>
      </w:pPr>
      <w:r w:rsidRPr="00075289">
        <w:rPr>
          <w:i/>
          <w:iCs/>
          <w:color w:val="0070C0"/>
          <w:sz w:val="16"/>
          <w:szCs w:val="16"/>
        </w:rPr>
        <w:t>The U.S. Department of Agriculture (USDA) prohibits discrimination in all its programs and activities on the basis of race, color, national origin, sex, religion, age, disability, political beliefs, sexual orientation, and marital or family status. (Not all prohibited bases apply to all programs.) Persons with disabilities who require alternative means for communication of prog</w:t>
      </w:r>
      <w:r w:rsidR="0090237F">
        <w:rPr>
          <w:i/>
          <w:iCs/>
          <w:color w:val="0070C0"/>
          <w:sz w:val="16"/>
          <w:szCs w:val="16"/>
        </w:rPr>
        <w:t>Praire</w:t>
      </w:r>
      <w:r w:rsidRPr="00075289">
        <w:rPr>
          <w:i/>
          <w:iCs/>
          <w:color w:val="0070C0"/>
          <w:sz w:val="16"/>
          <w:szCs w:val="16"/>
        </w:rPr>
        <w:t xml:space="preserve">ram information (Braille, large print, audiotape, etc.) should contact USDA's TARGET Center at 202-720-2600 (voice and TDD). </w:t>
      </w:r>
    </w:p>
    <w:p w14:paraId="6961B95E" w14:textId="77777777" w:rsidR="00075289" w:rsidRPr="00075289" w:rsidRDefault="00075289" w:rsidP="00075289">
      <w:pPr>
        <w:pStyle w:val="BodytextNRCS"/>
        <w:spacing w:before="240"/>
        <w:rPr>
          <w:color w:val="0070C0"/>
          <w:sz w:val="16"/>
          <w:szCs w:val="16"/>
        </w:rPr>
      </w:pPr>
      <w:r w:rsidRPr="00075289">
        <w:rPr>
          <w:i/>
          <w:iCs/>
          <w:color w:val="0070C0"/>
          <w:sz w:val="16"/>
          <w:szCs w:val="16"/>
        </w:rPr>
        <w:t xml:space="preserve">To file a complaint of discrimination write USDA, Director, Office of Civil Rights, Room 326-W, Whitten Building, 14th and Independence Avenue, SW, Washington, DC 20250-9410 or call 202-720-5964 (voice or TDD). USDA is an equal opportunity provider and employer. </w:t>
      </w:r>
    </w:p>
    <w:p w14:paraId="25A0A8C6" w14:textId="6511359F" w:rsidR="00075289" w:rsidRPr="00075289" w:rsidRDefault="00075289" w:rsidP="00075289">
      <w:pPr>
        <w:pStyle w:val="BodytextNRCS"/>
        <w:spacing w:before="240"/>
        <w:rPr>
          <w:color w:val="0070C0"/>
          <w:sz w:val="16"/>
          <w:szCs w:val="16"/>
        </w:rPr>
      </w:pPr>
      <w:r w:rsidRPr="00075289">
        <w:rPr>
          <w:i/>
          <w:iCs/>
          <w:color w:val="0070C0"/>
          <w:sz w:val="16"/>
          <w:szCs w:val="16"/>
        </w:rPr>
        <w:t>Read about Civil Rights at the Natural Resources Convervation Service.</w:t>
      </w:r>
    </w:p>
    <w:p w14:paraId="120B87C7" w14:textId="77777777" w:rsidR="000C2C03" w:rsidRDefault="000C2C03" w:rsidP="0063641D">
      <w:pPr>
        <w:pStyle w:val="BodytextNRCS"/>
        <w:spacing w:before="240"/>
        <w:rPr>
          <w:b/>
          <w:color w:val="00A886"/>
        </w:rPr>
      </w:pPr>
    </w:p>
    <w:p w14:paraId="120B87C8" w14:textId="77777777" w:rsidR="000C2C03" w:rsidRDefault="000C2C03" w:rsidP="0063641D">
      <w:pPr>
        <w:pStyle w:val="BodytextNRCS"/>
        <w:spacing w:before="240"/>
        <w:rPr>
          <w:b/>
          <w:color w:val="00A886"/>
        </w:rPr>
      </w:pPr>
    </w:p>
    <w:p w14:paraId="120B87C9" w14:textId="77777777" w:rsidR="000C2C03" w:rsidRDefault="000C2C03" w:rsidP="0063641D">
      <w:pPr>
        <w:pStyle w:val="BodytextNRCS"/>
        <w:spacing w:before="240"/>
        <w:rPr>
          <w:b/>
          <w:color w:val="00A886"/>
        </w:rPr>
      </w:pPr>
    </w:p>
    <w:p w14:paraId="120B87CA" w14:textId="77777777" w:rsidR="000C2C03" w:rsidRDefault="000C2C03" w:rsidP="0063641D">
      <w:pPr>
        <w:pStyle w:val="BodytextNRCS"/>
        <w:spacing w:before="240"/>
        <w:rPr>
          <w:b/>
          <w:color w:val="00A886"/>
        </w:rPr>
      </w:pPr>
    </w:p>
    <w:p w14:paraId="120B87CB" w14:textId="77777777" w:rsidR="000C2C03" w:rsidRDefault="000C2C03" w:rsidP="0063641D">
      <w:pPr>
        <w:pStyle w:val="BodytextNRCS"/>
        <w:spacing w:before="240"/>
        <w:rPr>
          <w:b/>
          <w:color w:val="00A886"/>
        </w:rPr>
      </w:pPr>
    </w:p>
    <w:p w14:paraId="120B87CC" w14:textId="77777777" w:rsidR="000C2C03" w:rsidRDefault="000C2C03" w:rsidP="0063641D">
      <w:pPr>
        <w:pStyle w:val="BodytextNRCS"/>
        <w:spacing w:before="240"/>
        <w:rPr>
          <w:b/>
          <w:color w:val="00A886"/>
        </w:rPr>
      </w:pPr>
    </w:p>
    <w:p w14:paraId="120B87CD" w14:textId="77777777" w:rsidR="000C2C03" w:rsidRDefault="000C2C03" w:rsidP="0063641D">
      <w:pPr>
        <w:pStyle w:val="BodytextNRCS"/>
        <w:spacing w:before="240"/>
        <w:rPr>
          <w:b/>
          <w:color w:val="00A886"/>
        </w:rPr>
      </w:pPr>
    </w:p>
    <w:p w14:paraId="120B87CE" w14:textId="77777777" w:rsidR="000C2C03" w:rsidRDefault="000C2C03" w:rsidP="0063641D">
      <w:pPr>
        <w:pStyle w:val="BodytextNRCS"/>
        <w:spacing w:before="240"/>
        <w:rPr>
          <w:b/>
          <w:color w:val="00A886"/>
        </w:rPr>
      </w:pPr>
    </w:p>
    <w:p w14:paraId="120B87CF" w14:textId="77777777" w:rsidR="000C2C03" w:rsidRDefault="000C2C03" w:rsidP="0063641D">
      <w:pPr>
        <w:pStyle w:val="BodytextNRCS"/>
        <w:spacing w:before="240"/>
        <w:rPr>
          <w:b/>
          <w:color w:val="00A886"/>
        </w:rPr>
      </w:pPr>
    </w:p>
    <w:p w14:paraId="120B87D0" w14:textId="77777777" w:rsidR="000C2C03" w:rsidRDefault="000C2C03" w:rsidP="0063641D">
      <w:pPr>
        <w:pStyle w:val="BodytextNRCS"/>
        <w:spacing w:before="240"/>
        <w:rPr>
          <w:b/>
          <w:color w:val="00A886"/>
        </w:rPr>
      </w:pPr>
    </w:p>
    <w:sectPr w:rsidR="000C2C03" w:rsidSect="005E5798">
      <w:type w:val="continuous"/>
      <w:pgSz w:w="12240" w:h="15840" w:code="1"/>
      <w:pgMar w:top="1080" w:right="1080" w:bottom="1080" w:left="1080" w:header="720" w:footer="720" w:gutter="0"/>
      <w:cols w:num="2"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0B87E3" w14:textId="77777777" w:rsidR="00381329" w:rsidRDefault="00381329">
      <w:r>
        <w:separator/>
      </w:r>
    </w:p>
  </w:endnote>
  <w:endnote w:type="continuationSeparator" w:id="0">
    <w:p w14:paraId="120B87E4" w14:textId="77777777" w:rsidR="00381329" w:rsidRDefault="00381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notTrueType/>
    <w:pitch w:val="variable"/>
    <w:sig w:usb0="00000003" w:usb1="00000000" w:usb2="00000000" w:usb3="00000000" w:csb0="00000001" w:csb1="00000000"/>
  </w:font>
  <w:font w:name="Myriad Pro">
    <w:altName w:val="Segoe UI"/>
    <w:panose1 w:val="00000000000000000000"/>
    <w:charset w:val="00"/>
    <w:family w:val="swiss"/>
    <w:notTrueType/>
    <w:pitch w:val="variable"/>
    <w:sig w:usb0="A00002AF" w:usb1="5000204B"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0B87E5" w14:textId="77777777" w:rsidR="009322AB" w:rsidRPr="001F7210" w:rsidRDefault="009322AB" w:rsidP="001F7210">
    <w:pPr>
      <w:pStyle w:val="Header"/>
      <w:jc w:val="left"/>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B87E1" w14:textId="77777777" w:rsidR="00381329" w:rsidRDefault="00381329">
      <w:r>
        <w:separator/>
      </w:r>
    </w:p>
  </w:footnote>
  <w:footnote w:type="continuationSeparator" w:id="0">
    <w:p w14:paraId="120B87E2" w14:textId="77777777" w:rsidR="00381329" w:rsidRDefault="003813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F50ED6"/>
    <w:multiLevelType w:val="hybridMultilevel"/>
    <w:tmpl w:val="CF3E0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CC11CE"/>
    <w:multiLevelType w:val="hybridMultilevel"/>
    <w:tmpl w:val="9586C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1B0C33"/>
    <w:multiLevelType w:val="hybridMultilevel"/>
    <w:tmpl w:val="5AB0A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15">
    <w:nsid w:val="4D7966B7"/>
    <w:multiLevelType w:val="hybridMultilevel"/>
    <w:tmpl w:val="92EAB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0A6997"/>
    <w:multiLevelType w:val="hybridMultilevel"/>
    <w:tmpl w:val="0E9CB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6"/>
  </w:num>
  <w:num w:numId="14">
    <w:abstractNumId w:val="13"/>
  </w:num>
  <w:num w:numId="15">
    <w:abstractNumId w:val="12"/>
  </w:num>
  <w:num w:numId="16">
    <w:abstractNumId w:val="1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embedSystemFonts/>
  <w:proofState w:spelling="clean" w:grammar="clean"/>
  <w:stylePaneFormatFilter w:val="3828" w:allStyles="0" w:customStyles="0" w:latentStyles="0" w:stylesInUse="1"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75777">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F74"/>
    <w:rsid w:val="00007042"/>
    <w:rsid w:val="00013A49"/>
    <w:rsid w:val="000171EC"/>
    <w:rsid w:val="00024DE6"/>
    <w:rsid w:val="00026297"/>
    <w:rsid w:val="00026FB2"/>
    <w:rsid w:val="00034B57"/>
    <w:rsid w:val="00044CEF"/>
    <w:rsid w:val="000578C2"/>
    <w:rsid w:val="000607FF"/>
    <w:rsid w:val="00061FD0"/>
    <w:rsid w:val="00072CFA"/>
    <w:rsid w:val="00075289"/>
    <w:rsid w:val="00076424"/>
    <w:rsid w:val="000867C9"/>
    <w:rsid w:val="00095E67"/>
    <w:rsid w:val="000A1774"/>
    <w:rsid w:val="000A69A1"/>
    <w:rsid w:val="000C04E7"/>
    <w:rsid w:val="000C2C03"/>
    <w:rsid w:val="000C7D2C"/>
    <w:rsid w:val="000D3A30"/>
    <w:rsid w:val="000E3166"/>
    <w:rsid w:val="000E35A0"/>
    <w:rsid w:val="000F019C"/>
    <w:rsid w:val="000F1970"/>
    <w:rsid w:val="000F4C63"/>
    <w:rsid w:val="00136DA6"/>
    <w:rsid w:val="00143135"/>
    <w:rsid w:val="001478F1"/>
    <w:rsid w:val="00161F74"/>
    <w:rsid w:val="00173092"/>
    <w:rsid w:val="00186361"/>
    <w:rsid w:val="001B0207"/>
    <w:rsid w:val="001B6C75"/>
    <w:rsid w:val="001C4209"/>
    <w:rsid w:val="001D074C"/>
    <w:rsid w:val="001D3988"/>
    <w:rsid w:val="001D6A53"/>
    <w:rsid w:val="001E5DEE"/>
    <w:rsid w:val="001F6B39"/>
    <w:rsid w:val="001F7210"/>
    <w:rsid w:val="002073CB"/>
    <w:rsid w:val="002127B5"/>
    <w:rsid w:val="00213C02"/>
    <w:rsid w:val="002148DF"/>
    <w:rsid w:val="00222F37"/>
    <w:rsid w:val="00226C58"/>
    <w:rsid w:val="00232453"/>
    <w:rsid w:val="0023556E"/>
    <w:rsid w:val="002375B8"/>
    <w:rsid w:val="00237B9D"/>
    <w:rsid w:val="00237DC4"/>
    <w:rsid w:val="0026727E"/>
    <w:rsid w:val="00272129"/>
    <w:rsid w:val="0027648E"/>
    <w:rsid w:val="00280D6D"/>
    <w:rsid w:val="00280F13"/>
    <w:rsid w:val="00293979"/>
    <w:rsid w:val="0029707F"/>
    <w:rsid w:val="002973C5"/>
    <w:rsid w:val="002A6B97"/>
    <w:rsid w:val="002B5C39"/>
    <w:rsid w:val="002C3B5E"/>
    <w:rsid w:val="002C45BA"/>
    <w:rsid w:val="002E6B0C"/>
    <w:rsid w:val="002F4DFE"/>
    <w:rsid w:val="00302C9A"/>
    <w:rsid w:val="00307324"/>
    <w:rsid w:val="0031050C"/>
    <w:rsid w:val="00313599"/>
    <w:rsid w:val="0032662A"/>
    <w:rsid w:val="00331B1C"/>
    <w:rsid w:val="00337863"/>
    <w:rsid w:val="00341F59"/>
    <w:rsid w:val="00354A89"/>
    <w:rsid w:val="00365B06"/>
    <w:rsid w:val="0036701D"/>
    <w:rsid w:val="003749B3"/>
    <w:rsid w:val="003759E1"/>
    <w:rsid w:val="00376137"/>
    <w:rsid w:val="00377934"/>
    <w:rsid w:val="00380D17"/>
    <w:rsid w:val="00381329"/>
    <w:rsid w:val="00391410"/>
    <w:rsid w:val="00395D33"/>
    <w:rsid w:val="003A5407"/>
    <w:rsid w:val="003B6BC1"/>
    <w:rsid w:val="003C6BC8"/>
    <w:rsid w:val="003D0BA9"/>
    <w:rsid w:val="003D55DC"/>
    <w:rsid w:val="003E1E4D"/>
    <w:rsid w:val="003E4141"/>
    <w:rsid w:val="003E66FA"/>
    <w:rsid w:val="004011BB"/>
    <w:rsid w:val="004016C9"/>
    <w:rsid w:val="004032F8"/>
    <w:rsid w:val="00403EF1"/>
    <w:rsid w:val="00404192"/>
    <w:rsid w:val="004052E3"/>
    <w:rsid w:val="00416D52"/>
    <w:rsid w:val="00432921"/>
    <w:rsid w:val="004340C9"/>
    <w:rsid w:val="004364E5"/>
    <w:rsid w:val="00437F11"/>
    <w:rsid w:val="00441EB6"/>
    <w:rsid w:val="0044320D"/>
    <w:rsid w:val="0044340F"/>
    <w:rsid w:val="00443583"/>
    <w:rsid w:val="00445D91"/>
    <w:rsid w:val="0044715E"/>
    <w:rsid w:val="004500D1"/>
    <w:rsid w:val="0046432F"/>
    <w:rsid w:val="0048212B"/>
    <w:rsid w:val="00485D14"/>
    <w:rsid w:val="00486806"/>
    <w:rsid w:val="004A249A"/>
    <w:rsid w:val="004A3095"/>
    <w:rsid w:val="004A50AC"/>
    <w:rsid w:val="004C6046"/>
    <w:rsid w:val="004E2BD6"/>
    <w:rsid w:val="004E4F33"/>
    <w:rsid w:val="004F2702"/>
    <w:rsid w:val="004F75FB"/>
    <w:rsid w:val="004F78CE"/>
    <w:rsid w:val="005124C2"/>
    <w:rsid w:val="005164DD"/>
    <w:rsid w:val="00520FAC"/>
    <w:rsid w:val="005318FC"/>
    <w:rsid w:val="00552FC3"/>
    <w:rsid w:val="005610A3"/>
    <w:rsid w:val="00564F15"/>
    <w:rsid w:val="00592CFA"/>
    <w:rsid w:val="005950BD"/>
    <w:rsid w:val="005A2740"/>
    <w:rsid w:val="005C0AE2"/>
    <w:rsid w:val="005E5798"/>
    <w:rsid w:val="005E5A9A"/>
    <w:rsid w:val="005F57D8"/>
    <w:rsid w:val="005F6574"/>
    <w:rsid w:val="005F6BC2"/>
    <w:rsid w:val="006007AD"/>
    <w:rsid w:val="00604076"/>
    <w:rsid w:val="006125B8"/>
    <w:rsid w:val="00614036"/>
    <w:rsid w:val="0061608E"/>
    <w:rsid w:val="00626ED1"/>
    <w:rsid w:val="006333FE"/>
    <w:rsid w:val="00634E80"/>
    <w:rsid w:val="0063641D"/>
    <w:rsid w:val="00666C7B"/>
    <w:rsid w:val="00673634"/>
    <w:rsid w:val="006769CF"/>
    <w:rsid w:val="0068523F"/>
    <w:rsid w:val="0069497C"/>
    <w:rsid w:val="006A29CA"/>
    <w:rsid w:val="006B4B3E"/>
    <w:rsid w:val="006B716F"/>
    <w:rsid w:val="006C44A9"/>
    <w:rsid w:val="006D1492"/>
    <w:rsid w:val="006D7A42"/>
    <w:rsid w:val="006E0303"/>
    <w:rsid w:val="006F7A43"/>
    <w:rsid w:val="00704BA1"/>
    <w:rsid w:val="00707E48"/>
    <w:rsid w:val="00712AC4"/>
    <w:rsid w:val="00715353"/>
    <w:rsid w:val="007178A5"/>
    <w:rsid w:val="007210A5"/>
    <w:rsid w:val="00721B7E"/>
    <w:rsid w:val="00721E96"/>
    <w:rsid w:val="00722A00"/>
    <w:rsid w:val="007267E8"/>
    <w:rsid w:val="00732FEF"/>
    <w:rsid w:val="00740FE4"/>
    <w:rsid w:val="007478EA"/>
    <w:rsid w:val="00763908"/>
    <w:rsid w:val="007649A5"/>
    <w:rsid w:val="007728C0"/>
    <w:rsid w:val="00777D4B"/>
    <w:rsid w:val="007866F3"/>
    <w:rsid w:val="00791B8D"/>
    <w:rsid w:val="00793969"/>
    <w:rsid w:val="00797B30"/>
    <w:rsid w:val="007A3680"/>
    <w:rsid w:val="007B08BA"/>
    <w:rsid w:val="007B2E0B"/>
    <w:rsid w:val="007B51E8"/>
    <w:rsid w:val="007C2D43"/>
    <w:rsid w:val="007D357D"/>
    <w:rsid w:val="007F3743"/>
    <w:rsid w:val="007F62D1"/>
    <w:rsid w:val="00802824"/>
    <w:rsid w:val="0081582F"/>
    <w:rsid w:val="008175C8"/>
    <w:rsid w:val="00830F95"/>
    <w:rsid w:val="008316CA"/>
    <w:rsid w:val="008517EF"/>
    <w:rsid w:val="00877873"/>
    <w:rsid w:val="0089154B"/>
    <w:rsid w:val="008A049A"/>
    <w:rsid w:val="008A4BFE"/>
    <w:rsid w:val="008A72B4"/>
    <w:rsid w:val="008B3C33"/>
    <w:rsid w:val="008D400F"/>
    <w:rsid w:val="008E6018"/>
    <w:rsid w:val="008F3D5A"/>
    <w:rsid w:val="0090237F"/>
    <w:rsid w:val="009027B9"/>
    <w:rsid w:val="0090772D"/>
    <w:rsid w:val="00916BBA"/>
    <w:rsid w:val="00921924"/>
    <w:rsid w:val="009322AB"/>
    <w:rsid w:val="009372DC"/>
    <w:rsid w:val="009467F1"/>
    <w:rsid w:val="009608DA"/>
    <w:rsid w:val="00964586"/>
    <w:rsid w:val="00971167"/>
    <w:rsid w:val="00977D50"/>
    <w:rsid w:val="00982214"/>
    <w:rsid w:val="009B66C7"/>
    <w:rsid w:val="009B7163"/>
    <w:rsid w:val="009C3EEE"/>
    <w:rsid w:val="00A0283E"/>
    <w:rsid w:val="00A06FE6"/>
    <w:rsid w:val="00A11C8D"/>
    <w:rsid w:val="00A12175"/>
    <w:rsid w:val="00A168C8"/>
    <w:rsid w:val="00A27C54"/>
    <w:rsid w:val="00A339BF"/>
    <w:rsid w:val="00A34218"/>
    <w:rsid w:val="00A41356"/>
    <w:rsid w:val="00A57E30"/>
    <w:rsid w:val="00A63F2C"/>
    <w:rsid w:val="00A66325"/>
    <w:rsid w:val="00A67DAC"/>
    <w:rsid w:val="00A7589A"/>
    <w:rsid w:val="00A8423D"/>
    <w:rsid w:val="00A87BE1"/>
    <w:rsid w:val="00A90532"/>
    <w:rsid w:val="00AA459F"/>
    <w:rsid w:val="00AA4C92"/>
    <w:rsid w:val="00AB23B1"/>
    <w:rsid w:val="00AB6588"/>
    <w:rsid w:val="00AC201A"/>
    <w:rsid w:val="00AC2D89"/>
    <w:rsid w:val="00AD30BE"/>
    <w:rsid w:val="00AD3A1D"/>
    <w:rsid w:val="00AD4843"/>
    <w:rsid w:val="00AD4AFA"/>
    <w:rsid w:val="00AE5B2D"/>
    <w:rsid w:val="00AE7297"/>
    <w:rsid w:val="00AF79E3"/>
    <w:rsid w:val="00B00DDA"/>
    <w:rsid w:val="00B1076B"/>
    <w:rsid w:val="00B15B14"/>
    <w:rsid w:val="00B65C8B"/>
    <w:rsid w:val="00B67C76"/>
    <w:rsid w:val="00B755F2"/>
    <w:rsid w:val="00B83602"/>
    <w:rsid w:val="00B841F9"/>
    <w:rsid w:val="00B8425D"/>
    <w:rsid w:val="00B93BEF"/>
    <w:rsid w:val="00BA4C27"/>
    <w:rsid w:val="00BC08A9"/>
    <w:rsid w:val="00BC6320"/>
    <w:rsid w:val="00BD616F"/>
    <w:rsid w:val="00BE198D"/>
    <w:rsid w:val="00BE38A0"/>
    <w:rsid w:val="00BE43AE"/>
    <w:rsid w:val="00BE5356"/>
    <w:rsid w:val="00BE6387"/>
    <w:rsid w:val="00BF44A8"/>
    <w:rsid w:val="00BF6D7E"/>
    <w:rsid w:val="00C00A03"/>
    <w:rsid w:val="00C05187"/>
    <w:rsid w:val="00C0567A"/>
    <w:rsid w:val="00C2542E"/>
    <w:rsid w:val="00C3506E"/>
    <w:rsid w:val="00C47237"/>
    <w:rsid w:val="00C55C16"/>
    <w:rsid w:val="00C56794"/>
    <w:rsid w:val="00C653FE"/>
    <w:rsid w:val="00C71234"/>
    <w:rsid w:val="00C71B7B"/>
    <w:rsid w:val="00C723CE"/>
    <w:rsid w:val="00C76949"/>
    <w:rsid w:val="00C81773"/>
    <w:rsid w:val="00C82817"/>
    <w:rsid w:val="00C934E0"/>
    <w:rsid w:val="00C96131"/>
    <w:rsid w:val="00CA2A5E"/>
    <w:rsid w:val="00CA6B4F"/>
    <w:rsid w:val="00CC0871"/>
    <w:rsid w:val="00CD49CC"/>
    <w:rsid w:val="00CE7C18"/>
    <w:rsid w:val="00CF06F8"/>
    <w:rsid w:val="00CF3699"/>
    <w:rsid w:val="00CF7EC1"/>
    <w:rsid w:val="00D06753"/>
    <w:rsid w:val="00D07BA3"/>
    <w:rsid w:val="00D26186"/>
    <w:rsid w:val="00D50A20"/>
    <w:rsid w:val="00D5761B"/>
    <w:rsid w:val="00D62438"/>
    <w:rsid w:val="00D62818"/>
    <w:rsid w:val="00D7175D"/>
    <w:rsid w:val="00D90CA5"/>
    <w:rsid w:val="00D973B0"/>
    <w:rsid w:val="00DC0138"/>
    <w:rsid w:val="00DC12E5"/>
    <w:rsid w:val="00DD200B"/>
    <w:rsid w:val="00DD41E3"/>
    <w:rsid w:val="00DD7772"/>
    <w:rsid w:val="00DE677F"/>
    <w:rsid w:val="00DE7F41"/>
    <w:rsid w:val="00DF1E36"/>
    <w:rsid w:val="00DF2459"/>
    <w:rsid w:val="00E10E55"/>
    <w:rsid w:val="00E16378"/>
    <w:rsid w:val="00E23C7F"/>
    <w:rsid w:val="00E2523E"/>
    <w:rsid w:val="00E4747A"/>
    <w:rsid w:val="00E61480"/>
    <w:rsid w:val="00E62883"/>
    <w:rsid w:val="00E636E1"/>
    <w:rsid w:val="00E717F3"/>
    <w:rsid w:val="00E84230"/>
    <w:rsid w:val="00E87D06"/>
    <w:rsid w:val="00E90A43"/>
    <w:rsid w:val="00E90DB3"/>
    <w:rsid w:val="00E9203C"/>
    <w:rsid w:val="00E93233"/>
    <w:rsid w:val="00E96F43"/>
    <w:rsid w:val="00EA6457"/>
    <w:rsid w:val="00ED012D"/>
    <w:rsid w:val="00ED1ACA"/>
    <w:rsid w:val="00ED3EA0"/>
    <w:rsid w:val="00EE3490"/>
    <w:rsid w:val="00EE4060"/>
    <w:rsid w:val="00F11469"/>
    <w:rsid w:val="00F1350F"/>
    <w:rsid w:val="00F206DA"/>
    <w:rsid w:val="00F26813"/>
    <w:rsid w:val="00F26F3E"/>
    <w:rsid w:val="00F43617"/>
    <w:rsid w:val="00F43778"/>
    <w:rsid w:val="00F47874"/>
    <w:rsid w:val="00F47C9B"/>
    <w:rsid w:val="00F52BD1"/>
    <w:rsid w:val="00F61F0C"/>
    <w:rsid w:val="00F725B1"/>
    <w:rsid w:val="00F72ADF"/>
    <w:rsid w:val="00F76655"/>
    <w:rsid w:val="00F802DB"/>
    <w:rsid w:val="00F80CAE"/>
    <w:rsid w:val="00F8418F"/>
    <w:rsid w:val="00F84C8F"/>
    <w:rsid w:val="00F86FB2"/>
    <w:rsid w:val="00F9482A"/>
    <w:rsid w:val="00FA009D"/>
    <w:rsid w:val="00FB030E"/>
    <w:rsid w:val="00FC3FA9"/>
    <w:rsid w:val="00FC6152"/>
    <w:rsid w:val="00FC6B62"/>
    <w:rsid w:val="00FD21C0"/>
    <w:rsid w:val="00FD2384"/>
    <w:rsid w:val="00FD5E60"/>
    <w:rsid w:val="00FE1F37"/>
    <w:rsid w:val="00FE4138"/>
    <w:rsid w:val="00FE5C68"/>
    <w:rsid w:val="00FF0390"/>
    <w:rsid w:val="00FF6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5777">
      <o:colormru v:ext="edit" colors="#0000b0,#0000c6,#060"/>
    </o:shapedefaults>
    <o:shapelayout v:ext="edit">
      <o:idmap v:ext="edit" data="1"/>
      <o:regrouptable v:ext="edit">
        <o:entry new="1" old="0"/>
      </o:regrouptable>
    </o:shapelayout>
  </w:shapeDefaults>
  <w:decimalSymbol w:val="."/>
  <w:listSeparator w:val=","/>
  <w14:docId w14:val="120B8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paragraph" w:styleId="Caption">
    <w:name w:val="caption"/>
    <w:basedOn w:val="Normal"/>
    <w:next w:val="Normal"/>
    <w:unhideWhenUsed/>
    <w:qFormat/>
    <w:rsid w:val="00365B06"/>
    <w:pPr>
      <w:spacing w:after="200"/>
    </w:pPr>
    <w:rPr>
      <w:b/>
      <w:bCs/>
      <w:color w:val="4F81BD" w:themeColor="accent1"/>
      <w:sz w:val="18"/>
      <w:szCs w:val="18"/>
    </w:rPr>
  </w:style>
  <w:style w:type="paragraph" w:styleId="ListParagraph">
    <w:name w:val="List Paragraph"/>
    <w:basedOn w:val="Normal"/>
    <w:uiPriority w:val="34"/>
    <w:rsid w:val="003E414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paragraph" w:styleId="Caption">
    <w:name w:val="caption"/>
    <w:basedOn w:val="Normal"/>
    <w:next w:val="Normal"/>
    <w:unhideWhenUsed/>
    <w:qFormat/>
    <w:rsid w:val="00365B06"/>
    <w:pPr>
      <w:spacing w:after="200"/>
    </w:pPr>
    <w:rPr>
      <w:b/>
      <w:bCs/>
      <w:color w:val="4F81BD" w:themeColor="accent1"/>
      <w:sz w:val="18"/>
      <w:szCs w:val="18"/>
    </w:rPr>
  </w:style>
  <w:style w:type="paragraph" w:styleId="ListParagraph">
    <w:name w:val="List Paragraph"/>
    <w:basedOn w:val="Normal"/>
    <w:uiPriority w:val="34"/>
    <w:rsid w:val="003E4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yperlink" Target="http://www.nrcs.usda.gov/"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plant-materials.nrcs.usda.gov"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hyperlink" Target="http://plants.usda.gov/" TargetMode="External"/><Relationship Id="rId10" Type="http://schemas.openxmlformats.org/officeDocument/2006/relationships/footnotes" Target="footnotes.xml"/><Relationship Id="rId19" Type="http://schemas.openxmlformats.org/officeDocument/2006/relationships/hyperlink" Target="http://plants.usda.gov/"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52B334D480E3428C3E59D2795964AA" ma:contentTypeVersion="0" ma:contentTypeDescription="Create a new document." ma:contentTypeScope="" ma:versionID="9d51c26fbc7c47da7bdb7fddb82b570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1146AE-D0EC-4CF3-9A39-9FE79EE8A0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DFDA831-E41B-462F-BB1B-9B8CCB08FD41}">
  <ds:schemaRefs>
    <ds:schemaRef ds:uri="http://purl.org/dc/terms/"/>
    <ds:schemaRef ds:uri="http://purl.org/dc/elements/1.1/"/>
    <ds:schemaRef ds:uri="http://purl.org/dc/dcmitype/"/>
    <ds:schemaRef ds:uri="http://schemas.microsoft.com/office/2006/documentManagement/types"/>
    <ds:schemaRef ds:uri="http://www.w3.org/XML/1998/namespace"/>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customXml/itemProps4.xml><?xml version="1.0" encoding="utf-8"?>
<ds:datastoreItem xmlns:ds="http://schemas.openxmlformats.org/officeDocument/2006/customXml" ds:itemID="{0D2018A5-86C1-43D7-ACA4-7112A8C302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Pages>
  <Words>1911</Words>
  <Characters>10868</Characters>
  <Application>Microsoft Office Word</Application>
  <DocSecurity>0</DocSecurity>
  <Lines>319</Lines>
  <Paragraphs>108</Paragraphs>
  <ScaleCrop>false</ScaleCrop>
  <HeadingPairs>
    <vt:vector size="2" baseType="variant">
      <vt:variant>
        <vt:lpstr>Title</vt:lpstr>
      </vt:variant>
      <vt:variant>
        <vt:i4>1</vt:i4>
      </vt:variant>
    </vt:vector>
  </HeadingPairs>
  <TitlesOfParts>
    <vt:vector size="1" baseType="lpstr">
      <vt:lpstr>prairie cordgrass plant guide</vt:lpstr>
    </vt:vector>
  </TitlesOfParts>
  <Company>USDA NRCS National Plant Materials Center</Company>
  <LinksUpToDate>false</LinksUpToDate>
  <CharactersWithSpaces>12671</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prairie cordgrass plant guide</dc:title>
  <dc:subject>plant guide for prairie cordgrass</dc:subject>
  <dc:creator>Shawnna Clark</dc:creator>
  <cp:keywords>prairie cordgrass, warm season grass, native</cp:keywords>
  <cp:lastModifiedBy>Clark, Shawnna - NRCS, Corning, NY</cp:lastModifiedBy>
  <cp:revision>7</cp:revision>
  <cp:lastPrinted>2013-09-18T14:50:00Z</cp:lastPrinted>
  <dcterms:created xsi:type="dcterms:W3CDTF">2013-09-20T12:29:00Z</dcterms:created>
  <dcterms:modified xsi:type="dcterms:W3CDTF">2013-12-03T13:39:00Z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y fmtid="{D5CDD505-2E9C-101B-9397-08002B2CF9AE}" pid="3" name="ContentTypeId">
    <vt:lpwstr>0x0101005852B334D480E3428C3E59D2795964AA</vt:lpwstr>
  </property>
</Properties>
</file>