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0E" w:rsidRPr="00FB030E" w:rsidRDefault="00E16378" w:rsidP="00FB030E">
      <w:pPr>
        <w:pStyle w:val="Title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0" t="0" r="4445" b="0"/>
            <wp:wrapNone/>
            <wp:docPr id="2" name="Picture 1" descr="signature logo of USDA Natural Resources Conservation Service" title="signature logo of USDA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1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D73804" w:rsidRDefault="00C54A3C" w:rsidP="00E9203C">
      <w:pPr>
        <w:pStyle w:val="Heading1"/>
      </w:pPr>
      <w:r>
        <w:lastRenderedPageBreak/>
        <w:t>late lilac</w:t>
      </w:r>
    </w:p>
    <w:p w:rsidR="00CE7C18" w:rsidRPr="00C54A3C" w:rsidRDefault="00D73804" w:rsidP="00C54A3C">
      <w:pPr>
        <w:pStyle w:val="Heading2"/>
      </w:pPr>
      <w:proofErr w:type="spellStart"/>
      <w:r w:rsidRPr="00F629C5">
        <w:t>Syringa</w:t>
      </w:r>
      <w:proofErr w:type="spellEnd"/>
      <w:r w:rsidRPr="00F629C5">
        <w:t xml:space="preserve"> </w:t>
      </w:r>
      <w:proofErr w:type="spellStart"/>
      <w:r w:rsidR="00C54A3C">
        <w:t>v</w:t>
      </w:r>
      <w:r w:rsidRPr="00F629C5">
        <w:t>illosa</w:t>
      </w:r>
      <w:proofErr w:type="spellEnd"/>
      <w:r w:rsidR="00C54A3C">
        <w:t xml:space="preserve"> </w:t>
      </w:r>
      <w:proofErr w:type="spellStart"/>
      <w:r w:rsidR="00F629C5" w:rsidRPr="00C54A3C">
        <w:rPr>
          <w:i w:val="0"/>
        </w:rPr>
        <w:t>Vahl</w:t>
      </w:r>
      <w:proofErr w:type="spellEnd"/>
    </w:p>
    <w:p w:rsidR="00614036" w:rsidRPr="00A90532" w:rsidRDefault="007028B3" w:rsidP="006A29CA">
      <w:pPr>
        <w:pStyle w:val="PlantSymbol"/>
      </w:pPr>
      <w:r w:rsidRPr="00A90532">
        <w:t xml:space="preserve">Plant Symbol = </w:t>
      </w:r>
      <w:r w:rsidR="00F629C5">
        <w:t>SYVI3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P</w:t>
      </w:r>
      <w:r w:rsidR="00C54A3C">
        <w:t>lant</w:t>
      </w:r>
      <w:r w:rsidR="005B5E01">
        <w:t xml:space="preserve"> </w:t>
      </w:r>
      <w:r w:rsidR="007B51E8">
        <w:t>M</w:t>
      </w:r>
      <w:r w:rsidR="00C54A3C">
        <w:t xml:space="preserve">aterials </w:t>
      </w:r>
      <w:r w:rsidR="007B51E8">
        <w:t>C</w:t>
      </w:r>
      <w:r w:rsidR="00C54A3C">
        <w:t>enter, Bismarck, North Dakota</w:t>
      </w:r>
      <w:r w:rsidR="007B51E8">
        <w:t xml:space="preserve"> </w:t>
      </w:r>
    </w:p>
    <w:p w:rsidR="00F57D99" w:rsidRDefault="006D381F" w:rsidP="00F57D99">
      <w:pPr>
        <w:pStyle w:val="Heading3"/>
        <w:keepNext/>
      </w:pPr>
      <w:r>
        <w:rPr>
          <w:noProof/>
        </w:rPr>
        <w:drawing>
          <wp:inline distT="0" distB="0" distL="0" distR="0">
            <wp:extent cx="2971800" cy="1978747"/>
            <wp:effectExtent l="0" t="0" r="0" b="2540"/>
            <wp:docPr id="6" name="Picture 6" descr="photo of late lilac in bloom" title="photo of late lilac in bl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ght\Downloads\villosa_1746_gener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2" w:rsidRPr="00F57D99" w:rsidRDefault="008A2DB4" w:rsidP="00F57D99">
      <w:pPr>
        <w:pStyle w:val="CaptionNRCS"/>
      </w:pPr>
      <w:r>
        <w:t>P</w:t>
      </w:r>
      <w:r w:rsidR="00F57D99" w:rsidRPr="00F57D99">
        <w:t xml:space="preserve">hoto </w:t>
      </w:r>
      <w:r>
        <w:t>C</w:t>
      </w:r>
      <w:r w:rsidR="00F57D99" w:rsidRPr="00F57D99">
        <w:t>redit: Lincoln-Oakes Nursery, Bismarck, North Dakota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7446EB" w:rsidRPr="007446EB" w:rsidRDefault="00467BF7" w:rsidP="007446EB">
      <w:pPr>
        <w:pStyle w:val="NRCSBodyText"/>
      </w:pPr>
      <w:r>
        <w:rPr>
          <w:i/>
        </w:rPr>
        <w:t>Common Alternate Names:</w:t>
      </w:r>
      <w:r w:rsidR="0063641D">
        <w:rPr>
          <w:i/>
        </w:rPr>
        <w:t xml:space="preserve"> </w:t>
      </w:r>
      <w:r w:rsidR="007446EB" w:rsidRPr="007446EB">
        <w:t xml:space="preserve">Villous lilac </w:t>
      </w:r>
    </w:p>
    <w:p w:rsidR="00CD49CC" w:rsidRPr="007446EB" w:rsidRDefault="007446EB" w:rsidP="007446EB">
      <w:pPr>
        <w:pStyle w:val="NRCSBodyText"/>
      </w:pPr>
      <w:r>
        <w:rPr>
          <w:i/>
        </w:rPr>
        <w:t>S</w:t>
      </w:r>
      <w:r w:rsidR="00467BF7">
        <w:rPr>
          <w:i/>
        </w:rPr>
        <w:t xml:space="preserve">cientific Alternate Names: </w:t>
      </w:r>
      <w:r w:rsidR="008A2DB4">
        <w:t>N</w:t>
      </w:r>
      <w:r w:rsidR="008A2DB4" w:rsidRPr="007446EB">
        <w:t>one</w:t>
      </w:r>
    </w:p>
    <w:p w:rsidR="00222CAA" w:rsidRPr="00222CAA" w:rsidRDefault="00222CAA" w:rsidP="00C9272C">
      <w:pPr>
        <w:pStyle w:val="Heading3"/>
      </w:pPr>
      <w:bookmarkStart w:id="1" w:name="OLE_LINK1"/>
      <w:r w:rsidRPr="00222CAA">
        <w:t>Uses</w:t>
      </w:r>
    </w:p>
    <w:p w:rsidR="00222CAA" w:rsidRDefault="00222CAA" w:rsidP="007866F3">
      <w:pPr>
        <w:pStyle w:val="Heading3"/>
        <w:rPr>
          <w:b w:val="0"/>
        </w:rPr>
      </w:pPr>
      <w:r w:rsidRPr="00222CAA">
        <w:rPr>
          <w:b w:val="0"/>
          <w:i/>
        </w:rPr>
        <w:t>Conservation:</w:t>
      </w:r>
      <w:r>
        <w:rPr>
          <w:b w:val="0"/>
        </w:rPr>
        <w:t xml:space="preserve"> Late lilac is recommended for windbreak plantings </w:t>
      </w:r>
      <w:r w:rsidR="00B0374F">
        <w:rPr>
          <w:b w:val="0"/>
        </w:rPr>
        <w:t>in</w:t>
      </w:r>
      <w:r>
        <w:rPr>
          <w:b w:val="0"/>
        </w:rPr>
        <w:t xml:space="preserve"> field</w:t>
      </w:r>
      <w:r w:rsidR="00B0374F">
        <w:rPr>
          <w:b w:val="0"/>
        </w:rPr>
        <w:t>s</w:t>
      </w:r>
      <w:r>
        <w:rPr>
          <w:b w:val="0"/>
        </w:rPr>
        <w:t xml:space="preserve"> and farmstead</w:t>
      </w:r>
      <w:r w:rsidR="00B0374F">
        <w:rPr>
          <w:b w:val="0"/>
        </w:rPr>
        <w:t>s.</w:t>
      </w:r>
      <w:r w:rsidR="00467BF7">
        <w:rPr>
          <w:b w:val="0"/>
        </w:rPr>
        <w:t xml:space="preserve"> </w:t>
      </w:r>
      <w:r w:rsidR="00B0374F">
        <w:rPr>
          <w:b w:val="0"/>
        </w:rPr>
        <w:t xml:space="preserve"> The dense growth habit is well suited for providing wind and snow protection.</w:t>
      </w:r>
    </w:p>
    <w:p w:rsidR="00B0374F" w:rsidRPr="00B0374F" w:rsidRDefault="00B0374F" w:rsidP="00467BF7">
      <w:pPr>
        <w:jc w:val="left"/>
        <w:rPr>
          <w:sz w:val="20"/>
        </w:rPr>
      </w:pPr>
    </w:p>
    <w:p w:rsidR="00B0374F" w:rsidRDefault="00B0374F" w:rsidP="00B0374F">
      <w:pPr>
        <w:jc w:val="left"/>
        <w:rPr>
          <w:sz w:val="20"/>
        </w:rPr>
      </w:pPr>
      <w:r w:rsidRPr="00B0374F">
        <w:rPr>
          <w:i/>
          <w:sz w:val="20"/>
        </w:rPr>
        <w:t xml:space="preserve">Wildlife and Recreation: </w:t>
      </w:r>
      <w:r w:rsidRPr="00B0374F">
        <w:rPr>
          <w:sz w:val="20"/>
        </w:rPr>
        <w:t>It provides escape cover and habitat for</w:t>
      </w:r>
      <w:r>
        <w:rPr>
          <w:sz w:val="20"/>
        </w:rPr>
        <w:t xml:space="preserve"> songbirds and various small mammals.  </w:t>
      </w:r>
      <w:r w:rsidR="00E81E83">
        <w:rPr>
          <w:sz w:val="20"/>
        </w:rPr>
        <w:t xml:space="preserve">Lilac species are </w:t>
      </w:r>
      <w:r w:rsidR="00925BF4">
        <w:rPr>
          <w:sz w:val="20"/>
        </w:rPr>
        <w:t xml:space="preserve">rated excellent for </w:t>
      </w:r>
      <w:r w:rsidR="00C6519C">
        <w:rPr>
          <w:sz w:val="20"/>
        </w:rPr>
        <w:t xml:space="preserve">pollen </w:t>
      </w:r>
      <w:r w:rsidR="00925BF4">
        <w:rPr>
          <w:sz w:val="20"/>
        </w:rPr>
        <w:t>availability when bees first emerg</w:t>
      </w:r>
      <w:r w:rsidR="0044014B">
        <w:rPr>
          <w:sz w:val="20"/>
        </w:rPr>
        <w:t>e in the spring (Henderson, 1987</w:t>
      </w:r>
      <w:r w:rsidR="00925BF4">
        <w:rPr>
          <w:sz w:val="20"/>
        </w:rPr>
        <w:t>).  The attractive whitish, lavender, or rose-colored blooms add beauty to recreational plantings.</w:t>
      </w:r>
    </w:p>
    <w:p w:rsidR="009E464D" w:rsidRPr="00B0374F" w:rsidRDefault="009E464D" w:rsidP="00B0374F">
      <w:pPr>
        <w:jc w:val="left"/>
        <w:rPr>
          <w:sz w:val="20"/>
        </w:rPr>
      </w:pPr>
    </w:p>
    <w:p w:rsidR="009E464D" w:rsidRPr="009E464D" w:rsidRDefault="009E464D" w:rsidP="009E464D">
      <w:pPr>
        <w:pStyle w:val="NRCSBodyText"/>
        <w:rPr>
          <w:i/>
        </w:rPr>
      </w:pPr>
      <w:proofErr w:type="spellStart"/>
      <w:r w:rsidRPr="009E464D">
        <w:rPr>
          <w:i/>
        </w:rPr>
        <w:t>Ethnobotany</w:t>
      </w:r>
      <w:proofErr w:type="spellEnd"/>
      <w:r>
        <w:rPr>
          <w:i/>
        </w:rPr>
        <w:t xml:space="preserve">: </w:t>
      </w:r>
      <w:r>
        <w:t>Medicinal use included</w:t>
      </w:r>
      <w:r w:rsidR="00C6519C">
        <w:t xml:space="preserve"> a tonic made from</w:t>
      </w:r>
      <w:r>
        <w:t xml:space="preserve"> leaves and fruit used for the treatment of sore throats.  </w:t>
      </w:r>
      <w:r w:rsidRPr="00223B44">
        <w:t>Extracts from</w:t>
      </w:r>
      <w:r w:rsidRPr="000F058F">
        <w:rPr>
          <w:i/>
        </w:rPr>
        <w:t xml:space="preserve"> </w:t>
      </w:r>
      <w:proofErr w:type="spellStart"/>
      <w:r w:rsidRPr="000F058F">
        <w:rPr>
          <w:i/>
        </w:rPr>
        <w:t>Syringa</w:t>
      </w:r>
      <w:proofErr w:type="spellEnd"/>
      <w:r w:rsidRPr="000F058F">
        <w:rPr>
          <w:i/>
        </w:rPr>
        <w:t xml:space="preserve"> </w:t>
      </w:r>
      <w:r w:rsidRPr="00223B44">
        <w:t>species are known to be toxic to various insect pests</w:t>
      </w:r>
      <w:r>
        <w:t xml:space="preserve"> (Herman et al., 1996).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5A6DF5" w:rsidP="009372DC">
      <w:pPr>
        <w:pStyle w:val="BodytextNRCS"/>
      </w:pPr>
      <w:r>
        <w:t>C</w:t>
      </w:r>
      <w:r w:rsidR="00CD49CC">
        <w:t>onsult the PLANTS Web site and your State Department of Natural Resources for this plants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1"/>
    <w:p w:rsidR="007866F3" w:rsidRDefault="009E464D" w:rsidP="007866F3">
      <w:pPr>
        <w:pStyle w:val="Heading3"/>
      </w:pPr>
      <w:r>
        <w:br w:type="column"/>
      </w:r>
      <w:proofErr w:type="spellStart"/>
      <w:r w:rsidR="000D3A30" w:rsidRPr="00A90532">
        <w:lastRenderedPageBreak/>
        <w:t>Weediness</w:t>
      </w:r>
      <w:proofErr w:type="spellEnd"/>
    </w:p>
    <w:p w:rsidR="000D3A30" w:rsidRDefault="005A6DF5" w:rsidP="007866F3">
      <w:pPr>
        <w:pStyle w:val="BodytextNRCS"/>
      </w:pPr>
      <w:r>
        <w:t>T</w:t>
      </w:r>
      <w:r w:rsidR="000D3A30">
        <w:t>his plant may become weedy or invasive in some regions or habitats and may displace desirable vegetation if not properly managed.</w:t>
      </w:r>
      <w:r w:rsidR="00467BF7">
        <w:t xml:space="preserve"> </w:t>
      </w:r>
      <w:r w:rsidR="00793E6B">
        <w:t xml:space="preserve"> </w:t>
      </w:r>
      <w:r>
        <w:t xml:space="preserve">It does not sucker extensively and its fruit </w:t>
      </w:r>
      <w:r w:rsidR="00793E6B">
        <w:t>is</w:t>
      </w:r>
      <w:r w:rsidR="00C6519C">
        <w:t xml:space="preserve"> not desired</w:t>
      </w:r>
      <w:r>
        <w:t xml:space="preserve"> by birds so</w:t>
      </w:r>
      <w:r w:rsidR="00793E6B">
        <w:t xml:space="preserve"> the degree of spread is generally not a problem.</w:t>
      </w:r>
      <w:r w:rsidR="000D3A30">
        <w:t xml:space="preserve">  Please consult with your local NRCS Field Office, Cooperative Extension Service </w:t>
      </w:r>
      <w:r w:rsidR="008A2DB4">
        <w:t>O</w:t>
      </w:r>
      <w:r w:rsidR="000D3A30">
        <w:t xml:space="preserve">ffice, state natural resource, or state agriculture department regarding its status and use.  Weed information is also available from the PLANTS Web site at </w:t>
      </w:r>
      <w:hyperlink r:id="rId13" w:tooltip="PLANTS Web site" w:history="1">
        <w:r w:rsidR="00BC6320">
          <w:rPr>
            <w:rStyle w:val="Hyperlink"/>
          </w:rPr>
          <w:t>http://plants.usda.gov/</w:t>
        </w:r>
      </w:hyperlink>
      <w:r w:rsidR="000D3A30">
        <w:t>.  Please consult the Related Web Sites on the Plant Profile for this species for further information.</w:t>
      </w:r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D128C" w:rsidRDefault="00793E6B" w:rsidP="00DE7F41">
      <w:pPr>
        <w:pStyle w:val="NRCSBodyText"/>
      </w:pPr>
      <w:r>
        <w:t xml:space="preserve">Late lilac is native to </w:t>
      </w:r>
      <w:r w:rsidR="00330217">
        <w:t>northern China</w:t>
      </w:r>
      <w:r>
        <w:t xml:space="preserve"> and is a medium to large, hardy shrub with stout spreading branches.  It has an oval to irregularly shaped crown.  Flowers are white</w:t>
      </w:r>
      <w:r w:rsidR="00523716">
        <w:t>, or rose</w:t>
      </w:r>
      <w:r>
        <w:t xml:space="preserve"> to pale </w:t>
      </w:r>
      <w:r w:rsidR="00012D46">
        <w:t>lavender.  It generally flowers 1- 2 weeks “later” than common lilac</w:t>
      </w:r>
      <w:r w:rsidR="001003D4">
        <w:t>, and the color fades quickly</w:t>
      </w:r>
      <w:r w:rsidR="00E81E83">
        <w:t xml:space="preserve"> (</w:t>
      </w:r>
      <w:proofErr w:type="spellStart"/>
      <w:r w:rsidR="00E81E83">
        <w:t>Eisel</w:t>
      </w:r>
      <w:proofErr w:type="spellEnd"/>
      <w:r w:rsidR="00E81E83">
        <w:t>, 1997).</w:t>
      </w:r>
      <w:r w:rsidR="001003D4">
        <w:t xml:space="preserve"> </w:t>
      </w:r>
      <w:r w:rsidR="001003D4" w:rsidRPr="001003D4">
        <w:t xml:space="preserve"> </w:t>
      </w:r>
      <w:r w:rsidR="001003D4">
        <w:t xml:space="preserve">Spreading branches </w:t>
      </w:r>
      <w:r w:rsidR="0017351C">
        <w:t>sprout</w:t>
      </w:r>
      <w:r w:rsidR="001003D4">
        <w:t xml:space="preserve"> from the base. </w:t>
      </w:r>
      <w:r w:rsidR="00012D46">
        <w:t xml:space="preserve"> </w:t>
      </w:r>
      <w:r w:rsidR="00C6519C">
        <w:t>P</w:t>
      </w:r>
      <w:r w:rsidR="0017351C">
        <w:t>lant</w:t>
      </w:r>
      <w:r w:rsidR="00C6519C">
        <w:t>s of this species</w:t>
      </w:r>
      <w:r w:rsidR="00012D46">
        <w:t xml:space="preserve"> </w:t>
      </w:r>
      <w:r w:rsidR="001B5B90">
        <w:t>w</w:t>
      </w:r>
      <w:r w:rsidR="00C6519C">
        <w:t>ere</w:t>
      </w:r>
      <w:r w:rsidR="00012D46">
        <w:t xml:space="preserve"> </w:t>
      </w:r>
      <w:r w:rsidR="001B5B90">
        <w:t>10</w:t>
      </w:r>
      <w:r w:rsidR="00012D46">
        <w:t xml:space="preserve"> feet tall </w:t>
      </w:r>
      <w:r w:rsidR="001B5B90">
        <w:t xml:space="preserve">and 12 </w:t>
      </w:r>
      <w:r w:rsidR="00E23E33">
        <w:t xml:space="preserve">feet wide </w:t>
      </w:r>
      <w:r w:rsidR="00012D46">
        <w:t>after 1</w:t>
      </w:r>
      <w:r w:rsidR="001B5B90">
        <w:t>4</w:t>
      </w:r>
      <w:r w:rsidR="00012D46">
        <w:t xml:space="preserve"> years on </w:t>
      </w:r>
      <w:r w:rsidR="001B5B90">
        <w:t xml:space="preserve">loam </w:t>
      </w:r>
      <w:r w:rsidR="00012D46">
        <w:t xml:space="preserve">soils in </w:t>
      </w:r>
      <w:r w:rsidR="00C6519C">
        <w:t>Conservation Tree and Shrub</w:t>
      </w:r>
      <w:r w:rsidR="001B5B90">
        <w:t xml:space="preserve"> </w:t>
      </w:r>
      <w:r w:rsidR="00C6519C">
        <w:t>G</w:t>
      </w:r>
      <w:r w:rsidR="001B5B90">
        <w:t xml:space="preserve">roup 3 in central South </w:t>
      </w:r>
      <w:r w:rsidR="00012D46">
        <w:t>Dakota</w:t>
      </w:r>
      <w:r w:rsidR="006E1537">
        <w:t xml:space="preserve"> (Knudson</w:t>
      </w:r>
      <w:r w:rsidR="0017351C">
        <w:t>,</w:t>
      </w:r>
      <w:r w:rsidR="006E1537">
        <w:t xml:space="preserve"> </w:t>
      </w:r>
      <w:r w:rsidR="001B5B90">
        <w:t>200</w:t>
      </w:r>
      <w:r w:rsidR="00E81E83">
        <w:t>4</w:t>
      </w:r>
      <w:r w:rsidR="001003D4">
        <w:t>)</w:t>
      </w:r>
      <w:r w:rsidR="00012D46">
        <w:t xml:space="preserve">. </w:t>
      </w:r>
      <w:r w:rsidR="00C6519C">
        <w:t xml:space="preserve"> This</w:t>
      </w:r>
      <w:r w:rsidR="006E1537">
        <w:t xml:space="preserve"> </w:t>
      </w:r>
      <w:r w:rsidR="00C6519C">
        <w:t>species</w:t>
      </w:r>
      <w:r w:rsidR="006E1537">
        <w:t xml:space="preserve"> will coppice back after a </w:t>
      </w:r>
      <w:r w:rsidR="008D000C">
        <w:t>light</w:t>
      </w:r>
      <w:r w:rsidR="006E1537">
        <w:t xml:space="preserve"> fire or mowing</w:t>
      </w:r>
      <w:r w:rsidR="0088196C">
        <w:t>.  It is long-lived.</w:t>
      </w:r>
    </w:p>
    <w:p w:rsidR="00DD128C" w:rsidRDefault="00DD128C" w:rsidP="00DE7F41">
      <w:pPr>
        <w:pStyle w:val="NRCSBodyText"/>
      </w:pPr>
    </w:p>
    <w:p w:rsidR="00DD128C" w:rsidRDefault="001003D4" w:rsidP="00DE7F41">
      <w:pPr>
        <w:pStyle w:val="NRCSBodyText"/>
      </w:pPr>
      <w:r>
        <w:t>The brown buds</w:t>
      </w:r>
      <w:r w:rsidR="00C0716D">
        <w:t xml:space="preserve"> are opposite. Bu</w:t>
      </w:r>
      <w:r w:rsidR="00DD128C">
        <w:t xml:space="preserve">ds are </w:t>
      </w:r>
      <w:r w:rsidR="003A487B">
        <w:t>⅛</w:t>
      </w:r>
      <w:r w:rsidR="00DD128C">
        <w:t xml:space="preserve"> to </w:t>
      </w:r>
      <w:r w:rsidR="00C6519C">
        <w:t>½</w:t>
      </w:r>
      <w:r w:rsidR="008A2DB4">
        <w:t xml:space="preserve"> </w:t>
      </w:r>
      <w:r w:rsidR="00DD128C">
        <w:t>inch</w:t>
      </w:r>
      <w:r w:rsidR="00C6519C">
        <w:t xml:space="preserve"> long</w:t>
      </w:r>
      <w:r w:rsidR="00DD128C">
        <w:t>.</w:t>
      </w:r>
      <w:r w:rsidR="00F57D99">
        <w:t xml:space="preserve"> </w:t>
      </w:r>
      <w:r w:rsidR="00DD128C">
        <w:t xml:space="preserve"> The</w:t>
      </w:r>
      <w:r w:rsidR="00C0716D">
        <w:t xml:space="preserve"> entire</w:t>
      </w:r>
      <w:r w:rsidR="00DD128C">
        <w:t xml:space="preserve"> leaves are simple</w:t>
      </w:r>
      <w:r w:rsidR="00C0716D">
        <w:t xml:space="preserve"> and broad-elliptic</w:t>
      </w:r>
      <w:r w:rsidR="00BA25E4">
        <w:t xml:space="preserve"> </w:t>
      </w:r>
      <w:r w:rsidR="00C0716D">
        <w:t>to oblong.</w:t>
      </w:r>
      <w:r w:rsidR="00BA25E4">
        <w:t xml:space="preserve"> </w:t>
      </w:r>
      <w:r w:rsidR="00F57D99">
        <w:t xml:space="preserve"> </w:t>
      </w:r>
      <w:r w:rsidR="006359EC">
        <w:t>The surface is</w:t>
      </w:r>
      <w:r w:rsidR="00C0716D">
        <w:t xml:space="preserve"> usually pubescent near the</w:t>
      </w:r>
      <w:r w:rsidR="00BA25E4">
        <w:t xml:space="preserve"> </w:t>
      </w:r>
      <w:r w:rsidR="00C0716D">
        <w:t>midrib</w:t>
      </w:r>
      <w:r w:rsidR="006359EC">
        <w:t xml:space="preserve"> and wrinkled.</w:t>
      </w:r>
      <w:r w:rsidR="00F57D99">
        <w:t xml:space="preserve"> </w:t>
      </w:r>
      <w:r w:rsidR="00BA25E4">
        <w:t xml:space="preserve"> </w:t>
      </w:r>
      <w:r w:rsidR="00C04F30">
        <w:t>Margins are entire</w:t>
      </w:r>
      <w:r w:rsidR="006359EC">
        <w:t>.</w:t>
      </w:r>
      <w:r w:rsidR="00C04F30">
        <w:t xml:space="preserve">  The </w:t>
      </w:r>
      <w:r w:rsidR="008D000C">
        <w:t>large and deep-veined</w:t>
      </w:r>
      <w:r w:rsidR="00C04F30">
        <w:t xml:space="preserve"> green leaves are </w:t>
      </w:r>
      <w:r w:rsidR="006359EC">
        <w:t>3</w:t>
      </w:r>
      <w:r w:rsidR="00C04F30">
        <w:t xml:space="preserve"> to </w:t>
      </w:r>
      <w:r w:rsidR="006359EC">
        <w:t>7</w:t>
      </w:r>
      <w:r w:rsidR="00467BF7">
        <w:t xml:space="preserve"> inches long and 1</w:t>
      </w:r>
      <w:r w:rsidR="00C04F30">
        <w:t xml:space="preserve">½ </w:t>
      </w:r>
      <w:r w:rsidR="005235B6">
        <w:t>inches</w:t>
      </w:r>
      <w:r w:rsidR="00C04F30">
        <w:t xml:space="preserve"> to </w:t>
      </w:r>
      <w:r w:rsidR="006359EC">
        <w:t xml:space="preserve">4 </w:t>
      </w:r>
      <w:r w:rsidR="005235B6">
        <w:t xml:space="preserve">inches </w:t>
      </w:r>
      <w:r w:rsidR="00C04F30">
        <w:t xml:space="preserve">wide. </w:t>
      </w:r>
      <w:r w:rsidR="005235B6">
        <w:t xml:space="preserve"> The flowers </w:t>
      </w:r>
      <w:r w:rsidR="006359EC">
        <w:t xml:space="preserve">which </w:t>
      </w:r>
      <w:r w:rsidR="00C2307A">
        <w:t>are</w:t>
      </w:r>
      <w:r w:rsidR="005235B6">
        <w:t xml:space="preserve"> not as fragrant as common </w:t>
      </w:r>
      <w:proofErr w:type="gramStart"/>
      <w:r w:rsidR="005235B6">
        <w:t>lilac</w:t>
      </w:r>
      <w:r w:rsidR="00C2307A">
        <w:t>,</w:t>
      </w:r>
      <w:proofErr w:type="gramEnd"/>
      <w:r w:rsidR="00C2307A">
        <w:t xml:space="preserve"> are borne in large terminal panicles.</w:t>
      </w:r>
      <w:r w:rsidR="005235B6">
        <w:t xml:space="preserve">  White to </w:t>
      </w:r>
      <w:r w:rsidR="00C2307A">
        <w:t>lav</w:t>
      </w:r>
      <w:r w:rsidR="00BD5358">
        <w:t>e</w:t>
      </w:r>
      <w:r w:rsidR="00C2307A">
        <w:t>nder</w:t>
      </w:r>
      <w:r w:rsidR="005235B6">
        <w:t xml:space="preserve"> flowers fo</w:t>
      </w:r>
      <w:r w:rsidR="00C2307A">
        <w:t>rm woody capsules with smooth, brown</w:t>
      </w:r>
      <w:r w:rsidR="005235B6">
        <w:t xml:space="preserve"> seeds</w:t>
      </w:r>
      <w:r w:rsidR="00191E57">
        <w:t xml:space="preserve"> (Herman</w:t>
      </w:r>
      <w:r w:rsidR="002A4645">
        <w:t xml:space="preserve"> et al., 1996).</w:t>
      </w:r>
      <w:r w:rsidR="000A6F4D">
        <w:t xml:space="preserve">  There are 41,000 seeds per pound (Knudson, 2000).</w:t>
      </w:r>
    </w:p>
    <w:p w:rsidR="005235B6" w:rsidRDefault="005235B6" w:rsidP="00DE7F41">
      <w:pPr>
        <w:pStyle w:val="NRCSBodyText"/>
      </w:pPr>
    </w:p>
    <w:p w:rsidR="00203DE6" w:rsidRDefault="005235B6" w:rsidP="00DE7F41">
      <w:pPr>
        <w:pStyle w:val="NRCSBodyText"/>
      </w:pPr>
      <w:r>
        <w:t xml:space="preserve">The growth habit is </w:t>
      </w:r>
      <w:r w:rsidR="00BD5358">
        <w:t>upright</w:t>
      </w:r>
      <w:r>
        <w:t xml:space="preserve"> with a</w:t>
      </w:r>
      <w:r w:rsidR="00BD5358">
        <w:t xml:space="preserve"> rounded to oval</w:t>
      </w:r>
      <w:r>
        <w:t xml:space="preserve"> profile.</w:t>
      </w:r>
      <w:r w:rsidR="00467BF7">
        <w:t xml:space="preserve"> </w:t>
      </w:r>
      <w:r w:rsidR="001866CB">
        <w:t xml:space="preserve"> </w:t>
      </w:r>
      <w:r w:rsidR="00BD5358">
        <w:t xml:space="preserve">It has a coarse summer and winter texture. </w:t>
      </w:r>
      <w:r w:rsidR="001866CB">
        <w:t xml:space="preserve"> The young bark is green-brown, and older bark is gray-brown.  Late lilac has a dense, fibrous and shallow root system.</w:t>
      </w:r>
      <w:r w:rsidR="00191E57">
        <w:t xml:space="preserve"> </w:t>
      </w:r>
      <w:r w:rsidR="00467BF7">
        <w:t xml:space="preserve"> </w:t>
      </w:r>
      <w:r w:rsidR="00191E57">
        <w:t>It does not form suckers (Herman</w:t>
      </w:r>
      <w:r w:rsidR="00B97E80">
        <w:t xml:space="preserve"> et</w:t>
      </w:r>
      <w:r w:rsidR="002A4645">
        <w:t xml:space="preserve"> al., 1</w:t>
      </w:r>
      <w:r w:rsidR="00191E57">
        <w:t>996).</w:t>
      </w:r>
    </w:p>
    <w:p w:rsidR="00203DE6" w:rsidRDefault="00203DE6" w:rsidP="00DE7F41">
      <w:pPr>
        <w:pStyle w:val="NRCSBodyText"/>
      </w:pPr>
    </w:p>
    <w:p w:rsidR="000F058F" w:rsidRDefault="00203DE6" w:rsidP="00DE7F41">
      <w:pPr>
        <w:pStyle w:val="NRCSBodyText"/>
      </w:pPr>
      <w:r>
        <w:t>The coarse leaves and short-lived flowers are undesirable for landscaping.</w:t>
      </w:r>
      <w:r w:rsidR="0051586A">
        <w:t xml:space="preserve">  This is not a good landscape plant because it lacks other good ornamental characteristics (Knowles, 1995).</w:t>
      </w:r>
    </w:p>
    <w:p w:rsidR="00CE3FEF" w:rsidRPr="00CE3FEF" w:rsidRDefault="00CE3FEF" w:rsidP="00C9272C">
      <w:pPr>
        <w:pStyle w:val="Heading3"/>
      </w:pPr>
      <w:r w:rsidRPr="00CE3FEF">
        <w:t>Distr</w:t>
      </w:r>
      <w:r w:rsidR="000F058F">
        <w:t>i</w:t>
      </w:r>
      <w:r w:rsidRPr="00CE3FEF">
        <w:t>bution</w:t>
      </w:r>
    </w:p>
    <w:p w:rsidR="002375B8" w:rsidRDefault="002375B8" w:rsidP="00DE7F41">
      <w:pPr>
        <w:pStyle w:val="BodytextNRCS"/>
      </w:pPr>
      <w:r w:rsidRPr="00964586">
        <w:t>For current distribution, please consult the Plant Profile page for this species on the PLANTS Web site.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lastRenderedPageBreak/>
        <w:t>Adaptation</w:t>
      </w:r>
    </w:p>
    <w:p w:rsidR="00B97E80" w:rsidRDefault="00191E57" w:rsidP="00B97E80">
      <w:pPr>
        <w:pStyle w:val="NRCSBodyText"/>
      </w:pPr>
      <w:r>
        <w:t xml:space="preserve">Late lilac is hardy to </w:t>
      </w:r>
      <w:r w:rsidR="008A2DB4">
        <w:t xml:space="preserve">Zone </w:t>
      </w:r>
      <w:r>
        <w:t>2.  This plant grows best</w:t>
      </w:r>
      <w:r w:rsidR="002974A4">
        <w:t xml:space="preserve"> on loams, silt loams, and silty clay loams in the 14–30 inch precipitation zone.  It is not as drou</w:t>
      </w:r>
      <w:r w:rsidR="00F57D99">
        <w:t>ght tolerant as common lilac</w:t>
      </w:r>
      <w:r w:rsidR="00203DE6">
        <w:t xml:space="preserve"> in North Dakota</w:t>
      </w:r>
      <w:r w:rsidR="00F57D99">
        <w:t xml:space="preserve">.  </w:t>
      </w:r>
      <w:r w:rsidR="002974A4">
        <w:t xml:space="preserve">It is recommended in the </w:t>
      </w:r>
      <w:r w:rsidR="007F11B9">
        <w:t>NRCS</w:t>
      </w:r>
      <w:r w:rsidR="002974A4">
        <w:t xml:space="preserve"> </w:t>
      </w:r>
      <w:r w:rsidR="007F11B9">
        <w:t>Conservation Tree and Shrub Groups 2</w:t>
      </w:r>
      <w:r w:rsidR="002974A4">
        <w:t>-</w:t>
      </w:r>
      <w:r w:rsidR="007F11B9">
        <w:t>4</w:t>
      </w:r>
      <w:r w:rsidR="002974A4">
        <w:t>.  It is not recommended for droughty or saline</w:t>
      </w:r>
      <w:r w:rsidR="00B11687">
        <w:t xml:space="preserve"> soils (Knudson, 2000).</w:t>
      </w:r>
      <w:r w:rsidR="00B97E80">
        <w:t xml:space="preserve">  Plants growing in heavy sod will </w:t>
      </w:r>
      <w:r w:rsidR="007F11B9">
        <w:t>have fewer and poor</w:t>
      </w:r>
      <w:r w:rsidR="003A487B">
        <w:t>er</w:t>
      </w:r>
      <w:r w:rsidR="007F11B9">
        <w:t xml:space="preserve"> quality blossoms</w:t>
      </w:r>
      <w:r w:rsidR="003A487B">
        <w:t xml:space="preserve"> (Ball</w:t>
      </w:r>
      <w:r w:rsidR="00B97E80">
        <w:t xml:space="preserve"> et al., 2000).</w:t>
      </w:r>
    </w:p>
    <w:p w:rsidR="00721B7E" w:rsidRDefault="00CD49CC" w:rsidP="00721B7E">
      <w:pPr>
        <w:pStyle w:val="Heading3"/>
      </w:pPr>
      <w:r w:rsidRPr="00721B7E">
        <w:t>Management</w:t>
      </w:r>
    </w:p>
    <w:p w:rsidR="00747580" w:rsidRDefault="00747580" w:rsidP="00747580">
      <w:pPr>
        <w:jc w:val="left"/>
        <w:rPr>
          <w:sz w:val="20"/>
        </w:rPr>
      </w:pPr>
      <w:r w:rsidRPr="00747580">
        <w:rPr>
          <w:sz w:val="20"/>
        </w:rPr>
        <w:t xml:space="preserve">Conservation </w:t>
      </w:r>
      <w:r>
        <w:rPr>
          <w:sz w:val="20"/>
        </w:rPr>
        <w:t>grade seedlings are usually 2 years old and</w:t>
      </w:r>
      <w:r w:rsidR="00F57D99">
        <w:rPr>
          <w:sz w:val="20"/>
        </w:rPr>
        <w:t xml:space="preserve"> </w:t>
      </w:r>
      <w:r>
        <w:rPr>
          <w:sz w:val="20"/>
        </w:rPr>
        <w:t>1</w:t>
      </w:r>
      <w:r w:rsidR="00AB46CC">
        <w:rPr>
          <w:sz w:val="20"/>
        </w:rPr>
        <w:t xml:space="preserve"> </w:t>
      </w:r>
      <w:r w:rsidR="003A487B">
        <w:rPr>
          <w:sz w:val="20"/>
        </w:rPr>
        <w:t xml:space="preserve">to </w:t>
      </w:r>
      <w:r>
        <w:rPr>
          <w:sz w:val="20"/>
        </w:rPr>
        <w:t>3 feet tall.</w:t>
      </w:r>
      <w:r w:rsidR="00467BF7">
        <w:rPr>
          <w:sz w:val="20"/>
        </w:rPr>
        <w:t xml:space="preserve"> </w:t>
      </w:r>
      <w:r>
        <w:rPr>
          <w:sz w:val="20"/>
        </w:rPr>
        <w:t xml:space="preserve"> Late lilac is a tall shrub that should be planted in the spring 3 to 5 feet apart.</w:t>
      </w:r>
      <w:r w:rsidR="00F676EC">
        <w:rPr>
          <w:sz w:val="20"/>
        </w:rPr>
        <w:t xml:space="preserve">  Seedlings grow medium fast.  Weed control improves survival and growth rates.  Dry conditions will cause die-back.  Pruning should be done after flowering.</w:t>
      </w:r>
      <w:r w:rsidR="00B138E0">
        <w:rPr>
          <w:sz w:val="20"/>
        </w:rPr>
        <w:t xml:space="preserve">  Cutting off decadent top growth (coppice) can rejuvenate old or damaged plantings.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F57D99" w:rsidRDefault="00195B54" w:rsidP="00F57D99">
      <w:pPr>
        <w:pStyle w:val="NRCSBodyText"/>
      </w:pPr>
      <w:r w:rsidRPr="00F57D99">
        <w:t>Unlike most lilacs, late lilac is more resistant to p</w:t>
      </w:r>
      <w:r w:rsidR="009F6494" w:rsidRPr="00F57D99">
        <w:t>owdery m</w:t>
      </w:r>
      <w:r w:rsidR="00763B15" w:rsidRPr="00F57D99">
        <w:t>ildew</w:t>
      </w:r>
      <w:r w:rsidR="00F745B0" w:rsidRPr="00F57D99">
        <w:t xml:space="preserve"> (</w:t>
      </w:r>
      <w:proofErr w:type="spellStart"/>
      <w:r w:rsidR="00F745B0" w:rsidRPr="00F57D99">
        <w:rPr>
          <w:i/>
        </w:rPr>
        <w:t>Blumeria</w:t>
      </w:r>
      <w:proofErr w:type="spellEnd"/>
      <w:r w:rsidR="00F745B0" w:rsidRPr="00F57D99">
        <w:rPr>
          <w:i/>
        </w:rPr>
        <w:t xml:space="preserve"> </w:t>
      </w:r>
      <w:proofErr w:type="spellStart"/>
      <w:r w:rsidR="00F745B0" w:rsidRPr="00F57D99">
        <w:rPr>
          <w:i/>
        </w:rPr>
        <w:t>graminis</w:t>
      </w:r>
      <w:proofErr w:type="spellEnd"/>
      <w:r w:rsidR="00F745B0" w:rsidRPr="00F57D99">
        <w:t>)</w:t>
      </w:r>
      <w:r w:rsidRPr="00F57D99">
        <w:t xml:space="preserve"> in</w:t>
      </w:r>
      <w:r w:rsidR="00763B15" w:rsidRPr="00F57D99">
        <w:t xml:space="preserve"> years of higher rainfall and in areas of higher </w:t>
      </w:r>
      <w:r w:rsidR="009F6494" w:rsidRPr="00F57D99">
        <w:t xml:space="preserve">precipitation.  </w:t>
      </w:r>
      <w:r w:rsidR="00B138E0">
        <w:t>It may be attacked by t</w:t>
      </w:r>
      <w:r w:rsidR="00F745B0" w:rsidRPr="00F57D99">
        <w:t>he lilac borer (</w:t>
      </w:r>
      <w:proofErr w:type="spellStart"/>
      <w:r w:rsidR="00F745B0" w:rsidRPr="00F57D99">
        <w:rPr>
          <w:i/>
        </w:rPr>
        <w:t>Podosesia</w:t>
      </w:r>
      <w:proofErr w:type="spellEnd"/>
      <w:r w:rsidR="00F745B0" w:rsidRPr="00F57D99">
        <w:rPr>
          <w:i/>
        </w:rPr>
        <w:t xml:space="preserve"> </w:t>
      </w:r>
      <w:proofErr w:type="spellStart"/>
      <w:r w:rsidR="00F745B0" w:rsidRPr="00F57D99">
        <w:rPr>
          <w:i/>
        </w:rPr>
        <w:t>syvingae</w:t>
      </w:r>
      <w:proofErr w:type="spellEnd"/>
      <w:r w:rsidR="00F745B0" w:rsidRPr="00F57D99">
        <w:t>)</w:t>
      </w:r>
      <w:r w:rsidR="00B138E0">
        <w:t xml:space="preserve"> which</w:t>
      </w:r>
      <w:r w:rsidR="00F745B0" w:rsidRPr="00F57D99">
        <w:t xml:space="preserve"> is a </w:t>
      </w:r>
      <w:proofErr w:type="spellStart"/>
      <w:r w:rsidR="00F745B0" w:rsidRPr="00F57D99">
        <w:t>wasplike</w:t>
      </w:r>
      <w:proofErr w:type="spellEnd"/>
      <w:r w:rsidR="00F745B0" w:rsidRPr="00F57D99">
        <w:t xml:space="preserve"> moth.  Larvae tunnel into main stems and cause loss of vigor and death.  Heavily infested stems should be pruned out.</w:t>
      </w:r>
      <w:r w:rsidRPr="00F57D99">
        <w:t xml:space="preserve">  </w:t>
      </w:r>
      <w:r w:rsidR="00467BF7">
        <w:t>Other potential</w:t>
      </w:r>
      <w:r w:rsidRPr="00F57D99">
        <w:t xml:space="preserve"> disease pests include several types of leaf spots</w:t>
      </w:r>
      <w:r w:rsidR="00F57D99" w:rsidRPr="00F57D99">
        <w:t xml:space="preserve"> </w:t>
      </w:r>
      <w:r w:rsidRPr="00F57D99">
        <w:t>and blig</w:t>
      </w:r>
      <w:r w:rsidR="00467BF7">
        <w:t>hts; other insect pests include</w:t>
      </w:r>
      <w:r w:rsidRPr="00F57D99">
        <w:t xml:space="preserve"> caterpillars,</w:t>
      </w:r>
      <w:r w:rsidR="00F57D99" w:rsidRPr="00F57D99">
        <w:t xml:space="preserve"> </w:t>
      </w:r>
      <w:r w:rsidRPr="00F57D99">
        <w:t>scales and leaf miners</w:t>
      </w:r>
      <w:r w:rsidR="00271DE4" w:rsidRPr="00F57D99">
        <w:t xml:space="preserve"> (Herman et al., 1996; Ball et al., 2000).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C6EBD" w:rsidRPr="00DC6EBD" w:rsidRDefault="00DC6EBD" w:rsidP="00721B7E">
      <w:pPr>
        <w:pStyle w:val="Heading3"/>
        <w:rPr>
          <w:b w:val="0"/>
        </w:rPr>
      </w:pPr>
      <w:r>
        <w:rPr>
          <w:b w:val="0"/>
        </w:rPr>
        <w:t xml:space="preserve">Late lilac </w:t>
      </w:r>
      <w:r w:rsidR="006D381F">
        <w:rPr>
          <w:b w:val="0"/>
        </w:rPr>
        <w:t>is a plant introduced to the United States</w:t>
      </w:r>
      <w:r>
        <w:rPr>
          <w:b w:val="0"/>
        </w:rPr>
        <w:t xml:space="preserve"> from </w:t>
      </w:r>
      <w:r w:rsidR="00330217">
        <w:rPr>
          <w:b w:val="0"/>
        </w:rPr>
        <w:t>northern China</w:t>
      </w:r>
      <w:r w:rsidR="0092106F">
        <w:rPr>
          <w:b w:val="0"/>
        </w:rPr>
        <w:t>.</w:t>
      </w:r>
      <w:r w:rsidR="006D381F">
        <w:rPr>
          <w:b w:val="0"/>
        </w:rPr>
        <w:t xml:space="preserve">  </w:t>
      </w:r>
      <w:r w:rsidR="00F45643">
        <w:rPr>
          <w:b w:val="0"/>
        </w:rPr>
        <w:t>Seed r</w:t>
      </w:r>
      <w:r w:rsidR="0047348C">
        <w:rPr>
          <w:b w:val="0"/>
        </w:rPr>
        <w:t>ipens in a capsule not desired</w:t>
      </w:r>
      <w:r w:rsidR="00F45643">
        <w:rPr>
          <w:b w:val="0"/>
        </w:rPr>
        <w:t xml:space="preserve"> by birds.  It has basal sprouts, but does not spread by sucker</w:t>
      </w:r>
      <w:r w:rsidR="00523716">
        <w:rPr>
          <w:b w:val="0"/>
        </w:rPr>
        <w:t>s.</w:t>
      </w:r>
      <w:r w:rsidR="00523716" w:rsidRPr="00523716">
        <w:rPr>
          <w:b w:val="0"/>
        </w:rPr>
        <w:t xml:space="preserve"> </w:t>
      </w:r>
      <w:r w:rsidR="00523716">
        <w:rPr>
          <w:b w:val="0"/>
        </w:rPr>
        <w:t xml:space="preserve">It is not known to spread aggressively.  </w:t>
      </w:r>
      <w:r w:rsidR="006D381F">
        <w:rPr>
          <w:b w:val="0"/>
        </w:rPr>
        <w:t>It</w:t>
      </w:r>
      <w:r w:rsidR="00A607FC">
        <w:rPr>
          <w:b w:val="0"/>
        </w:rPr>
        <w:t xml:space="preserve"> </w:t>
      </w:r>
      <w:r w:rsidR="006D381F">
        <w:rPr>
          <w:b w:val="0"/>
        </w:rPr>
        <w:t>m</w:t>
      </w:r>
      <w:r w:rsidR="00A607FC">
        <w:rPr>
          <w:b w:val="0"/>
        </w:rPr>
        <w:t>ay spread</w:t>
      </w:r>
      <w:r w:rsidR="0092106F">
        <w:rPr>
          <w:b w:val="0"/>
        </w:rPr>
        <w:t xml:space="preserve"> by seed</w:t>
      </w:r>
      <w:r w:rsidR="00A607FC">
        <w:rPr>
          <w:b w:val="0"/>
        </w:rPr>
        <w:t xml:space="preserve"> locally, but is generally not a problem.</w:t>
      </w:r>
    </w:p>
    <w:p w:rsidR="00DC6EBD" w:rsidRDefault="00DC6EBD" w:rsidP="00721B7E">
      <w:pPr>
        <w:pStyle w:val="Heading3"/>
      </w:pPr>
    </w:p>
    <w:p w:rsidR="00721B7E" w:rsidRDefault="002375B8" w:rsidP="00721B7E">
      <w:pPr>
        <w:pStyle w:val="Heading3"/>
      </w:pPr>
      <w:r w:rsidRPr="00A90532">
        <w:t>Seeds and Plant Production</w:t>
      </w:r>
    </w:p>
    <w:p w:rsidR="00330217" w:rsidRDefault="00330217" w:rsidP="00330217">
      <w:pPr>
        <w:jc w:val="left"/>
        <w:rPr>
          <w:sz w:val="20"/>
        </w:rPr>
      </w:pPr>
      <w:r>
        <w:rPr>
          <w:sz w:val="20"/>
        </w:rPr>
        <w:t xml:space="preserve">Seed ripens in a capsule by late summer and is ready to harvest in mid to late September.  It should be air-dried for several weeks.  Seed can be cleaned using a hammer mill and fanning mill.  It requires a </w:t>
      </w:r>
      <w:r w:rsidR="0047348C">
        <w:rPr>
          <w:sz w:val="20"/>
        </w:rPr>
        <w:t xml:space="preserve">cold, moist </w:t>
      </w:r>
      <w:r>
        <w:rPr>
          <w:sz w:val="20"/>
        </w:rPr>
        <w:t>stratification of 45-60 days</w:t>
      </w:r>
      <w:r w:rsidR="0047348C">
        <w:rPr>
          <w:sz w:val="20"/>
        </w:rPr>
        <w:t xml:space="preserve"> for spring planting.  Late lilac can</w:t>
      </w:r>
      <w:r w:rsidR="00941C23">
        <w:rPr>
          <w:sz w:val="20"/>
        </w:rPr>
        <w:t xml:space="preserve"> be fall planted</w:t>
      </w:r>
      <w:r w:rsidR="0047348C">
        <w:rPr>
          <w:sz w:val="20"/>
        </w:rPr>
        <w:t xml:space="preserve"> without stratification.</w:t>
      </w:r>
      <w:r w:rsidR="00941C23">
        <w:rPr>
          <w:sz w:val="20"/>
        </w:rPr>
        <w:t xml:space="preserve"> </w:t>
      </w:r>
      <w:r w:rsidR="0047348C">
        <w:rPr>
          <w:sz w:val="20"/>
        </w:rPr>
        <w:t>Plants</w:t>
      </w:r>
      <w:r>
        <w:rPr>
          <w:sz w:val="20"/>
        </w:rPr>
        <w:t xml:space="preserve"> reach harvestable height </w:t>
      </w:r>
      <w:r w:rsidR="0047348C">
        <w:rPr>
          <w:sz w:val="20"/>
        </w:rPr>
        <w:t xml:space="preserve">after two growing seasons </w:t>
      </w:r>
      <w:r w:rsidR="0092106F">
        <w:rPr>
          <w:sz w:val="20"/>
        </w:rPr>
        <w:t>(</w:t>
      </w:r>
      <w:r>
        <w:rPr>
          <w:sz w:val="20"/>
        </w:rPr>
        <w:t>Knudson, 2000).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0B1D57" w:rsidRDefault="00C6519C" w:rsidP="000B1D57">
      <w:pPr>
        <w:jc w:val="left"/>
        <w:rPr>
          <w:sz w:val="20"/>
        </w:rPr>
      </w:pPr>
      <w:r>
        <w:rPr>
          <w:sz w:val="20"/>
        </w:rPr>
        <w:t xml:space="preserve">‘Legacy’ a seed propagated cultivar released by the </w:t>
      </w:r>
      <w:r w:rsidR="000B1D57">
        <w:rPr>
          <w:sz w:val="20"/>
        </w:rPr>
        <w:t xml:space="preserve">USDA </w:t>
      </w:r>
      <w:r w:rsidR="000B1D57" w:rsidRPr="000B1D57">
        <w:rPr>
          <w:sz w:val="20"/>
        </w:rPr>
        <w:t>NRCS</w:t>
      </w:r>
      <w:r w:rsidR="000B1D57">
        <w:rPr>
          <w:sz w:val="20"/>
        </w:rPr>
        <w:t xml:space="preserve"> Plant Materials Progr</w:t>
      </w:r>
      <w:r>
        <w:rPr>
          <w:sz w:val="20"/>
        </w:rPr>
        <w:t>am from Bismarck, North Dakota</w:t>
      </w:r>
      <w:r w:rsidR="000B1D57">
        <w:rPr>
          <w:sz w:val="20"/>
        </w:rPr>
        <w:t>.</w:t>
      </w:r>
      <w:r w:rsidR="00BA4DC1">
        <w:rPr>
          <w:sz w:val="20"/>
        </w:rPr>
        <w:t xml:space="preserve">  It is recommended for field windbreaks, </w:t>
      </w:r>
      <w:r w:rsidR="00BA4DC1">
        <w:rPr>
          <w:sz w:val="20"/>
        </w:rPr>
        <w:lastRenderedPageBreak/>
        <w:t>farmstead windbreaks, wildlife habitat plantings, and recreational plantings in the Great Plains.  It does not differ significantly from the description</w:t>
      </w:r>
      <w:r w:rsidR="00271DE4">
        <w:rPr>
          <w:sz w:val="20"/>
        </w:rPr>
        <w:t xml:space="preserve"> for</w:t>
      </w:r>
      <w:r w:rsidR="00BA4DC1">
        <w:rPr>
          <w:sz w:val="20"/>
        </w:rPr>
        <w:t xml:space="preserve"> the species.</w:t>
      </w:r>
    </w:p>
    <w:p w:rsidR="002375B8" w:rsidRPr="000B1D57" w:rsidRDefault="002375B8" w:rsidP="00721B7E">
      <w:pPr>
        <w:pStyle w:val="Heading3"/>
      </w:pPr>
      <w:r w:rsidRPr="000B1D57">
        <w:t>References</w:t>
      </w:r>
      <w:r w:rsidR="0085353A">
        <w:t xml:space="preserve"> </w:t>
      </w:r>
    </w:p>
    <w:p w:rsidR="00271DE4" w:rsidRDefault="007D67FA" w:rsidP="00941C23">
      <w:pPr>
        <w:ind w:left="360" w:hanging="360"/>
        <w:jc w:val="left"/>
        <w:rPr>
          <w:sz w:val="20"/>
        </w:rPr>
      </w:pPr>
      <w:r>
        <w:rPr>
          <w:sz w:val="20"/>
        </w:rPr>
        <w:t xml:space="preserve">Ball J., D. </w:t>
      </w:r>
      <w:proofErr w:type="spellStart"/>
      <w:r>
        <w:rPr>
          <w:sz w:val="20"/>
        </w:rPr>
        <w:t>Graper</w:t>
      </w:r>
      <w:proofErr w:type="spellEnd"/>
      <w:r>
        <w:rPr>
          <w:sz w:val="20"/>
        </w:rPr>
        <w:t xml:space="preserve">, C. Wake. 2000. Shrubs for South Dakota. </w:t>
      </w:r>
      <w:r w:rsidR="00271DE4">
        <w:rPr>
          <w:sz w:val="20"/>
        </w:rPr>
        <w:t>S</w:t>
      </w:r>
      <w:r>
        <w:rPr>
          <w:sz w:val="20"/>
        </w:rPr>
        <w:t>outh</w:t>
      </w:r>
      <w:r w:rsidR="00271DE4">
        <w:rPr>
          <w:sz w:val="20"/>
        </w:rPr>
        <w:t xml:space="preserve"> Dakota State University: South Dakota</w:t>
      </w:r>
      <w:r w:rsidR="00941C23">
        <w:rPr>
          <w:sz w:val="20"/>
        </w:rPr>
        <w:t xml:space="preserve"> </w:t>
      </w:r>
      <w:r w:rsidR="00271DE4">
        <w:rPr>
          <w:sz w:val="20"/>
        </w:rPr>
        <w:t>Cooperative Extension Service EC 904.</w:t>
      </w:r>
    </w:p>
    <w:p w:rsidR="00B670BB" w:rsidRDefault="00B670BB" w:rsidP="004B2FDE">
      <w:pPr>
        <w:ind w:left="360" w:hanging="360"/>
        <w:jc w:val="left"/>
        <w:rPr>
          <w:sz w:val="20"/>
        </w:rPr>
      </w:pPr>
      <w:proofErr w:type="spellStart"/>
      <w:r>
        <w:rPr>
          <w:sz w:val="20"/>
        </w:rPr>
        <w:t>Eisel</w:t>
      </w:r>
      <w:proofErr w:type="spellEnd"/>
      <w:r>
        <w:rPr>
          <w:sz w:val="20"/>
        </w:rPr>
        <w:t xml:space="preserve">, M. 1997. </w:t>
      </w:r>
      <w:r w:rsidR="005D7FAA">
        <w:rPr>
          <w:sz w:val="20"/>
        </w:rPr>
        <w:t xml:space="preserve">Trees, </w:t>
      </w:r>
      <w:r w:rsidR="007A6363">
        <w:rPr>
          <w:sz w:val="20"/>
        </w:rPr>
        <w:t>s</w:t>
      </w:r>
      <w:r w:rsidR="005D7FAA">
        <w:rPr>
          <w:sz w:val="20"/>
        </w:rPr>
        <w:t>hrubs, and</w:t>
      </w:r>
      <w:r w:rsidR="007A6363">
        <w:rPr>
          <w:sz w:val="20"/>
        </w:rPr>
        <w:t xml:space="preserve"> v</w:t>
      </w:r>
      <w:r w:rsidR="005D7FAA">
        <w:rPr>
          <w:sz w:val="20"/>
        </w:rPr>
        <w:t xml:space="preserve">ines for Minnesota </w:t>
      </w:r>
      <w:r w:rsidR="007A6363">
        <w:rPr>
          <w:sz w:val="20"/>
        </w:rPr>
        <w:t>l</w:t>
      </w:r>
      <w:r w:rsidR="005D7FAA">
        <w:rPr>
          <w:sz w:val="20"/>
        </w:rPr>
        <w:t xml:space="preserve">andscapes. </w:t>
      </w:r>
      <w:proofErr w:type="gramStart"/>
      <w:r w:rsidR="005D7FAA">
        <w:rPr>
          <w:sz w:val="20"/>
        </w:rPr>
        <w:t>University of Minnesota Extension WW-00545, St. Paul, Minnesota.</w:t>
      </w:r>
      <w:proofErr w:type="gramEnd"/>
    </w:p>
    <w:p w:rsidR="00B670BB" w:rsidRDefault="00B670BB" w:rsidP="004B2FDE">
      <w:pPr>
        <w:ind w:left="360" w:hanging="360"/>
        <w:jc w:val="left"/>
        <w:rPr>
          <w:sz w:val="20"/>
        </w:rPr>
      </w:pPr>
      <w:r>
        <w:rPr>
          <w:sz w:val="20"/>
        </w:rPr>
        <w:t xml:space="preserve">Henderson, C. 1987. </w:t>
      </w:r>
      <w:proofErr w:type="gramStart"/>
      <w:r>
        <w:rPr>
          <w:sz w:val="20"/>
        </w:rPr>
        <w:t>Land</w:t>
      </w:r>
      <w:r w:rsidR="007A6363">
        <w:rPr>
          <w:sz w:val="20"/>
        </w:rPr>
        <w:t>sc</w:t>
      </w:r>
      <w:r>
        <w:rPr>
          <w:sz w:val="20"/>
        </w:rPr>
        <w:t>aping for</w:t>
      </w:r>
      <w:r w:rsidR="007A6363">
        <w:rPr>
          <w:sz w:val="20"/>
        </w:rPr>
        <w:t xml:space="preserve"> w</w:t>
      </w:r>
      <w:r>
        <w:rPr>
          <w:sz w:val="20"/>
        </w:rPr>
        <w:t>ildlife.</w:t>
      </w:r>
      <w:proofErr w:type="gramEnd"/>
      <w:r>
        <w:rPr>
          <w:sz w:val="20"/>
        </w:rPr>
        <w:t xml:space="preserve">  </w:t>
      </w:r>
      <w:proofErr w:type="gramStart"/>
      <w:r>
        <w:rPr>
          <w:sz w:val="20"/>
        </w:rPr>
        <w:t>Minnesota Dept. of Natural Resources.</w:t>
      </w:r>
      <w:proofErr w:type="gramEnd"/>
      <w:r>
        <w:rPr>
          <w:sz w:val="20"/>
        </w:rPr>
        <w:t xml:space="preserve">  </w:t>
      </w:r>
      <w:proofErr w:type="gramStart"/>
      <w:r>
        <w:rPr>
          <w:sz w:val="20"/>
        </w:rPr>
        <w:t>Minnesota’s Boo</w:t>
      </w:r>
      <w:r w:rsidR="00F57D99">
        <w:rPr>
          <w:sz w:val="20"/>
        </w:rPr>
        <w:t>kstore, St. Paul, Minnesota.</w:t>
      </w:r>
      <w:proofErr w:type="gramEnd"/>
    </w:p>
    <w:p w:rsidR="00902677" w:rsidRDefault="00902677" w:rsidP="004B2FDE">
      <w:pPr>
        <w:ind w:left="360" w:hanging="360"/>
        <w:jc w:val="left"/>
        <w:rPr>
          <w:sz w:val="20"/>
        </w:rPr>
      </w:pPr>
      <w:r w:rsidRPr="00722FAF">
        <w:rPr>
          <w:sz w:val="20"/>
        </w:rPr>
        <w:t>Herman, D.E</w:t>
      </w:r>
      <w:r w:rsidR="007D67FA">
        <w:rPr>
          <w:sz w:val="20"/>
        </w:rPr>
        <w:t>., C. Stange, V. Quam</w:t>
      </w:r>
      <w:r w:rsidRPr="00722FAF">
        <w:rPr>
          <w:sz w:val="20"/>
        </w:rPr>
        <w:t xml:space="preserve">. 1996. North Dakota tree handbook. USDA NRCS; ND State Soil Conservation Committee; NDSU Extension and Western </w:t>
      </w:r>
      <w:r w:rsidR="005D7FAA">
        <w:rPr>
          <w:sz w:val="20"/>
        </w:rPr>
        <w:t>Area Power Admin., Bismarck, North Dakota.</w:t>
      </w:r>
    </w:p>
    <w:p w:rsidR="007A6363" w:rsidRDefault="007A6363" w:rsidP="004B2FDE">
      <w:pPr>
        <w:ind w:left="360" w:hanging="360"/>
        <w:jc w:val="left"/>
        <w:rPr>
          <w:sz w:val="20"/>
        </w:rPr>
      </w:pPr>
      <w:r>
        <w:rPr>
          <w:sz w:val="20"/>
        </w:rPr>
        <w:t xml:space="preserve">Knowles H., 1996. </w:t>
      </w:r>
      <w:proofErr w:type="gramStart"/>
      <w:r>
        <w:rPr>
          <w:sz w:val="20"/>
        </w:rPr>
        <w:t>Woody ornamentals for the prairies.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University of Alberta,</w:t>
      </w:r>
      <w:r w:rsidR="0085353A">
        <w:rPr>
          <w:sz w:val="20"/>
        </w:rPr>
        <w:t xml:space="preserve"> </w:t>
      </w:r>
      <w:r>
        <w:rPr>
          <w:sz w:val="20"/>
        </w:rPr>
        <w:t>Faculty of Extension, Edmonton, Alberta, Canada.</w:t>
      </w:r>
      <w:proofErr w:type="gramEnd"/>
    </w:p>
    <w:p w:rsidR="00ED63B8" w:rsidRDefault="005D7FAA" w:rsidP="004B2FDE">
      <w:pPr>
        <w:ind w:left="360" w:hanging="360"/>
        <w:jc w:val="left"/>
        <w:rPr>
          <w:sz w:val="20"/>
        </w:rPr>
      </w:pPr>
      <w:r>
        <w:rPr>
          <w:sz w:val="20"/>
        </w:rPr>
        <w:t>Knudson</w:t>
      </w:r>
      <w:r w:rsidR="00ED63B8">
        <w:rPr>
          <w:sz w:val="20"/>
        </w:rPr>
        <w:t xml:space="preserve"> M., 2000. </w:t>
      </w:r>
      <w:r w:rsidR="004E7BC2">
        <w:rPr>
          <w:sz w:val="20"/>
        </w:rPr>
        <w:t>Legacy late lilac</w:t>
      </w:r>
      <w:r w:rsidR="00E077FF">
        <w:rPr>
          <w:sz w:val="20"/>
        </w:rPr>
        <w:t xml:space="preserve"> </w:t>
      </w:r>
      <w:r w:rsidR="004E7BC2">
        <w:rPr>
          <w:sz w:val="20"/>
        </w:rPr>
        <w:t>r</w:t>
      </w:r>
      <w:r w:rsidR="00E077FF">
        <w:rPr>
          <w:sz w:val="20"/>
        </w:rPr>
        <w:t>elease b</w:t>
      </w:r>
      <w:r w:rsidR="00ED63B8">
        <w:rPr>
          <w:sz w:val="20"/>
        </w:rPr>
        <w:t xml:space="preserve">rochure.  </w:t>
      </w:r>
      <w:proofErr w:type="gramStart"/>
      <w:r w:rsidR="00ED63B8">
        <w:rPr>
          <w:sz w:val="20"/>
        </w:rPr>
        <w:t>USDA NRCS Plant Materials Center, Bismarck, North Dakota.</w:t>
      </w:r>
      <w:proofErr w:type="gramEnd"/>
    </w:p>
    <w:p w:rsidR="00ED63B8" w:rsidRPr="00722FAF" w:rsidRDefault="00ED63B8" w:rsidP="004B2FDE">
      <w:pPr>
        <w:ind w:left="360" w:hanging="360"/>
        <w:jc w:val="left"/>
        <w:rPr>
          <w:sz w:val="20"/>
        </w:rPr>
      </w:pPr>
      <w:r>
        <w:rPr>
          <w:sz w:val="20"/>
        </w:rPr>
        <w:t xml:space="preserve">Knudson, M. 2004. Twenty-five years of tree planting trials at the Highmore field evaluation planting.  </w:t>
      </w:r>
      <w:proofErr w:type="gramStart"/>
      <w:r w:rsidR="00047E4D">
        <w:rPr>
          <w:sz w:val="20"/>
        </w:rPr>
        <w:t xml:space="preserve">Tech. </w:t>
      </w:r>
      <w:r w:rsidR="007A6363">
        <w:rPr>
          <w:sz w:val="20"/>
        </w:rPr>
        <w:t>R</w:t>
      </w:r>
      <w:r>
        <w:rPr>
          <w:sz w:val="20"/>
        </w:rPr>
        <w:t>ep</w:t>
      </w:r>
      <w:r w:rsidR="00047E4D">
        <w:rPr>
          <w:sz w:val="20"/>
        </w:rPr>
        <w:t xml:space="preserve">., </w:t>
      </w:r>
      <w:r>
        <w:rPr>
          <w:sz w:val="20"/>
        </w:rPr>
        <w:t>USDA NRCS Plant Materials Center, Bismarck, North Dakota.</w:t>
      </w:r>
      <w:proofErr w:type="gramEnd"/>
    </w:p>
    <w:p w:rsidR="00DE7F41" w:rsidRPr="006B48ED" w:rsidRDefault="00DD41E3" w:rsidP="00F57D99">
      <w:pPr>
        <w:pStyle w:val="NRCSBodyText"/>
        <w:spacing w:before="200"/>
        <w:rPr>
          <w:i/>
        </w:rPr>
      </w:pPr>
      <w:r w:rsidRPr="00F57D99">
        <w:rPr>
          <w:rStyle w:val="Heading3Char"/>
        </w:rPr>
        <w:t>Prepared By</w:t>
      </w:r>
      <w:r w:rsidR="00721E96">
        <w:t xml:space="preserve">: </w:t>
      </w:r>
      <w:r w:rsidR="001640AF">
        <w:br/>
      </w:r>
      <w:r w:rsidR="006B48ED" w:rsidRPr="006B48ED">
        <w:rPr>
          <w:i/>
        </w:rPr>
        <w:t>Dwight A. Tober</w:t>
      </w:r>
      <w:r w:rsidR="001640AF">
        <w:rPr>
          <w:i/>
        </w:rPr>
        <w:t xml:space="preserve"> (retired</w:t>
      </w:r>
      <w:proofErr w:type="gramStart"/>
      <w:r w:rsidR="001640AF">
        <w:rPr>
          <w:i/>
        </w:rPr>
        <w:t>)</w:t>
      </w:r>
      <w:proofErr w:type="gramEnd"/>
      <w:r w:rsidR="001640AF">
        <w:rPr>
          <w:i/>
        </w:rPr>
        <w:br/>
      </w:r>
      <w:r w:rsidR="001640AF">
        <w:t xml:space="preserve">USDA </w:t>
      </w:r>
      <w:r w:rsidR="002475C4" w:rsidRPr="001640AF">
        <w:t xml:space="preserve">NRCS, Plant Materials Center, </w:t>
      </w:r>
      <w:r w:rsidR="004E7BC2">
        <w:br/>
      </w:r>
      <w:r w:rsidR="002475C4" w:rsidRPr="001640AF">
        <w:t>Bismarck, North Dakota</w:t>
      </w:r>
    </w:p>
    <w:p w:rsidR="00262F3E" w:rsidRPr="00262F3E" w:rsidRDefault="00F26813" w:rsidP="00902677">
      <w:pPr>
        <w:pStyle w:val="Heading3"/>
      </w:pPr>
      <w:r w:rsidRPr="00A90532">
        <w:t>Citation</w:t>
      </w:r>
    </w:p>
    <w:p w:rsidR="00902677" w:rsidRDefault="00B97E80" w:rsidP="00902677">
      <w:pPr>
        <w:pStyle w:val="BodytextNRCS"/>
      </w:pPr>
      <w:bookmarkStart w:id="2" w:name="OLE_LINK3"/>
      <w:bookmarkStart w:id="3" w:name="OLE_LINK4"/>
      <w:r>
        <w:t xml:space="preserve">Tober, D. 2013. </w:t>
      </w:r>
      <w:proofErr w:type="gramStart"/>
      <w:r w:rsidR="00EE4060" w:rsidRPr="00514BD8">
        <w:t xml:space="preserve">Plant </w:t>
      </w:r>
      <w:r w:rsidR="0047348C">
        <w:t>g</w:t>
      </w:r>
      <w:r w:rsidR="00EE4060" w:rsidRPr="00514BD8">
        <w:t xml:space="preserve">uide for </w:t>
      </w:r>
      <w:r>
        <w:t>late lilac</w:t>
      </w:r>
      <w:r w:rsidR="00EE4060">
        <w:t xml:space="preserve"> (</w:t>
      </w:r>
      <w:proofErr w:type="spellStart"/>
      <w:r w:rsidRPr="00902677">
        <w:rPr>
          <w:i/>
        </w:rPr>
        <w:t>Syringa</w:t>
      </w:r>
      <w:proofErr w:type="spellEnd"/>
      <w:r w:rsidRPr="00902677">
        <w:rPr>
          <w:i/>
        </w:rPr>
        <w:t xml:space="preserve"> </w:t>
      </w:r>
      <w:proofErr w:type="spellStart"/>
      <w:r w:rsidRPr="00902677">
        <w:rPr>
          <w:i/>
        </w:rPr>
        <w:t>villosa</w:t>
      </w:r>
      <w:proofErr w:type="spellEnd"/>
      <w:r w:rsidR="00902677">
        <w:t>)</w:t>
      </w:r>
      <w:r w:rsidR="00EE4060">
        <w:t>.</w:t>
      </w:r>
      <w:proofErr w:type="gramEnd"/>
      <w:r w:rsidR="00EE4060">
        <w:t xml:space="preserve"> </w:t>
      </w:r>
      <w:proofErr w:type="gramStart"/>
      <w:r w:rsidR="00EE4060">
        <w:t xml:space="preserve">USDA-Natural Resources Conservation Service, </w:t>
      </w:r>
      <w:r w:rsidR="00902677">
        <w:t>Plant Materials Cente</w:t>
      </w:r>
      <w:bookmarkEnd w:id="2"/>
      <w:bookmarkEnd w:id="3"/>
      <w:r w:rsidR="00902677">
        <w:t>r, B</w:t>
      </w:r>
      <w:r w:rsidR="008037FC">
        <w:t>ismarck, ND</w:t>
      </w:r>
      <w:r w:rsidR="00AF065E">
        <w:t>.</w:t>
      </w:r>
      <w:proofErr w:type="gramEnd"/>
    </w:p>
    <w:p w:rsidR="00902677" w:rsidRDefault="00902677" w:rsidP="00902677">
      <w:pPr>
        <w:pStyle w:val="BodytextNRCS"/>
      </w:pPr>
    </w:p>
    <w:p w:rsidR="000E3166" w:rsidRPr="00705B62" w:rsidRDefault="00902677" w:rsidP="00902677">
      <w:pPr>
        <w:pStyle w:val="BodytextNRCS"/>
        <w:rPr>
          <w:i/>
        </w:rPr>
      </w:pPr>
      <w:r>
        <w:t>P</w:t>
      </w:r>
      <w:r w:rsidR="000E3166" w:rsidRPr="000E3166">
        <w:t>ublished</w:t>
      </w:r>
      <w:r>
        <w:t xml:space="preserve"> </w:t>
      </w:r>
      <w:r w:rsidR="0044014B">
        <w:t>June</w:t>
      </w:r>
      <w:r>
        <w:t xml:space="preserve"> 2013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4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5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6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47348C" w:rsidRDefault="0047348C" w:rsidP="0063641D">
      <w:pPr>
        <w:pStyle w:val="BodytextNRCS"/>
        <w:spacing w:before="240"/>
        <w:rPr>
          <w:b/>
          <w:color w:val="00A886"/>
        </w:rPr>
        <w:sectPr w:rsidR="0047348C" w:rsidSect="002F4DFE">
          <w:headerReference w:type="default" r:id="rId17"/>
          <w:footerReference w:type="default" r:id="rId18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p w:rsidR="00047E4D" w:rsidRPr="00061FD0" w:rsidRDefault="00047E4D">
      <w:pPr>
        <w:pStyle w:val="Footer"/>
        <w:spacing w:before="240"/>
        <w:rPr>
          <w:b/>
          <w:color w:val="00A886"/>
          <w:sz w:val="20"/>
        </w:rPr>
      </w:pPr>
    </w:p>
    <w:sectPr w:rsidR="00047E4D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98E" w:rsidRDefault="001E798E">
      <w:r>
        <w:separator/>
      </w:r>
    </w:p>
  </w:endnote>
  <w:endnote w:type="continuationSeparator" w:id="0">
    <w:p w:rsidR="001E798E" w:rsidRDefault="001E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AB" w:rsidRPr="001F7210" w:rsidRDefault="009322AB" w:rsidP="001F7210">
    <w:pPr>
      <w:pStyle w:val="Header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42E" w:rsidRDefault="00C2542E" w:rsidP="00C25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98E" w:rsidRDefault="001E798E">
      <w:r>
        <w:separator/>
      </w:r>
    </w:p>
  </w:footnote>
  <w:footnote w:type="continuationSeparator" w:id="0">
    <w:p w:rsidR="001E798E" w:rsidRDefault="001E7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AB" w:rsidRPr="003749B3" w:rsidRDefault="009322AB" w:rsidP="0037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trackRevision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5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04"/>
    <w:rsid w:val="00007042"/>
    <w:rsid w:val="00012D46"/>
    <w:rsid w:val="000171EC"/>
    <w:rsid w:val="00024DE6"/>
    <w:rsid w:val="000301BE"/>
    <w:rsid w:val="00034B57"/>
    <w:rsid w:val="00044CEF"/>
    <w:rsid w:val="00047E4D"/>
    <w:rsid w:val="000578C2"/>
    <w:rsid w:val="000607FF"/>
    <w:rsid w:val="00061FD0"/>
    <w:rsid w:val="00076424"/>
    <w:rsid w:val="000867C9"/>
    <w:rsid w:val="00095E67"/>
    <w:rsid w:val="000A1774"/>
    <w:rsid w:val="000A69A1"/>
    <w:rsid w:val="000A6F4D"/>
    <w:rsid w:val="000B1D57"/>
    <w:rsid w:val="000C04E7"/>
    <w:rsid w:val="000C2C03"/>
    <w:rsid w:val="000D3A30"/>
    <w:rsid w:val="000E3166"/>
    <w:rsid w:val="000E35A0"/>
    <w:rsid w:val="000F019C"/>
    <w:rsid w:val="000F058F"/>
    <w:rsid w:val="000F1970"/>
    <w:rsid w:val="000F4C63"/>
    <w:rsid w:val="000F5F00"/>
    <w:rsid w:val="001003D4"/>
    <w:rsid w:val="00104C72"/>
    <w:rsid w:val="00136DA6"/>
    <w:rsid w:val="00143135"/>
    <w:rsid w:val="001478F1"/>
    <w:rsid w:val="00161F74"/>
    <w:rsid w:val="001640AF"/>
    <w:rsid w:val="00165D42"/>
    <w:rsid w:val="0016749F"/>
    <w:rsid w:val="00173092"/>
    <w:rsid w:val="0017351C"/>
    <w:rsid w:val="00186361"/>
    <w:rsid w:val="001866CB"/>
    <w:rsid w:val="00191E57"/>
    <w:rsid w:val="00195B54"/>
    <w:rsid w:val="001B0207"/>
    <w:rsid w:val="001B5B90"/>
    <w:rsid w:val="001B6C75"/>
    <w:rsid w:val="001C4209"/>
    <w:rsid w:val="001D074C"/>
    <w:rsid w:val="001D3988"/>
    <w:rsid w:val="001D6A53"/>
    <w:rsid w:val="001E5DEE"/>
    <w:rsid w:val="001E798E"/>
    <w:rsid w:val="001F6B39"/>
    <w:rsid w:val="001F7210"/>
    <w:rsid w:val="00203DE6"/>
    <w:rsid w:val="00206593"/>
    <w:rsid w:val="002073CB"/>
    <w:rsid w:val="002127B5"/>
    <w:rsid w:val="002148DF"/>
    <w:rsid w:val="00215366"/>
    <w:rsid w:val="00222CAA"/>
    <w:rsid w:val="00222F37"/>
    <w:rsid w:val="00223B44"/>
    <w:rsid w:val="00226C58"/>
    <w:rsid w:val="00232453"/>
    <w:rsid w:val="0023556E"/>
    <w:rsid w:val="002375B8"/>
    <w:rsid w:val="00237B9D"/>
    <w:rsid w:val="002475C4"/>
    <w:rsid w:val="002624E3"/>
    <w:rsid w:val="00262F3E"/>
    <w:rsid w:val="0026727E"/>
    <w:rsid w:val="00271DE4"/>
    <w:rsid w:val="00272129"/>
    <w:rsid w:val="0027648E"/>
    <w:rsid w:val="00280D6D"/>
    <w:rsid w:val="00280F13"/>
    <w:rsid w:val="0028553C"/>
    <w:rsid w:val="00293979"/>
    <w:rsid w:val="0029707F"/>
    <w:rsid w:val="002974A4"/>
    <w:rsid w:val="002A4645"/>
    <w:rsid w:val="002A6B97"/>
    <w:rsid w:val="002B5C39"/>
    <w:rsid w:val="002C3B5E"/>
    <w:rsid w:val="002C45BA"/>
    <w:rsid w:val="002D0A47"/>
    <w:rsid w:val="002D4829"/>
    <w:rsid w:val="002E6B0C"/>
    <w:rsid w:val="002F4DFE"/>
    <w:rsid w:val="002F7015"/>
    <w:rsid w:val="00302C9A"/>
    <w:rsid w:val="00307324"/>
    <w:rsid w:val="0031050C"/>
    <w:rsid w:val="00313599"/>
    <w:rsid w:val="0032662A"/>
    <w:rsid w:val="00330217"/>
    <w:rsid w:val="00331B1C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487B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24FBF"/>
    <w:rsid w:val="004340C9"/>
    <w:rsid w:val="004364E5"/>
    <w:rsid w:val="00437F11"/>
    <w:rsid w:val="0044014B"/>
    <w:rsid w:val="00441EB6"/>
    <w:rsid w:val="0044320D"/>
    <w:rsid w:val="00445D91"/>
    <w:rsid w:val="0044715E"/>
    <w:rsid w:val="004500D1"/>
    <w:rsid w:val="0046432F"/>
    <w:rsid w:val="00467BF7"/>
    <w:rsid w:val="0047348C"/>
    <w:rsid w:val="0048212B"/>
    <w:rsid w:val="00485D14"/>
    <w:rsid w:val="00486806"/>
    <w:rsid w:val="004A190E"/>
    <w:rsid w:val="004A249A"/>
    <w:rsid w:val="004A2EFF"/>
    <w:rsid w:val="004A3095"/>
    <w:rsid w:val="004A50AC"/>
    <w:rsid w:val="004B2FDE"/>
    <w:rsid w:val="004C6104"/>
    <w:rsid w:val="004E2BD6"/>
    <w:rsid w:val="004E4F33"/>
    <w:rsid w:val="004E7BC2"/>
    <w:rsid w:val="004F2702"/>
    <w:rsid w:val="004F54CE"/>
    <w:rsid w:val="004F75FB"/>
    <w:rsid w:val="004F78CE"/>
    <w:rsid w:val="005124C2"/>
    <w:rsid w:val="0051586A"/>
    <w:rsid w:val="00520A9B"/>
    <w:rsid w:val="00520FAC"/>
    <w:rsid w:val="005235B6"/>
    <w:rsid w:val="00523716"/>
    <w:rsid w:val="00547233"/>
    <w:rsid w:val="00552FC3"/>
    <w:rsid w:val="00561942"/>
    <w:rsid w:val="0056410F"/>
    <w:rsid w:val="00564F15"/>
    <w:rsid w:val="00592CFA"/>
    <w:rsid w:val="005950BD"/>
    <w:rsid w:val="005A2740"/>
    <w:rsid w:val="005A6DF5"/>
    <w:rsid w:val="005B1C1F"/>
    <w:rsid w:val="005B23E4"/>
    <w:rsid w:val="005B5E01"/>
    <w:rsid w:val="005D7FAA"/>
    <w:rsid w:val="005E28A8"/>
    <w:rsid w:val="005F57D8"/>
    <w:rsid w:val="005F6574"/>
    <w:rsid w:val="005F6BC2"/>
    <w:rsid w:val="00604076"/>
    <w:rsid w:val="00614036"/>
    <w:rsid w:val="0061608E"/>
    <w:rsid w:val="006333FE"/>
    <w:rsid w:val="00634E80"/>
    <w:rsid w:val="006359EC"/>
    <w:rsid w:val="0063641D"/>
    <w:rsid w:val="00666C7B"/>
    <w:rsid w:val="0068523F"/>
    <w:rsid w:val="00685A6A"/>
    <w:rsid w:val="00695692"/>
    <w:rsid w:val="006A29CA"/>
    <w:rsid w:val="006B48ED"/>
    <w:rsid w:val="006B4B3E"/>
    <w:rsid w:val="006B52BB"/>
    <w:rsid w:val="006B716F"/>
    <w:rsid w:val="006C44A9"/>
    <w:rsid w:val="006D1492"/>
    <w:rsid w:val="006D381F"/>
    <w:rsid w:val="006D7A42"/>
    <w:rsid w:val="006E1537"/>
    <w:rsid w:val="006F7A43"/>
    <w:rsid w:val="007022A2"/>
    <w:rsid w:val="007028B3"/>
    <w:rsid w:val="00704BA1"/>
    <w:rsid w:val="00707E48"/>
    <w:rsid w:val="00712AC4"/>
    <w:rsid w:val="007210A5"/>
    <w:rsid w:val="00721B7E"/>
    <w:rsid w:val="00721E96"/>
    <w:rsid w:val="00722A00"/>
    <w:rsid w:val="00722FAF"/>
    <w:rsid w:val="007267E8"/>
    <w:rsid w:val="00732FEF"/>
    <w:rsid w:val="00740FE4"/>
    <w:rsid w:val="00742782"/>
    <w:rsid w:val="007446EB"/>
    <w:rsid w:val="00747580"/>
    <w:rsid w:val="007478EA"/>
    <w:rsid w:val="00753B9A"/>
    <w:rsid w:val="00763908"/>
    <w:rsid w:val="00763B15"/>
    <w:rsid w:val="007649A5"/>
    <w:rsid w:val="00777D4B"/>
    <w:rsid w:val="007866F3"/>
    <w:rsid w:val="00793969"/>
    <w:rsid w:val="00793E6B"/>
    <w:rsid w:val="00797B30"/>
    <w:rsid w:val="007A3680"/>
    <w:rsid w:val="007A6363"/>
    <w:rsid w:val="007B0216"/>
    <w:rsid w:val="007B08BA"/>
    <w:rsid w:val="007B2E0B"/>
    <w:rsid w:val="007B51E8"/>
    <w:rsid w:val="007C2D43"/>
    <w:rsid w:val="007D357D"/>
    <w:rsid w:val="007D67FA"/>
    <w:rsid w:val="007F11B9"/>
    <w:rsid w:val="007F3743"/>
    <w:rsid w:val="007F62D1"/>
    <w:rsid w:val="007F642C"/>
    <w:rsid w:val="008037FC"/>
    <w:rsid w:val="0081582F"/>
    <w:rsid w:val="008175C8"/>
    <w:rsid w:val="00830F95"/>
    <w:rsid w:val="00836C1E"/>
    <w:rsid w:val="008517EF"/>
    <w:rsid w:val="0085353A"/>
    <w:rsid w:val="00864A0D"/>
    <w:rsid w:val="00877873"/>
    <w:rsid w:val="0088196C"/>
    <w:rsid w:val="0089154B"/>
    <w:rsid w:val="008A2DB4"/>
    <w:rsid w:val="008A4BFE"/>
    <w:rsid w:val="008A72B4"/>
    <w:rsid w:val="008B3C33"/>
    <w:rsid w:val="008D000C"/>
    <w:rsid w:val="008D400F"/>
    <w:rsid w:val="008E6018"/>
    <w:rsid w:val="008F3D5A"/>
    <w:rsid w:val="008F492B"/>
    <w:rsid w:val="00902677"/>
    <w:rsid w:val="009027B9"/>
    <w:rsid w:val="0090772D"/>
    <w:rsid w:val="00916BBA"/>
    <w:rsid w:val="0092106F"/>
    <w:rsid w:val="00925BF4"/>
    <w:rsid w:val="009322AB"/>
    <w:rsid w:val="009372DC"/>
    <w:rsid w:val="00941C23"/>
    <w:rsid w:val="009467F1"/>
    <w:rsid w:val="00964586"/>
    <w:rsid w:val="00982214"/>
    <w:rsid w:val="009E464D"/>
    <w:rsid w:val="009F6494"/>
    <w:rsid w:val="00A0283E"/>
    <w:rsid w:val="00A06FE6"/>
    <w:rsid w:val="00A11C8D"/>
    <w:rsid w:val="00A12175"/>
    <w:rsid w:val="00A168C8"/>
    <w:rsid w:val="00A27C54"/>
    <w:rsid w:val="00A339BF"/>
    <w:rsid w:val="00A34218"/>
    <w:rsid w:val="00A41356"/>
    <w:rsid w:val="00A57E30"/>
    <w:rsid w:val="00A607FC"/>
    <w:rsid w:val="00A652CB"/>
    <w:rsid w:val="00A66325"/>
    <w:rsid w:val="00A67DAC"/>
    <w:rsid w:val="00A7589A"/>
    <w:rsid w:val="00A8423D"/>
    <w:rsid w:val="00A87BE1"/>
    <w:rsid w:val="00A90532"/>
    <w:rsid w:val="00AA459F"/>
    <w:rsid w:val="00AB23B1"/>
    <w:rsid w:val="00AB46CC"/>
    <w:rsid w:val="00AB6588"/>
    <w:rsid w:val="00AC201A"/>
    <w:rsid w:val="00AC2D89"/>
    <w:rsid w:val="00AC6998"/>
    <w:rsid w:val="00AD30BE"/>
    <w:rsid w:val="00AD4843"/>
    <w:rsid w:val="00AD4AFA"/>
    <w:rsid w:val="00AE5B2D"/>
    <w:rsid w:val="00AE7297"/>
    <w:rsid w:val="00AF065E"/>
    <w:rsid w:val="00AF79E3"/>
    <w:rsid w:val="00B0284E"/>
    <w:rsid w:val="00B0374F"/>
    <w:rsid w:val="00B1076B"/>
    <w:rsid w:val="00B11687"/>
    <w:rsid w:val="00B138E0"/>
    <w:rsid w:val="00B14CE9"/>
    <w:rsid w:val="00B15B14"/>
    <w:rsid w:val="00B65C8B"/>
    <w:rsid w:val="00B670BB"/>
    <w:rsid w:val="00B67C76"/>
    <w:rsid w:val="00B755F2"/>
    <w:rsid w:val="00B83602"/>
    <w:rsid w:val="00B841F9"/>
    <w:rsid w:val="00B8425D"/>
    <w:rsid w:val="00B91DD3"/>
    <w:rsid w:val="00B93BEF"/>
    <w:rsid w:val="00B97E80"/>
    <w:rsid w:val="00BA25E4"/>
    <w:rsid w:val="00BA4DC1"/>
    <w:rsid w:val="00BC08A9"/>
    <w:rsid w:val="00BC6320"/>
    <w:rsid w:val="00BD245A"/>
    <w:rsid w:val="00BD5358"/>
    <w:rsid w:val="00BD616F"/>
    <w:rsid w:val="00BE198D"/>
    <w:rsid w:val="00BE43AE"/>
    <w:rsid w:val="00BE5356"/>
    <w:rsid w:val="00BE6387"/>
    <w:rsid w:val="00BF44A8"/>
    <w:rsid w:val="00BF6D7E"/>
    <w:rsid w:val="00C00A03"/>
    <w:rsid w:val="00C04F30"/>
    <w:rsid w:val="00C0716D"/>
    <w:rsid w:val="00C2307A"/>
    <w:rsid w:val="00C2542E"/>
    <w:rsid w:val="00C54A3C"/>
    <w:rsid w:val="00C55C16"/>
    <w:rsid w:val="00C6519C"/>
    <w:rsid w:val="00C71B7B"/>
    <w:rsid w:val="00C731BA"/>
    <w:rsid w:val="00C81773"/>
    <w:rsid w:val="00C9272C"/>
    <w:rsid w:val="00C934E0"/>
    <w:rsid w:val="00CA2A5E"/>
    <w:rsid w:val="00CA6B4F"/>
    <w:rsid w:val="00CC0D5A"/>
    <w:rsid w:val="00CD49CC"/>
    <w:rsid w:val="00CE3FEF"/>
    <w:rsid w:val="00CE7C18"/>
    <w:rsid w:val="00CF06F8"/>
    <w:rsid w:val="00CF7EC1"/>
    <w:rsid w:val="00D07BA3"/>
    <w:rsid w:val="00D11FAB"/>
    <w:rsid w:val="00D2293C"/>
    <w:rsid w:val="00D24094"/>
    <w:rsid w:val="00D50353"/>
    <w:rsid w:val="00D5761B"/>
    <w:rsid w:val="00D62438"/>
    <w:rsid w:val="00D62818"/>
    <w:rsid w:val="00D7175D"/>
    <w:rsid w:val="00D73804"/>
    <w:rsid w:val="00D77E93"/>
    <w:rsid w:val="00D90CA5"/>
    <w:rsid w:val="00D973B0"/>
    <w:rsid w:val="00DC0138"/>
    <w:rsid w:val="00DC12E5"/>
    <w:rsid w:val="00DC6EBD"/>
    <w:rsid w:val="00DD128C"/>
    <w:rsid w:val="00DD200B"/>
    <w:rsid w:val="00DD41E3"/>
    <w:rsid w:val="00DD7772"/>
    <w:rsid w:val="00DE677F"/>
    <w:rsid w:val="00DE7F41"/>
    <w:rsid w:val="00DF2459"/>
    <w:rsid w:val="00E003E2"/>
    <w:rsid w:val="00E077FF"/>
    <w:rsid w:val="00E16378"/>
    <w:rsid w:val="00E23C7F"/>
    <w:rsid w:val="00E23E33"/>
    <w:rsid w:val="00E2523E"/>
    <w:rsid w:val="00E62883"/>
    <w:rsid w:val="00E636E1"/>
    <w:rsid w:val="00E717F3"/>
    <w:rsid w:val="00E81E83"/>
    <w:rsid w:val="00E84230"/>
    <w:rsid w:val="00E87D06"/>
    <w:rsid w:val="00E90A43"/>
    <w:rsid w:val="00E9203C"/>
    <w:rsid w:val="00E93233"/>
    <w:rsid w:val="00E96F43"/>
    <w:rsid w:val="00EA4B13"/>
    <w:rsid w:val="00EA6457"/>
    <w:rsid w:val="00EB5C3E"/>
    <w:rsid w:val="00ED012D"/>
    <w:rsid w:val="00ED1ACA"/>
    <w:rsid w:val="00ED3EA0"/>
    <w:rsid w:val="00ED63B8"/>
    <w:rsid w:val="00EE3490"/>
    <w:rsid w:val="00EE4060"/>
    <w:rsid w:val="00F11469"/>
    <w:rsid w:val="00F1350F"/>
    <w:rsid w:val="00F206DA"/>
    <w:rsid w:val="00F26813"/>
    <w:rsid w:val="00F26F3E"/>
    <w:rsid w:val="00F43617"/>
    <w:rsid w:val="00F43778"/>
    <w:rsid w:val="00F45643"/>
    <w:rsid w:val="00F47874"/>
    <w:rsid w:val="00F47C9B"/>
    <w:rsid w:val="00F52BD1"/>
    <w:rsid w:val="00F57D99"/>
    <w:rsid w:val="00F629C5"/>
    <w:rsid w:val="00F676EC"/>
    <w:rsid w:val="00F725B1"/>
    <w:rsid w:val="00F72ADF"/>
    <w:rsid w:val="00F745B0"/>
    <w:rsid w:val="00F76655"/>
    <w:rsid w:val="00F802DB"/>
    <w:rsid w:val="00F80CAE"/>
    <w:rsid w:val="00F8418F"/>
    <w:rsid w:val="00F84C8F"/>
    <w:rsid w:val="00F9482A"/>
    <w:rsid w:val="00FA009D"/>
    <w:rsid w:val="00FB030E"/>
    <w:rsid w:val="00FB1A27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F57D9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F57D9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lants.usda.gov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plant-materials.nrcs.usda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plants.usda.gov/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nrc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ight\Downloads\stelprdb10461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88FBCE3-5D45-4945-9EB4-14B87E0C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stelprdb1046121.dotx</Template>
  <TotalTime>6</TotalTime>
  <Pages>2</Pages>
  <Words>1210</Words>
  <Characters>6902</Characters>
  <Application>Microsoft Office Word</Application>
  <DocSecurity>0</DocSecurity>
  <Lines>197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 lilac Syringa villosa Plant Guide</vt:lpstr>
    </vt:vector>
  </TitlesOfParts>
  <Company>USDA NRCS Plant Materials Center</Company>
  <LinksUpToDate>false</LinksUpToDate>
  <CharactersWithSpaces>8049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 lilac Syringa villosa Plant Guide</dc:title>
  <dc:subject>Late lilac Syringa villosa is medium to large hardy shrub native to northern China. Uses include windbreak plantings in fields and farmsteads.</dc:subject>
  <dc:creator>Dwight Tober (retired), USDA NRCS Plant Materials Center, Bismarck, ND</dc:creator>
  <cp:keywords>late lilac, Syringa villosa, Syringa, lilac, field windbreak, farmstead windbreak, shrub, villosa lilac</cp:keywords>
  <cp:lastModifiedBy>rachel.bergsagel</cp:lastModifiedBy>
  <cp:revision>3</cp:revision>
  <cp:lastPrinted>2013-06-21T15:31:00Z</cp:lastPrinted>
  <dcterms:created xsi:type="dcterms:W3CDTF">2013-06-05T16:51:00Z</dcterms:created>
  <dcterms:modified xsi:type="dcterms:W3CDTF">2013-06-21T16:03:00Z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