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931024" w:rsidRPr="00931024" w:rsidRDefault="00931024" w:rsidP="00931024">
      <w:pPr>
        <w:autoSpaceDE w:val="0"/>
        <w:autoSpaceDN w:val="0"/>
        <w:adjustRightInd w:val="0"/>
        <w:jc w:val="left"/>
        <w:rPr>
          <w:color w:val="000000"/>
          <w:szCs w:val="24"/>
        </w:rPr>
      </w:pPr>
    </w:p>
    <w:p w:rsidR="00931024" w:rsidRPr="00931024" w:rsidRDefault="00931024" w:rsidP="00931024">
      <w:pPr>
        <w:autoSpaceDE w:val="0"/>
        <w:autoSpaceDN w:val="0"/>
        <w:adjustRightInd w:val="0"/>
        <w:rPr>
          <w:color w:val="000000"/>
          <w:sz w:val="40"/>
          <w:szCs w:val="40"/>
        </w:rPr>
      </w:pPr>
      <w:r w:rsidRPr="00931024">
        <w:rPr>
          <w:b/>
          <w:bCs/>
          <w:color w:val="000000"/>
          <w:sz w:val="40"/>
          <w:szCs w:val="40"/>
        </w:rPr>
        <w:t>MEDUSAHEAD</w:t>
      </w:r>
    </w:p>
    <w:p w:rsidR="00931024" w:rsidRDefault="00931024" w:rsidP="00931024">
      <w:pPr>
        <w:autoSpaceDE w:val="0"/>
        <w:autoSpaceDN w:val="0"/>
        <w:adjustRightInd w:val="0"/>
        <w:rPr>
          <w:b/>
          <w:bCs/>
          <w:i/>
          <w:iCs/>
          <w:color w:val="000000"/>
          <w:sz w:val="32"/>
          <w:szCs w:val="32"/>
        </w:rPr>
      </w:pPr>
      <w:proofErr w:type="spellStart"/>
      <w:r w:rsidRPr="00931024">
        <w:rPr>
          <w:b/>
          <w:bCs/>
          <w:i/>
          <w:iCs/>
          <w:color w:val="000000"/>
          <w:sz w:val="32"/>
          <w:szCs w:val="32"/>
        </w:rPr>
        <w:t>Taeniatherum</w:t>
      </w:r>
      <w:proofErr w:type="spellEnd"/>
      <w:r w:rsidRPr="00931024">
        <w:rPr>
          <w:b/>
          <w:bCs/>
          <w:i/>
          <w:iCs/>
          <w:color w:val="000000"/>
          <w:sz w:val="32"/>
          <w:szCs w:val="32"/>
        </w:rPr>
        <w:t xml:space="preserve"> caput-</w:t>
      </w:r>
      <w:proofErr w:type="spellStart"/>
      <w:r w:rsidRPr="00931024">
        <w:rPr>
          <w:b/>
          <w:bCs/>
          <w:i/>
          <w:iCs/>
          <w:color w:val="000000"/>
          <w:sz w:val="32"/>
          <w:szCs w:val="32"/>
        </w:rPr>
        <w:t>medusae</w:t>
      </w:r>
      <w:proofErr w:type="spellEnd"/>
      <w:r w:rsidRPr="00931024">
        <w:rPr>
          <w:b/>
          <w:bCs/>
          <w:i/>
          <w:iCs/>
          <w:color w:val="000000"/>
          <w:sz w:val="32"/>
          <w:szCs w:val="32"/>
        </w:rPr>
        <w:t xml:space="preserve"> </w:t>
      </w:r>
    </w:p>
    <w:p w:rsidR="00931024" w:rsidRPr="00931024" w:rsidRDefault="00931024" w:rsidP="00931024">
      <w:pPr>
        <w:autoSpaceDE w:val="0"/>
        <w:autoSpaceDN w:val="0"/>
        <w:adjustRightInd w:val="0"/>
        <w:rPr>
          <w:color w:val="000000"/>
          <w:sz w:val="32"/>
          <w:szCs w:val="32"/>
        </w:rPr>
      </w:pPr>
      <w:r w:rsidRPr="00931024">
        <w:rPr>
          <w:b/>
          <w:bCs/>
          <w:color w:val="000000"/>
          <w:sz w:val="32"/>
          <w:szCs w:val="32"/>
        </w:rPr>
        <w:t xml:space="preserve">(L.) </w:t>
      </w:r>
      <w:proofErr w:type="spellStart"/>
      <w:r w:rsidRPr="00931024">
        <w:rPr>
          <w:b/>
          <w:bCs/>
          <w:color w:val="000000"/>
          <w:sz w:val="32"/>
          <w:szCs w:val="32"/>
        </w:rPr>
        <w:t>Nevski</w:t>
      </w:r>
      <w:proofErr w:type="spellEnd"/>
    </w:p>
    <w:p w:rsidR="00931024" w:rsidRDefault="00931024" w:rsidP="00931024">
      <w:pPr>
        <w:pStyle w:val="BodytextNRCS"/>
        <w:jc w:val="center"/>
        <w:rPr>
          <w:color w:val="000000"/>
        </w:rPr>
      </w:pPr>
      <w:r w:rsidRPr="00931024">
        <w:rPr>
          <w:color w:val="000000"/>
        </w:rPr>
        <w:t>Plant symbol = TACA8</w:t>
      </w:r>
    </w:p>
    <w:p w:rsidR="00931024" w:rsidRPr="00931024" w:rsidRDefault="00931024" w:rsidP="00931024">
      <w:pPr>
        <w:pStyle w:val="BodytextNRCS"/>
        <w:spacing w:before="240"/>
        <w:rPr>
          <w:iCs/>
          <w:color w:val="000000"/>
        </w:rPr>
      </w:pPr>
      <w:r w:rsidRPr="00931024">
        <w:rPr>
          <w:color w:val="000000"/>
          <w:sz w:val="24"/>
          <w:szCs w:val="24"/>
        </w:rPr>
        <w:t xml:space="preserve"> </w:t>
      </w:r>
      <w:r w:rsidRPr="00931024">
        <w:rPr>
          <w:iCs/>
          <w:color w:val="000000"/>
        </w:rPr>
        <w:t>Contributed By: USDA, NRCS, Washington &amp; Idaho Plant Materials Program</w:t>
      </w:r>
    </w:p>
    <w:p w:rsidR="00931024" w:rsidRDefault="00931024" w:rsidP="005138A7">
      <w:pPr>
        <w:pStyle w:val="Default"/>
        <w:spacing w:before="120"/>
        <w:rPr>
          <w:i/>
          <w:iCs/>
          <w:szCs w:val="20"/>
        </w:rPr>
      </w:pPr>
      <w:r>
        <w:rPr>
          <w:i/>
          <w:iCs/>
          <w:noProof/>
        </w:rPr>
        <w:drawing>
          <wp:inline distT="0" distB="0" distL="0" distR="0">
            <wp:extent cx="2971800" cy="2227647"/>
            <wp:effectExtent l="19050" t="0" r="0" b="0"/>
            <wp:docPr id="1" name="Picture 1" descr="Medusahead wildr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971800" cy="2227647"/>
                    </a:xfrm>
                    <a:prstGeom prst="rect">
                      <a:avLst/>
                    </a:prstGeom>
                    <a:noFill/>
                    <a:ln w="9525">
                      <a:noFill/>
                      <a:miter lim="800000"/>
                      <a:headEnd/>
                      <a:tailEnd/>
                    </a:ln>
                  </pic:spPr>
                </pic:pic>
              </a:graphicData>
            </a:graphic>
          </wp:inline>
        </w:drawing>
      </w:r>
      <w:r w:rsidRPr="00931024">
        <w:t xml:space="preserve"> </w:t>
      </w:r>
      <w:r w:rsidRPr="00931024">
        <w:rPr>
          <w:b/>
          <w:bCs/>
          <w:color w:val="FF0000"/>
          <w:sz w:val="18"/>
          <w:szCs w:val="18"/>
        </w:rPr>
        <w:t xml:space="preserve">Caution: This plant is highly invasive. </w:t>
      </w:r>
    </w:p>
    <w:p w:rsidR="00931024" w:rsidRPr="005138A7" w:rsidRDefault="00931024" w:rsidP="00931024">
      <w:pPr>
        <w:pStyle w:val="Default"/>
        <w:rPr>
          <w:i/>
          <w:iCs/>
          <w:sz w:val="20"/>
          <w:szCs w:val="20"/>
        </w:rPr>
      </w:pPr>
    </w:p>
    <w:p w:rsidR="005138A7" w:rsidRDefault="00931024" w:rsidP="005138A7">
      <w:pPr>
        <w:autoSpaceDE w:val="0"/>
        <w:autoSpaceDN w:val="0"/>
        <w:adjustRightInd w:val="0"/>
        <w:jc w:val="left"/>
        <w:rPr>
          <w:b/>
          <w:bCs/>
          <w:sz w:val="20"/>
        </w:rPr>
      </w:pPr>
      <w:r w:rsidRPr="00931024">
        <w:rPr>
          <w:b/>
          <w:bCs/>
          <w:sz w:val="20"/>
        </w:rPr>
        <w:t>Alternate Names</w:t>
      </w:r>
    </w:p>
    <w:p w:rsidR="00931024" w:rsidRPr="00931024" w:rsidRDefault="00931024" w:rsidP="005138A7">
      <w:pPr>
        <w:autoSpaceDE w:val="0"/>
        <w:autoSpaceDN w:val="0"/>
        <w:adjustRightInd w:val="0"/>
        <w:jc w:val="left"/>
        <w:rPr>
          <w:sz w:val="20"/>
        </w:rPr>
      </w:pPr>
      <w:proofErr w:type="spellStart"/>
      <w:proofErr w:type="gramStart"/>
      <w:r w:rsidRPr="00931024">
        <w:rPr>
          <w:sz w:val="20"/>
        </w:rPr>
        <w:t>Medusahead</w:t>
      </w:r>
      <w:proofErr w:type="spellEnd"/>
      <w:r w:rsidRPr="00931024">
        <w:rPr>
          <w:sz w:val="20"/>
        </w:rPr>
        <w:t xml:space="preserve"> </w:t>
      </w:r>
      <w:proofErr w:type="spellStart"/>
      <w:r w:rsidRPr="00931024">
        <w:rPr>
          <w:sz w:val="20"/>
        </w:rPr>
        <w:t>wildrye</w:t>
      </w:r>
      <w:proofErr w:type="spellEnd"/>
      <w:r w:rsidRPr="00931024">
        <w:rPr>
          <w:sz w:val="20"/>
        </w:rPr>
        <w:t xml:space="preserve">, </w:t>
      </w:r>
      <w:proofErr w:type="spellStart"/>
      <w:r w:rsidRPr="00931024">
        <w:rPr>
          <w:sz w:val="20"/>
        </w:rPr>
        <w:t>medusahead</w:t>
      </w:r>
      <w:proofErr w:type="spellEnd"/>
      <w:r w:rsidRPr="00931024">
        <w:rPr>
          <w:sz w:val="20"/>
        </w:rPr>
        <w:t xml:space="preserve"> rye, rough </w:t>
      </w:r>
      <w:proofErr w:type="spellStart"/>
      <w:r w:rsidRPr="00931024">
        <w:rPr>
          <w:sz w:val="20"/>
        </w:rPr>
        <w:t>medusahead</w:t>
      </w:r>
      <w:proofErr w:type="spellEnd"/>
      <w:r w:rsidRPr="00931024">
        <w:rPr>
          <w:sz w:val="20"/>
        </w:rPr>
        <w:t>.</w:t>
      </w:r>
      <w:proofErr w:type="gramEnd"/>
      <w:r w:rsidRPr="00931024">
        <w:rPr>
          <w:sz w:val="20"/>
        </w:rPr>
        <w:t xml:space="preserve"> </w:t>
      </w:r>
    </w:p>
    <w:p w:rsidR="00931024" w:rsidRDefault="00931024" w:rsidP="00931024">
      <w:pPr>
        <w:autoSpaceDE w:val="0"/>
        <w:autoSpaceDN w:val="0"/>
        <w:adjustRightInd w:val="0"/>
        <w:jc w:val="left"/>
        <w:rPr>
          <w:b/>
          <w:bCs/>
          <w:sz w:val="20"/>
        </w:rPr>
      </w:pPr>
    </w:p>
    <w:p w:rsidR="00931024" w:rsidRPr="00931024" w:rsidRDefault="00931024" w:rsidP="00931024">
      <w:pPr>
        <w:autoSpaceDE w:val="0"/>
        <w:autoSpaceDN w:val="0"/>
        <w:adjustRightInd w:val="0"/>
        <w:jc w:val="left"/>
        <w:rPr>
          <w:sz w:val="20"/>
        </w:rPr>
      </w:pPr>
      <w:r w:rsidRPr="00931024">
        <w:rPr>
          <w:b/>
          <w:bCs/>
          <w:sz w:val="20"/>
        </w:rPr>
        <w:t xml:space="preserve">Uses </w:t>
      </w:r>
    </w:p>
    <w:p w:rsidR="00931024" w:rsidRPr="00931024" w:rsidRDefault="00931024" w:rsidP="00931024">
      <w:pPr>
        <w:autoSpaceDE w:val="0"/>
        <w:autoSpaceDN w:val="0"/>
        <w:adjustRightInd w:val="0"/>
        <w:jc w:val="left"/>
        <w:rPr>
          <w:sz w:val="20"/>
        </w:rPr>
      </w:pPr>
      <w:r w:rsidRPr="00931024">
        <w:rPr>
          <w:i/>
          <w:iCs/>
          <w:sz w:val="20"/>
        </w:rPr>
        <w:t xml:space="preserve">Erosion Control: </w:t>
      </w:r>
      <w:proofErr w:type="spellStart"/>
      <w:r w:rsidRPr="00931024">
        <w:rPr>
          <w:sz w:val="20"/>
        </w:rPr>
        <w:t>Medusahead</w:t>
      </w:r>
      <w:proofErr w:type="spellEnd"/>
      <w:r w:rsidRPr="00931024">
        <w:rPr>
          <w:sz w:val="20"/>
        </w:rPr>
        <w:t xml:space="preserve"> is a winter annual grass with a shallow root system. It is a very poor erosion control plant. </w:t>
      </w:r>
    </w:p>
    <w:p w:rsidR="00931024" w:rsidRDefault="00931024" w:rsidP="00931024">
      <w:pPr>
        <w:autoSpaceDE w:val="0"/>
        <w:autoSpaceDN w:val="0"/>
        <w:adjustRightInd w:val="0"/>
        <w:jc w:val="left"/>
        <w:rPr>
          <w:i/>
          <w:iCs/>
          <w:sz w:val="20"/>
        </w:rPr>
      </w:pPr>
    </w:p>
    <w:p w:rsidR="00931024" w:rsidRPr="00931024" w:rsidRDefault="00931024" w:rsidP="00931024">
      <w:pPr>
        <w:autoSpaceDE w:val="0"/>
        <w:autoSpaceDN w:val="0"/>
        <w:adjustRightInd w:val="0"/>
        <w:jc w:val="left"/>
        <w:rPr>
          <w:sz w:val="20"/>
        </w:rPr>
      </w:pPr>
      <w:r w:rsidRPr="00931024">
        <w:rPr>
          <w:i/>
          <w:iCs/>
          <w:sz w:val="20"/>
        </w:rPr>
        <w:t xml:space="preserve">Livestock: </w:t>
      </w:r>
      <w:proofErr w:type="spellStart"/>
      <w:r w:rsidRPr="00931024">
        <w:rPr>
          <w:sz w:val="20"/>
        </w:rPr>
        <w:t>Medusahead</w:t>
      </w:r>
      <w:proofErr w:type="spellEnd"/>
      <w:r w:rsidRPr="00931024">
        <w:rPr>
          <w:sz w:val="20"/>
        </w:rPr>
        <w:t xml:space="preserve"> has minimal value for livestock grazing (Sharp and Teasdale 1952, Turner 1965, Davies and Johnson 2008). </w:t>
      </w:r>
      <w:proofErr w:type="spellStart"/>
      <w:r w:rsidRPr="00931024">
        <w:rPr>
          <w:sz w:val="20"/>
        </w:rPr>
        <w:t>Hironaka</w:t>
      </w:r>
      <w:proofErr w:type="spellEnd"/>
      <w:r w:rsidRPr="00931024">
        <w:rPr>
          <w:sz w:val="20"/>
        </w:rPr>
        <w:t xml:space="preserve"> (1961) reported that grazing capacities were reduced as much as 80 percent when </w:t>
      </w:r>
      <w:proofErr w:type="spellStart"/>
      <w:r w:rsidRPr="00931024">
        <w:rPr>
          <w:sz w:val="20"/>
        </w:rPr>
        <w:t>medusahead</w:t>
      </w:r>
      <w:proofErr w:type="spellEnd"/>
      <w:r w:rsidRPr="00931024">
        <w:rPr>
          <w:sz w:val="20"/>
        </w:rPr>
        <w:t xml:space="preserve"> was present. Despite these facts, livestock will graze </w:t>
      </w:r>
      <w:proofErr w:type="spellStart"/>
      <w:r w:rsidRPr="00931024">
        <w:rPr>
          <w:sz w:val="20"/>
        </w:rPr>
        <w:t>medusahead</w:t>
      </w:r>
      <w:proofErr w:type="spellEnd"/>
      <w:r w:rsidRPr="00931024">
        <w:rPr>
          <w:sz w:val="20"/>
        </w:rPr>
        <w:t xml:space="preserve"> when it is in a vegetative stage (Lusk et al. 1961, Horton 1991).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r w:rsidRPr="00931024">
        <w:rPr>
          <w:sz w:val="20"/>
        </w:rPr>
        <w:t xml:space="preserve">The nutritive value of </w:t>
      </w:r>
      <w:proofErr w:type="spellStart"/>
      <w:r w:rsidRPr="00931024">
        <w:rPr>
          <w:sz w:val="20"/>
        </w:rPr>
        <w:t>medusahead</w:t>
      </w:r>
      <w:proofErr w:type="spellEnd"/>
      <w:r w:rsidRPr="00931024">
        <w:rPr>
          <w:sz w:val="20"/>
        </w:rPr>
        <w:t xml:space="preserve"> foliage is comparable to </w:t>
      </w:r>
      <w:proofErr w:type="spellStart"/>
      <w:r w:rsidRPr="00931024">
        <w:rPr>
          <w:sz w:val="20"/>
        </w:rPr>
        <w:t>cheatgrass</w:t>
      </w:r>
      <w:proofErr w:type="spellEnd"/>
      <w:r w:rsidRPr="00931024">
        <w:rPr>
          <w:sz w:val="20"/>
        </w:rPr>
        <w:t xml:space="preserve"> except </w:t>
      </w:r>
      <w:proofErr w:type="spellStart"/>
      <w:r w:rsidRPr="00931024">
        <w:rPr>
          <w:sz w:val="20"/>
        </w:rPr>
        <w:t>medusahead</w:t>
      </w:r>
      <w:proofErr w:type="spellEnd"/>
      <w:r w:rsidRPr="00931024">
        <w:rPr>
          <w:sz w:val="20"/>
        </w:rPr>
        <w:t xml:space="preserve"> has a high level of silica and the season of use is much shorter. Horton (1991) proposed that the high silica level deterred grazing. Grazing values diminish rapidly as the plants mature (</w:t>
      </w:r>
      <w:proofErr w:type="spellStart"/>
      <w:r w:rsidRPr="00931024">
        <w:rPr>
          <w:sz w:val="20"/>
        </w:rPr>
        <w:t>Furbush</w:t>
      </w:r>
      <w:proofErr w:type="spellEnd"/>
      <w:r w:rsidRPr="00931024">
        <w:rPr>
          <w:sz w:val="20"/>
        </w:rPr>
        <w:t xml:space="preserve"> 1953), and is due in part to the </w:t>
      </w:r>
      <w:proofErr w:type="spellStart"/>
      <w:r w:rsidRPr="00931024">
        <w:rPr>
          <w:sz w:val="20"/>
        </w:rPr>
        <w:t>awned</w:t>
      </w:r>
      <w:proofErr w:type="spellEnd"/>
      <w:r w:rsidRPr="00931024">
        <w:rPr>
          <w:sz w:val="20"/>
        </w:rPr>
        <w:t xml:space="preserve"> seeds. The </w:t>
      </w:r>
      <w:proofErr w:type="spellStart"/>
      <w:r w:rsidRPr="00931024">
        <w:rPr>
          <w:sz w:val="20"/>
        </w:rPr>
        <w:t>awned</w:t>
      </w:r>
      <w:proofErr w:type="spellEnd"/>
      <w:r w:rsidRPr="00931024">
        <w:rPr>
          <w:sz w:val="20"/>
        </w:rPr>
        <w:t xml:space="preserve"> seeds can cause injury to eyes, nose, and mouths of grazers (Rice 2005). </w:t>
      </w:r>
    </w:p>
    <w:p w:rsidR="00931024" w:rsidRPr="00931024" w:rsidRDefault="00931024" w:rsidP="00931024">
      <w:pPr>
        <w:autoSpaceDE w:val="0"/>
        <w:autoSpaceDN w:val="0"/>
        <w:adjustRightInd w:val="0"/>
        <w:jc w:val="left"/>
        <w:rPr>
          <w:sz w:val="20"/>
        </w:rPr>
      </w:pPr>
      <w:r w:rsidRPr="00931024">
        <w:rPr>
          <w:i/>
          <w:iCs/>
          <w:sz w:val="20"/>
        </w:rPr>
        <w:t xml:space="preserve">Wildlife: </w:t>
      </w:r>
    </w:p>
    <w:p w:rsidR="00931024" w:rsidRPr="00931024" w:rsidRDefault="00931024" w:rsidP="00931024">
      <w:pPr>
        <w:autoSpaceDE w:val="0"/>
        <w:autoSpaceDN w:val="0"/>
        <w:adjustRightInd w:val="0"/>
        <w:jc w:val="left"/>
        <w:rPr>
          <w:sz w:val="20"/>
        </w:rPr>
      </w:pPr>
      <w:r w:rsidRPr="00931024">
        <w:rPr>
          <w:sz w:val="20"/>
        </w:rPr>
        <w:lastRenderedPageBreak/>
        <w:t xml:space="preserve">Well-established </w:t>
      </w:r>
      <w:proofErr w:type="spellStart"/>
      <w:r w:rsidRPr="00931024">
        <w:rPr>
          <w:sz w:val="20"/>
        </w:rPr>
        <w:t>medusahead</w:t>
      </w:r>
      <w:proofErr w:type="spellEnd"/>
      <w:r w:rsidRPr="00931024">
        <w:rPr>
          <w:sz w:val="20"/>
        </w:rPr>
        <w:t xml:space="preserve"> communities have low plant species diversity and have low value for wildlife habitat (Miller et al. 1999). Rabbits will graze </w:t>
      </w:r>
      <w:proofErr w:type="spellStart"/>
      <w:r w:rsidRPr="00931024">
        <w:rPr>
          <w:sz w:val="20"/>
        </w:rPr>
        <w:t>medusahead</w:t>
      </w:r>
      <w:proofErr w:type="spellEnd"/>
      <w:r w:rsidRPr="00931024">
        <w:rPr>
          <w:sz w:val="20"/>
        </w:rPr>
        <w:t xml:space="preserve"> (Sharp et al. 1957). </w:t>
      </w:r>
      <w:proofErr w:type="spellStart"/>
      <w:r w:rsidRPr="00931024">
        <w:rPr>
          <w:sz w:val="20"/>
        </w:rPr>
        <w:t>Bodurtha</w:t>
      </w:r>
      <w:proofErr w:type="spellEnd"/>
      <w:r w:rsidRPr="00931024">
        <w:rPr>
          <w:sz w:val="20"/>
        </w:rPr>
        <w:t xml:space="preserve"> et al. (1989) reported that mule deer will frequent </w:t>
      </w:r>
      <w:proofErr w:type="spellStart"/>
      <w:r w:rsidRPr="00931024">
        <w:rPr>
          <w:sz w:val="20"/>
        </w:rPr>
        <w:t>medusahead</w:t>
      </w:r>
      <w:proofErr w:type="spellEnd"/>
      <w:r w:rsidRPr="00931024">
        <w:rPr>
          <w:sz w:val="20"/>
        </w:rPr>
        <w:t xml:space="preserve"> mixed communities but they will not eat </w:t>
      </w:r>
      <w:proofErr w:type="spellStart"/>
      <w:r w:rsidRPr="00931024">
        <w:rPr>
          <w:sz w:val="20"/>
        </w:rPr>
        <w:t>medusahead</w:t>
      </w:r>
      <w:proofErr w:type="spellEnd"/>
      <w:r w:rsidRPr="00931024">
        <w:rPr>
          <w:sz w:val="20"/>
        </w:rPr>
        <w:t xml:space="preserve">. Savage et al. (1969) reported that chucker partridge consumed </w:t>
      </w:r>
      <w:proofErr w:type="spellStart"/>
      <w:r w:rsidRPr="00931024">
        <w:rPr>
          <w:sz w:val="20"/>
        </w:rPr>
        <w:t>medusahead</w:t>
      </w:r>
      <w:proofErr w:type="spellEnd"/>
      <w:r w:rsidRPr="00931024">
        <w:rPr>
          <w:sz w:val="20"/>
        </w:rPr>
        <w:t xml:space="preserve"> seeds in a controlled feeding study but further reported that the birds lost weight. </w:t>
      </w:r>
    </w:p>
    <w:p w:rsidR="00931024" w:rsidRDefault="00931024" w:rsidP="00931024">
      <w:pPr>
        <w:autoSpaceDE w:val="0"/>
        <w:autoSpaceDN w:val="0"/>
        <w:adjustRightInd w:val="0"/>
        <w:jc w:val="left"/>
        <w:rPr>
          <w:b/>
          <w:bCs/>
          <w:sz w:val="20"/>
        </w:rPr>
      </w:pPr>
    </w:p>
    <w:p w:rsidR="00931024" w:rsidRPr="00931024" w:rsidRDefault="00931024" w:rsidP="00931024">
      <w:pPr>
        <w:autoSpaceDE w:val="0"/>
        <w:autoSpaceDN w:val="0"/>
        <w:adjustRightInd w:val="0"/>
        <w:jc w:val="left"/>
        <w:rPr>
          <w:sz w:val="20"/>
        </w:rPr>
      </w:pPr>
      <w:r w:rsidRPr="00931024">
        <w:rPr>
          <w:b/>
          <w:bCs/>
          <w:sz w:val="20"/>
        </w:rPr>
        <w:t xml:space="preserve">Status </w:t>
      </w:r>
    </w:p>
    <w:p w:rsidR="00931024" w:rsidRPr="00931024" w:rsidRDefault="00931024" w:rsidP="00931024">
      <w:pPr>
        <w:autoSpaceDE w:val="0"/>
        <w:autoSpaceDN w:val="0"/>
        <w:adjustRightInd w:val="0"/>
        <w:jc w:val="left"/>
        <w:rPr>
          <w:sz w:val="20"/>
        </w:rPr>
      </w:pPr>
      <w:r w:rsidRPr="00931024">
        <w:rPr>
          <w:sz w:val="20"/>
        </w:rPr>
        <w:t xml:space="preserve">Consult the PLANTS Web site and your State Department of Natural Resources for this plant’s current status (e.g., threatened or endangered species, state noxious status, and wetland indicator values). </w:t>
      </w:r>
    </w:p>
    <w:p w:rsidR="00931024" w:rsidRDefault="00931024" w:rsidP="00931024">
      <w:pPr>
        <w:autoSpaceDE w:val="0"/>
        <w:autoSpaceDN w:val="0"/>
        <w:adjustRightInd w:val="0"/>
        <w:jc w:val="left"/>
        <w:rPr>
          <w:b/>
          <w:bCs/>
          <w:sz w:val="20"/>
        </w:rPr>
      </w:pPr>
    </w:p>
    <w:p w:rsidR="00931024" w:rsidRPr="00931024" w:rsidRDefault="00931024" w:rsidP="00931024">
      <w:pPr>
        <w:autoSpaceDE w:val="0"/>
        <w:autoSpaceDN w:val="0"/>
        <w:adjustRightInd w:val="0"/>
        <w:jc w:val="left"/>
        <w:rPr>
          <w:sz w:val="20"/>
        </w:rPr>
      </w:pPr>
      <w:proofErr w:type="spellStart"/>
      <w:r w:rsidRPr="00931024">
        <w:rPr>
          <w:b/>
          <w:bCs/>
          <w:sz w:val="20"/>
        </w:rPr>
        <w:t>Weediness</w:t>
      </w:r>
      <w:proofErr w:type="spellEnd"/>
      <w:r w:rsidRPr="00931024">
        <w:rPr>
          <w:b/>
          <w:bCs/>
          <w:sz w:val="20"/>
        </w:rPr>
        <w:t xml:space="preserve"> </w:t>
      </w:r>
    </w:p>
    <w:p w:rsidR="00931024" w:rsidRPr="00931024" w:rsidRDefault="00931024" w:rsidP="00931024">
      <w:pPr>
        <w:autoSpaceDE w:val="0"/>
        <w:autoSpaceDN w:val="0"/>
        <w:adjustRightInd w:val="0"/>
        <w:jc w:val="left"/>
        <w:rPr>
          <w:sz w:val="20"/>
        </w:rPr>
      </w:pPr>
      <w:proofErr w:type="spellStart"/>
      <w:r w:rsidRPr="00931024">
        <w:rPr>
          <w:sz w:val="20"/>
        </w:rPr>
        <w:t>Medusahead</w:t>
      </w:r>
      <w:proofErr w:type="spellEnd"/>
      <w:r w:rsidRPr="00931024">
        <w:rPr>
          <w:sz w:val="20"/>
        </w:rPr>
        <w:t xml:space="preserve"> originates from Eurasia and was first reported in North America in the 1880s (</w:t>
      </w:r>
      <w:proofErr w:type="spellStart"/>
      <w:r w:rsidRPr="00931024">
        <w:rPr>
          <w:sz w:val="20"/>
        </w:rPr>
        <w:t>Furbush</w:t>
      </w:r>
      <w:proofErr w:type="spellEnd"/>
      <w:r w:rsidRPr="00931024">
        <w:rPr>
          <w:sz w:val="20"/>
        </w:rPr>
        <w:t xml:space="preserve"> 1953). By 2003, it occupied approximately 2.3 million acres in 17 western states (Rice, 2005). </w:t>
      </w:r>
      <w:proofErr w:type="spellStart"/>
      <w:r w:rsidRPr="00931024">
        <w:rPr>
          <w:sz w:val="20"/>
        </w:rPr>
        <w:t>Pellant</w:t>
      </w:r>
      <w:proofErr w:type="spellEnd"/>
      <w:r w:rsidRPr="00931024">
        <w:rPr>
          <w:sz w:val="20"/>
        </w:rPr>
        <w:t xml:space="preserve"> and Hall (1994) suggest that 76 million acres of public land is susceptible to invasion by winter annuals including </w:t>
      </w:r>
      <w:proofErr w:type="spellStart"/>
      <w:r w:rsidRPr="00931024">
        <w:rPr>
          <w:sz w:val="20"/>
        </w:rPr>
        <w:t>cheatgrass</w:t>
      </w:r>
      <w:proofErr w:type="spellEnd"/>
      <w:r w:rsidRPr="00931024">
        <w:rPr>
          <w:sz w:val="20"/>
        </w:rPr>
        <w:t xml:space="preserve"> (</w:t>
      </w:r>
      <w:proofErr w:type="spellStart"/>
      <w:r w:rsidRPr="00931024">
        <w:rPr>
          <w:i/>
          <w:iCs/>
          <w:sz w:val="20"/>
        </w:rPr>
        <w:t>Bromus</w:t>
      </w:r>
      <w:proofErr w:type="spellEnd"/>
      <w:r w:rsidRPr="00931024">
        <w:rPr>
          <w:i/>
          <w:iCs/>
          <w:sz w:val="20"/>
        </w:rPr>
        <w:t xml:space="preserve"> </w:t>
      </w:r>
      <w:proofErr w:type="spellStart"/>
      <w:proofErr w:type="gramStart"/>
      <w:r w:rsidRPr="00931024">
        <w:rPr>
          <w:i/>
          <w:iCs/>
          <w:sz w:val="20"/>
        </w:rPr>
        <w:t>tectorum</w:t>
      </w:r>
      <w:proofErr w:type="spellEnd"/>
      <w:r w:rsidRPr="00931024">
        <w:rPr>
          <w:i/>
          <w:iCs/>
          <w:sz w:val="20"/>
        </w:rPr>
        <w:t xml:space="preserve"> </w:t>
      </w:r>
      <w:r w:rsidRPr="00931024">
        <w:rPr>
          <w:sz w:val="20"/>
        </w:rPr>
        <w:t>)</w:t>
      </w:r>
      <w:proofErr w:type="gramEnd"/>
      <w:r w:rsidRPr="00931024">
        <w:rPr>
          <w:sz w:val="20"/>
        </w:rPr>
        <w:t xml:space="preserve"> and </w:t>
      </w:r>
      <w:proofErr w:type="spellStart"/>
      <w:r w:rsidRPr="00931024">
        <w:rPr>
          <w:sz w:val="20"/>
        </w:rPr>
        <w:t>medusahead</w:t>
      </w:r>
      <w:proofErr w:type="spellEnd"/>
      <w:r w:rsidRPr="00931024">
        <w:rPr>
          <w:sz w:val="20"/>
        </w:rPr>
        <w:t xml:space="preserve">.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proofErr w:type="spellStart"/>
      <w:r w:rsidRPr="00931024">
        <w:rPr>
          <w:sz w:val="20"/>
        </w:rPr>
        <w:t>Medusahead’s</w:t>
      </w:r>
      <w:proofErr w:type="spellEnd"/>
      <w:r w:rsidRPr="00931024">
        <w:rPr>
          <w:sz w:val="20"/>
        </w:rPr>
        <w:t xml:space="preserve"> success is largely a result of it being native to a Eurasian region with similar temperature-moisture patterns as found in the Intermountain West and inland valleys of California. Summers are warm and dry; fall, winter, and spring seasons are cool to cold and moist.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r w:rsidRPr="00931024">
        <w:rPr>
          <w:sz w:val="20"/>
        </w:rPr>
        <w:t xml:space="preserve">Diverse native plant communities inhibit colonization of weedy species because these communities more fully exploit soil and moisture resources. </w:t>
      </w:r>
      <w:proofErr w:type="spellStart"/>
      <w:r w:rsidRPr="00931024">
        <w:rPr>
          <w:sz w:val="20"/>
        </w:rPr>
        <w:t>Medusahead</w:t>
      </w:r>
      <w:proofErr w:type="spellEnd"/>
      <w:r w:rsidRPr="00931024">
        <w:rPr>
          <w:sz w:val="20"/>
        </w:rPr>
        <w:t xml:space="preserve"> typically colonizes sites where the existing perennial vegetation has been destroyed or weakened (Miller et al. 1999). However, they also reported that </w:t>
      </w:r>
      <w:proofErr w:type="spellStart"/>
      <w:r w:rsidRPr="00931024">
        <w:rPr>
          <w:sz w:val="20"/>
        </w:rPr>
        <w:t>medusahead</w:t>
      </w:r>
      <w:proofErr w:type="spellEnd"/>
      <w:r w:rsidRPr="00931024">
        <w:rPr>
          <w:sz w:val="20"/>
        </w:rPr>
        <w:t xml:space="preserve"> will colonize native communities but not overrun them until a disturbance frees up resources. </w:t>
      </w:r>
    </w:p>
    <w:p w:rsidR="00931024" w:rsidRDefault="00931024" w:rsidP="00931024">
      <w:pPr>
        <w:pStyle w:val="Default"/>
        <w:rPr>
          <w:rFonts w:ascii="Times New Roman" w:hAnsi="Times New Roman" w:cs="Times New Roman"/>
          <w:color w:val="auto"/>
          <w:sz w:val="20"/>
          <w:szCs w:val="20"/>
        </w:rPr>
      </w:pPr>
    </w:p>
    <w:p w:rsidR="00931024" w:rsidRPr="00931024" w:rsidRDefault="00931024" w:rsidP="00931024">
      <w:pPr>
        <w:pStyle w:val="Default"/>
        <w:rPr>
          <w:sz w:val="20"/>
          <w:szCs w:val="20"/>
        </w:rPr>
      </w:pPr>
      <w:r w:rsidRPr="00931024">
        <w:rPr>
          <w:rFonts w:ascii="Times New Roman" w:hAnsi="Times New Roman" w:cs="Times New Roman"/>
          <w:color w:val="auto"/>
          <w:sz w:val="20"/>
          <w:szCs w:val="20"/>
        </w:rPr>
        <w:t xml:space="preserve">Grazing practices can be tied to the success of </w:t>
      </w:r>
      <w:proofErr w:type="spellStart"/>
      <w:r w:rsidRPr="00931024">
        <w:rPr>
          <w:rFonts w:ascii="Times New Roman" w:hAnsi="Times New Roman" w:cs="Times New Roman"/>
          <w:color w:val="auto"/>
          <w:sz w:val="20"/>
          <w:szCs w:val="20"/>
        </w:rPr>
        <w:t>medusahead</w:t>
      </w:r>
      <w:proofErr w:type="spellEnd"/>
      <w:r w:rsidRPr="00931024">
        <w:rPr>
          <w:rFonts w:ascii="Times New Roman" w:hAnsi="Times New Roman" w:cs="Times New Roman"/>
          <w:color w:val="auto"/>
          <w:sz w:val="20"/>
          <w:szCs w:val="20"/>
        </w:rPr>
        <w:t xml:space="preserve">. However, eliminating grazing will not eradicate </w:t>
      </w:r>
      <w:proofErr w:type="spellStart"/>
      <w:r w:rsidRPr="00931024">
        <w:rPr>
          <w:rFonts w:ascii="Times New Roman" w:hAnsi="Times New Roman" w:cs="Times New Roman"/>
          <w:color w:val="auto"/>
          <w:sz w:val="20"/>
          <w:szCs w:val="20"/>
        </w:rPr>
        <w:t>medusahead</w:t>
      </w:r>
      <w:proofErr w:type="spellEnd"/>
      <w:r w:rsidRPr="00931024">
        <w:rPr>
          <w:rFonts w:ascii="Times New Roman" w:hAnsi="Times New Roman" w:cs="Times New Roman"/>
          <w:color w:val="auto"/>
          <w:sz w:val="20"/>
          <w:szCs w:val="20"/>
        </w:rPr>
        <w:t xml:space="preserve"> if it is already present (Wagner et al. 2001). </w:t>
      </w:r>
      <w:proofErr w:type="spellStart"/>
      <w:r w:rsidRPr="00931024">
        <w:rPr>
          <w:rFonts w:ascii="Times New Roman" w:hAnsi="Times New Roman" w:cs="Times New Roman"/>
          <w:color w:val="auto"/>
          <w:sz w:val="20"/>
          <w:szCs w:val="20"/>
        </w:rPr>
        <w:t>Sheley</w:t>
      </w:r>
      <w:proofErr w:type="spellEnd"/>
      <w:r w:rsidRPr="00931024">
        <w:rPr>
          <w:rFonts w:ascii="Times New Roman" w:hAnsi="Times New Roman" w:cs="Times New Roman"/>
          <w:color w:val="auto"/>
          <w:sz w:val="20"/>
          <w:szCs w:val="20"/>
        </w:rPr>
        <w:t xml:space="preserve"> and </w:t>
      </w:r>
      <w:proofErr w:type="spellStart"/>
      <w:r w:rsidRPr="00931024">
        <w:rPr>
          <w:rFonts w:ascii="Times New Roman" w:hAnsi="Times New Roman" w:cs="Times New Roman"/>
          <w:color w:val="auto"/>
          <w:sz w:val="20"/>
          <w:szCs w:val="20"/>
        </w:rPr>
        <w:t>Svejcar</w:t>
      </w:r>
      <w:proofErr w:type="spellEnd"/>
      <w:r w:rsidRPr="00931024">
        <w:rPr>
          <w:rFonts w:ascii="Times New Roman" w:hAnsi="Times New Roman" w:cs="Times New Roman"/>
          <w:color w:val="auto"/>
          <w:sz w:val="20"/>
          <w:szCs w:val="20"/>
        </w:rPr>
        <w:t xml:space="preserve"> (2009) reported that even moderate defoliation of </w:t>
      </w:r>
      <w:proofErr w:type="spellStart"/>
      <w:r w:rsidRPr="00931024">
        <w:rPr>
          <w:rFonts w:ascii="Times New Roman" w:hAnsi="Times New Roman" w:cs="Times New Roman"/>
          <w:color w:val="auto"/>
          <w:sz w:val="20"/>
          <w:szCs w:val="20"/>
        </w:rPr>
        <w:t>bluebunch</w:t>
      </w:r>
      <w:proofErr w:type="spellEnd"/>
      <w:r w:rsidRPr="00931024">
        <w:rPr>
          <w:rFonts w:ascii="Times New Roman" w:hAnsi="Times New Roman" w:cs="Times New Roman"/>
          <w:color w:val="auto"/>
          <w:sz w:val="20"/>
          <w:szCs w:val="20"/>
        </w:rPr>
        <w:t xml:space="preserve"> wheatgrass resulted in increased </w:t>
      </w:r>
      <w:proofErr w:type="spellStart"/>
      <w:r w:rsidRPr="00931024">
        <w:rPr>
          <w:rFonts w:ascii="Times New Roman" w:hAnsi="Times New Roman" w:cs="Times New Roman"/>
          <w:color w:val="auto"/>
          <w:sz w:val="20"/>
          <w:szCs w:val="20"/>
        </w:rPr>
        <w:t>medusahead</w:t>
      </w:r>
      <w:proofErr w:type="spellEnd"/>
      <w:r w:rsidRPr="00931024">
        <w:rPr>
          <w:rFonts w:ascii="Times New Roman" w:hAnsi="Times New Roman" w:cs="Times New Roman"/>
          <w:color w:val="auto"/>
          <w:sz w:val="20"/>
          <w:szCs w:val="20"/>
        </w:rPr>
        <w:t xml:space="preserve"> density. They suggested that disturbances, such as plant defoliation, limit soil resource capture, which creates an </w:t>
      </w:r>
      <w:r w:rsidRPr="00931024">
        <w:rPr>
          <w:sz w:val="20"/>
          <w:szCs w:val="20"/>
        </w:rPr>
        <w:t xml:space="preserve">opportunity for exploitation by </w:t>
      </w:r>
      <w:proofErr w:type="spellStart"/>
      <w:r w:rsidRPr="00931024">
        <w:rPr>
          <w:sz w:val="20"/>
          <w:szCs w:val="20"/>
        </w:rPr>
        <w:t>medusahead</w:t>
      </w:r>
      <w:proofErr w:type="spellEnd"/>
      <w:r w:rsidRPr="00931024">
        <w:rPr>
          <w:sz w:val="20"/>
          <w:szCs w:val="20"/>
        </w:rPr>
        <w:t xml:space="preserve">. Avoidance of </w:t>
      </w:r>
      <w:proofErr w:type="spellStart"/>
      <w:r w:rsidRPr="00931024">
        <w:rPr>
          <w:sz w:val="20"/>
          <w:szCs w:val="20"/>
        </w:rPr>
        <w:t>medusahead</w:t>
      </w:r>
      <w:proofErr w:type="spellEnd"/>
      <w:r w:rsidRPr="00931024">
        <w:rPr>
          <w:sz w:val="20"/>
          <w:szCs w:val="20"/>
        </w:rPr>
        <w:t xml:space="preserve"> by grazing animals allows </w:t>
      </w:r>
      <w:proofErr w:type="spellStart"/>
      <w:r w:rsidRPr="00931024">
        <w:rPr>
          <w:sz w:val="20"/>
          <w:szCs w:val="20"/>
        </w:rPr>
        <w:t>medusahead</w:t>
      </w:r>
      <w:proofErr w:type="spellEnd"/>
      <w:r w:rsidRPr="00931024">
        <w:rPr>
          <w:sz w:val="20"/>
          <w:szCs w:val="20"/>
        </w:rPr>
        <w:t xml:space="preserve"> populations to expand. This creates seed reserves that can infest adjoining areas and cause changes to the fire regime. </w:t>
      </w:r>
    </w:p>
    <w:p w:rsidR="00931024" w:rsidRPr="00931024" w:rsidRDefault="00931024" w:rsidP="00931024">
      <w:pPr>
        <w:autoSpaceDE w:val="0"/>
        <w:autoSpaceDN w:val="0"/>
        <w:adjustRightInd w:val="0"/>
        <w:jc w:val="left"/>
        <w:rPr>
          <w:sz w:val="20"/>
        </w:rPr>
      </w:pPr>
      <w:r w:rsidRPr="00931024">
        <w:rPr>
          <w:sz w:val="20"/>
        </w:rPr>
        <w:t xml:space="preserve">Transition from a perennial rangeland community to a </w:t>
      </w:r>
      <w:proofErr w:type="spellStart"/>
      <w:r w:rsidRPr="00931024">
        <w:rPr>
          <w:sz w:val="20"/>
        </w:rPr>
        <w:t>cheatgrass</w:t>
      </w:r>
      <w:proofErr w:type="spellEnd"/>
      <w:r w:rsidRPr="00931024">
        <w:rPr>
          <w:sz w:val="20"/>
        </w:rPr>
        <w:t xml:space="preserve"> dominated community has greatly contributed </w:t>
      </w:r>
      <w:r w:rsidRPr="00931024">
        <w:rPr>
          <w:sz w:val="20"/>
        </w:rPr>
        <w:lastRenderedPageBreak/>
        <w:t xml:space="preserve">to the success of </w:t>
      </w:r>
      <w:proofErr w:type="spellStart"/>
      <w:r w:rsidRPr="00931024">
        <w:rPr>
          <w:sz w:val="20"/>
        </w:rPr>
        <w:t>medusahead</w:t>
      </w:r>
      <w:proofErr w:type="spellEnd"/>
      <w:r w:rsidRPr="00931024">
        <w:rPr>
          <w:sz w:val="20"/>
        </w:rPr>
        <w:t xml:space="preserve">. Young et al. (1999) reported that </w:t>
      </w:r>
      <w:proofErr w:type="spellStart"/>
      <w:r w:rsidRPr="00931024">
        <w:rPr>
          <w:sz w:val="20"/>
        </w:rPr>
        <w:t>medusahead</w:t>
      </w:r>
      <w:proofErr w:type="spellEnd"/>
      <w:r w:rsidRPr="00931024">
        <w:rPr>
          <w:sz w:val="20"/>
        </w:rPr>
        <w:t xml:space="preserve"> matures 2-4 weeks later than </w:t>
      </w:r>
      <w:proofErr w:type="spellStart"/>
      <w:r w:rsidRPr="00931024">
        <w:rPr>
          <w:sz w:val="20"/>
        </w:rPr>
        <w:t>cheatgrass</w:t>
      </w:r>
      <w:proofErr w:type="spellEnd"/>
      <w:r w:rsidRPr="00931024">
        <w:rPr>
          <w:sz w:val="20"/>
        </w:rPr>
        <w:t xml:space="preserve">, and </w:t>
      </w:r>
      <w:proofErr w:type="spellStart"/>
      <w:r w:rsidRPr="00931024">
        <w:rPr>
          <w:sz w:val="20"/>
        </w:rPr>
        <w:t>medusahead</w:t>
      </w:r>
      <w:proofErr w:type="spellEnd"/>
      <w:r w:rsidRPr="00931024">
        <w:rPr>
          <w:sz w:val="20"/>
        </w:rPr>
        <w:t xml:space="preserve"> will replace </w:t>
      </w:r>
      <w:proofErr w:type="spellStart"/>
      <w:r w:rsidRPr="00931024">
        <w:rPr>
          <w:sz w:val="20"/>
        </w:rPr>
        <w:t>cheatgrass</w:t>
      </w:r>
      <w:proofErr w:type="spellEnd"/>
      <w:r w:rsidRPr="00931024">
        <w:rPr>
          <w:sz w:val="20"/>
        </w:rPr>
        <w:t xml:space="preserve"> on soils that have available moisture after the </w:t>
      </w:r>
      <w:proofErr w:type="spellStart"/>
      <w:r w:rsidRPr="00931024">
        <w:rPr>
          <w:sz w:val="20"/>
        </w:rPr>
        <w:t>cheatgrass</w:t>
      </w:r>
      <w:proofErr w:type="spellEnd"/>
      <w:r w:rsidRPr="00931024">
        <w:rPr>
          <w:sz w:val="20"/>
        </w:rPr>
        <w:t xml:space="preserve"> has matured.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proofErr w:type="spellStart"/>
      <w:r w:rsidRPr="00931024">
        <w:rPr>
          <w:sz w:val="20"/>
        </w:rPr>
        <w:t>Medusahead</w:t>
      </w:r>
      <w:proofErr w:type="spellEnd"/>
      <w:r w:rsidRPr="00931024">
        <w:rPr>
          <w:sz w:val="20"/>
        </w:rPr>
        <w:t xml:space="preserve">, like </w:t>
      </w:r>
      <w:proofErr w:type="spellStart"/>
      <w:r w:rsidRPr="00931024">
        <w:rPr>
          <w:sz w:val="20"/>
        </w:rPr>
        <w:t>cheatgrass</w:t>
      </w:r>
      <w:proofErr w:type="spellEnd"/>
      <w:r w:rsidRPr="00931024">
        <w:rPr>
          <w:sz w:val="20"/>
        </w:rPr>
        <w:t xml:space="preserve">, is a fire-adapted species (Davies and Johnson 2008). Both species being winter annuals complete their lifecycle prior to the normal wildfire season. </w:t>
      </w:r>
      <w:proofErr w:type="spellStart"/>
      <w:r w:rsidRPr="00931024">
        <w:rPr>
          <w:sz w:val="20"/>
        </w:rPr>
        <w:t>Medusahead</w:t>
      </w:r>
      <w:proofErr w:type="spellEnd"/>
      <w:r w:rsidRPr="00931024">
        <w:rPr>
          <w:sz w:val="20"/>
        </w:rPr>
        <w:t xml:space="preserve"> biomass is high in silica, degrades slowly, and is highly flammable (</w:t>
      </w:r>
      <w:proofErr w:type="spellStart"/>
      <w:r w:rsidRPr="00931024">
        <w:rPr>
          <w:sz w:val="20"/>
        </w:rPr>
        <w:t>McKell</w:t>
      </w:r>
      <w:proofErr w:type="spellEnd"/>
      <w:r w:rsidRPr="00931024">
        <w:rPr>
          <w:sz w:val="20"/>
        </w:rPr>
        <w:t xml:space="preserve"> et al 1962). Fast burning fires may not generate enough heat to kill seeds lying under the soil surface.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r w:rsidRPr="00931024">
        <w:rPr>
          <w:sz w:val="20"/>
        </w:rPr>
        <w:t xml:space="preserve">Elimination of the shrub component and surface litter by fire exposes bare soil, which is less hospitable to native plant seedlings (Young et al. 1999). </w:t>
      </w:r>
      <w:proofErr w:type="spellStart"/>
      <w:r w:rsidRPr="00931024">
        <w:rPr>
          <w:sz w:val="20"/>
        </w:rPr>
        <w:t>Medusahead</w:t>
      </w:r>
      <w:proofErr w:type="spellEnd"/>
      <w:r w:rsidRPr="00931024">
        <w:rPr>
          <w:sz w:val="20"/>
        </w:rPr>
        <w:t xml:space="preserve"> is a very effective colonizer of fire-denuded soil.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r w:rsidRPr="00931024">
        <w:rPr>
          <w:sz w:val="20"/>
        </w:rPr>
        <w:t xml:space="preserve">Activities such as road building expose bare soil and heavy subsoil. Failure to </w:t>
      </w:r>
      <w:proofErr w:type="spellStart"/>
      <w:r w:rsidRPr="00931024">
        <w:rPr>
          <w:sz w:val="20"/>
        </w:rPr>
        <w:t>revegetate</w:t>
      </w:r>
      <w:proofErr w:type="spellEnd"/>
      <w:r w:rsidRPr="00931024">
        <w:rPr>
          <w:sz w:val="20"/>
        </w:rPr>
        <w:t xml:space="preserve"> exposed soils leaves them prone to </w:t>
      </w:r>
      <w:proofErr w:type="spellStart"/>
      <w:r w:rsidRPr="00931024">
        <w:rPr>
          <w:sz w:val="20"/>
        </w:rPr>
        <w:t>medusahead</w:t>
      </w:r>
      <w:proofErr w:type="spellEnd"/>
      <w:r w:rsidRPr="00931024">
        <w:rPr>
          <w:sz w:val="20"/>
        </w:rPr>
        <w:t xml:space="preserve"> colonization and serves as seed source for adjacent areas.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proofErr w:type="spellStart"/>
      <w:r w:rsidRPr="00931024">
        <w:rPr>
          <w:sz w:val="20"/>
        </w:rPr>
        <w:t>Medusahead</w:t>
      </w:r>
      <w:proofErr w:type="spellEnd"/>
      <w:r w:rsidRPr="00931024">
        <w:rPr>
          <w:sz w:val="20"/>
        </w:rPr>
        <w:t xml:space="preserve"> alters the nutrient cycling processes from a “conservative” cycle to a “leaky” cycle (Norton et al. 2007). Conservative nutrient cycles allow for rapid recovery of nutrients by diverse plant communities. Leaky nutrient cycles occur when there is a large pulse of nutrients released into the soil and not captured by the plants. Leaky nutrient cycling favors </w:t>
      </w:r>
      <w:proofErr w:type="spellStart"/>
      <w:r w:rsidRPr="00931024">
        <w:rPr>
          <w:sz w:val="20"/>
        </w:rPr>
        <w:t>medusahead</w:t>
      </w:r>
      <w:proofErr w:type="spellEnd"/>
      <w:r w:rsidRPr="00931024">
        <w:rPr>
          <w:sz w:val="20"/>
        </w:rPr>
        <w:t xml:space="preserve"> and greatly impedes establishment of perennial plant communities (Norton et al. 2007). </w:t>
      </w:r>
    </w:p>
    <w:p w:rsidR="00931024" w:rsidRDefault="00931024" w:rsidP="00931024">
      <w:pPr>
        <w:autoSpaceDE w:val="0"/>
        <w:autoSpaceDN w:val="0"/>
        <w:adjustRightInd w:val="0"/>
        <w:jc w:val="left"/>
        <w:rPr>
          <w:b/>
          <w:bCs/>
          <w:sz w:val="20"/>
        </w:rPr>
      </w:pPr>
    </w:p>
    <w:p w:rsidR="00931024" w:rsidRPr="00931024" w:rsidRDefault="00931024" w:rsidP="00931024">
      <w:pPr>
        <w:autoSpaceDE w:val="0"/>
        <w:autoSpaceDN w:val="0"/>
        <w:adjustRightInd w:val="0"/>
        <w:jc w:val="left"/>
        <w:rPr>
          <w:sz w:val="20"/>
        </w:rPr>
      </w:pPr>
      <w:r w:rsidRPr="00931024">
        <w:rPr>
          <w:b/>
          <w:bCs/>
          <w:sz w:val="20"/>
        </w:rPr>
        <w:t xml:space="preserve">Description </w:t>
      </w:r>
    </w:p>
    <w:p w:rsidR="00931024" w:rsidRPr="00931024" w:rsidRDefault="00931024" w:rsidP="00931024">
      <w:pPr>
        <w:autoSpaceDE w:val="0"/>
        <w:autoSpaceDN w:val="0"/>
        <w:adjustRightInd w:val="0"/>
        <w:jc w:val="left"/>
        <w:rPr>
          <w:sz w:val="20"/>
        </w:rPr>
      </w:pPr>
      <w:r w:rsidRPr="00931024">
        <w:rPr>
          <w:i/>
          <w:iCs/>
          <w:sz w:val="20"/>
        </w:rPr>
        <w:t xml:space="preserve">General: </w:t>
      </w:r>
      <w:r w:rsidRPr="00931024">
        <w:rPr>
          <w:sz w:val="20"/>
        </w:rPr>
        <w:t>Grass family (</w:t>
      </w:r>
      <w:proofErr w:type="spellStart"/>
      <w:r w:rsidRPr="00931024">
        <w:rPr>
          <w:i/>
          <w:iCs/>
          <w:sz w:val="20"/>
        </w:rPr>
        <w:t>Poaceae</w:t>
      </w:r>
      <w:proofErr w:type="spellEnd"/>
      <w:r w:rsidRPr="00931024">
        <w:rPr>
          <w:sz w:val="20"/>
        </w:rPr>
        <w:t xml:space="preserve">). </w:t>
      </w:r>
      <w:proofErr w:type="spellStart"/>
      <w:r w:rsidRPr="00931024">
        <w:rPr>
          <w:sz w:val="20"/>
        </w:rPr>
        <w:t>Medusahead</w:t>
      </w:r>
      <w:proofErr w:type="spellEnd"/>
      <w:r w:rsidRPr="00931024">
        <w:rPr>
          <w:sz w:val="20"/>
        </w:rPr>
        <w:t xml:space="preserve"> (</w:t>
      </w:r>
      <w:proofErr w:type="spellStart"/>
      <w:r w:rsidRPr="00931024">
        <w:rPr>
          <w:i/>
          <w:iCs/>
          <w:sz w:val="20"/>
        </w:rPr>
        <w:t>Taeniatherum</w:t>
      </w:r>
      <w:proofErr w:type="spellEnd"/>
      <w:r w:rsidRPr="00931024">
        <w:rPr>
          <w:i/>
          <w:iCs/>
          <w:sz w:val="20"/>
        </w:rPr>
        <w:t xml:space="preserve"> caput-</w:t>
      </w:r>
      <w:proofErr w:type="spellStart"/>
      <w:proofErr w:type="gramStart"/>
      <w:r w:rsidRPr="00931024">
        <w:rPr>
          <w:i/>
          <w:iCs/>
          <w:sz w:val="20"/>
        </w:rPr>
        <w:t>medusae</w:t>
      </w:r>
      <w:proofErr w:type="spellEnd"/>
      <w:r w:rsidRPr="00931024">
        <w:rPr>
          <w:i/>
          <w:iCs/>
          <w:sz w:val="20"/>
        </w:rPr>
        <w:t xml:space="preserve"> </w:t>
      </w:r>
      <w:r w:rsidRPr="00931024">
        <w:rPr>
          <w:sz w:val="20"/>
        </w:rPr>
        <w:t>)</w:t>
      </w:r>
      <w:proofErr w:type="gramEnd"/>
      <w:r w:rsidRPr="00931024">
        <w:rPr>
          <w:sz w:val="20"/>
        </w:rPr>
        <w:t xml:space="preserve"> is a winter annual grass. It is typically 0.15-0.5m (6-20 in) tall and has distinct bristly seed heads.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proofErr w:type="spellStart"/>
      <w:r w:rsidRPr="00931024">
        <w:rPr>
          <w:sz w:val="20"/>
        </w:rPr>
        <w:t>Medusahead</w:t>
      </w:r>
      <w:proofErr w:type="spellEnd"/>
      <w:r w:rsidRPr="00931024">
        <w:rPr>
          <w:sz w:val="20"/>
        </w:rPr>
        <w:t xml:space="preserve"> germinates in the fall, overwinters as a seedling, and commences growth in the spring. The leaves of seedlings are bright green, upright, and delicate looking (Miller et al. 1999).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r w:rsidRPr="00931024">
        <w:rPr>
          <w:sz w:val="20"/>
        </w:rPr>
        <w:t>One or more stems arise from the base of the plant and can be as long as 0.6m but are more commonly 0.2-0.33m in length. Each stem produces a single, short (15-50mm long), bristly, spike-type seed head. The seed heads are similar in appearance to foxtail barley (</w:t>
      </w:r>
      <w:proofErr w:type="spellStart"/>
      <w:r w:rsidRPr="00931024">
        <w:rPr>
          <w:i/>
          <w:iCs/>
          <w:sz w:val="20"/>
        </w:rPr>
        <w:t>Hordeum</w:t>
      </w:r>
      <w:proofErr w:type="spellEnd"/>
      <w:r w:rsidRPr="00931024">
        <w:rPr>
          <w:i/>
          <w:iCs/>
          <w:sz w:val="20"/>
        </w:rPr>
        <w:t xml:space="preserve"> </w:t>
      </w:r>
      <w:proofErr w:type="spellStart"/>
      <w:proofErr w:type="gramStart"/>
      <w:r w:rsidRPr="00931024">
        <w:rPr>
          <w:i/>
          <w:iCs/>
          <w:sz w:val="20"/>
        </w:rPr>
        <w:t>jubatum</w:t>
      </w:r>
      <w:proofErr w:type="spellEnd"/>
      <w:r w:rsidRPr="00931024">
        <w:rPr>
          <w:i/>
          <w:iCs/>
          <w:sz w:val="20"/>
        </w:rPr>
        <w:t xml:space="preserve"> </w:t>
      </w:r>
      <w:r w:rsidRPr="00931024">
        <w:rPr>
          <w:sz w:val="20"/>
        </w:rPr>
        <w:t>)</w:t>
      </w:r>
      <w:proofErr w:type="gramEnd"/>
      <w:r w:rsidRPr="00931024">
        <w:rPr>
          <w:sz w:val="20"/>
        </w:rPr>
        <w:t xml:space="preserve"> and bottlebrush </w:t>
      </w:r>
      <w:proofErr w:type="spellStart"/>
      <w:r w:rsidRPr="00931024">
        <w:rPr>
          <w:sz w:val="20"/>
        </w:rPr>
        <w:t>squirreltail</w:t>
      </w:r>
      <w:proofErr w:type="spellEnd"/>
      <w:r w:rsidRPr="00931024">
        <w:rPr>
          <w:sz w:val="20"/>
        </w:rPr>
        <w:t xml:space="preserve"> (</w:t>
      </w:r>
      <w:proofErr w:type="spellStart"/>
      <w:r w:rsidRPr="00931024">
        <w:rPr>
          <w:sz w:val="20"/>
        </w:rPr>
        <w:t>Elymus</w:t>
      </w:r>
      <w:proofErr w:type="spellEnd"/>
      <w:r w:rsidRPr="00931024">
        <w:rPr>
          <w:sz w:val="20"/>
        </w:rPr>
        <w:t xml:space="preserve"> </w:t>
      </w:r>
      <w:proofErr w:type="spellStart"/>
      <w:r w:rsidRPr="00931024">
        <w:rPr>
          <w:sz w:val="20"/>
        </w:rPr>
        <w:t>elymoides</w:t>
      </w:r>
      <w:proofErr w:type="spellEnd"/>
      <w:r w:rsidRPr="00931024">
        <w:rPr>
          <w:sz w:val="20"/>
        </w:rPr>
        <w:t xml:space="preserve">), but </w:t>
      </w:r>
      <w:proofErr w:type="spellStart"/>
      <w:r w:rsidRPr="00931024">
        <w:rPr>
          <w:sz w:val="20"/>
        </w:rPr>
        <w:t>medusahead</w:t>
      </w:r>
      <w:proofErr w:type="spellEnd"/>
      <w:r w:rsidRPr="00931024">
        <w:rPr>
          <w:sz w:val="20"/>
        </w:rPr>
        <w:t xml:space="preserve"> seed heads do not disarticulate. The seed heads have 2 sets of bristles; the shorter bristles (20-40mm) protrude at a wide angle to the spike; and longer bristles (40-80mm) are more upright.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r w:rsidRPr="00931024">
        <w:rPr>
          <w:sz w:val="20"/>
        </w:rPr>
        <w:t xml:space="preserve">Each seed head is a spike inflorescence, each node will produce 2-3 </w:t>
      </w:r>
      <w:proofErr w:type="spellStart"/>
      <w:r w:rsidRPr="00931024">
        <w:rPr>
          <w:sz w:val="20"/>
        </w:rPr>
        <w:t>spikelets</w:t>
      </w:r>
      <w:proofErr w:type="spellEnd"/>
      <w:r w:rsidRPr="00931024">
        <w:rPr>
          <w:sz w:val="20"/>
        </w:rPr>
        <w:t xml:space="preserve">, and each spikelet will contain one </w:t>
      </w:r>
      <w:r w:rsidRPr="00931024">
        <w:rPr>
          <w:sz w:val="20"/>
        </w:rPr>
        <w:lastRenderedPageBreak/>
        <w:t>viable seed. Twenty or more seeds are produced per seed head (</w:t>
      </w:r>
      <w:proofErr w:type="spellStart"/>
      <w:r w:rsidRPr="00931024">
        <w:rPr>
          <w:sz w:val="20"/>
        </w:rPr>
        <w:t>Clausnitzer</w:t>
      </w:r>
      <w:proofErr w:type="spellEnd"/>
      <w:r w:rsidRPr="00931024">
        <w:rPr>
          <w:sz w:val="20"/>
        </w:rPr>
        <w:t xml:space="preserve"> 1996).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proofErr w:type="spellStart"/>
      <w:r w:rsidRPr="00931024">
        <w:rPr>
          <w:sz w:val="20"/>
        </w:rPr>
        <w:t>Medusahead</w:t>
      </w:r>
      <w:proofErr w:type="spellEnd"/>
      <w:r w:rsidRPr="00931024">
        <w:rPr>
          <w:sz w:val="20"/>
        </w:rPr>
        <w:t xml:space="preserve"> seed heads and leaf litter degrade slowly and commonly accumulate on the ground and make it easy to identify infestations. </w:t>
      </w:r>
    </w:p>
    <w:p w:rsidR="00931024" w:rsidRDefault="00931024" w:rsidP="00931024">
      <w:pPr>
        <w:autoSpaceDE w:val="0"/>
        <w:autoSpaceDN w:val="0"/>
        <w:adjustRightInd w:val="0"/>
        <w:jc w:val="left"/>
        <w:rPr>
          <w:i/>
          <w:iCs/>
          <w:sz w:val="20"/>
        </w:rPr>
      </w:pPr>
    </w:p>
    <w:p w:rsidR="00931024" w:rsidRPr="00931024" w:rsidRDefault="00931024" w:rsidP="00931024">
      <w:pPr>
        <w:autoSpaceDE w:val="0"/>
        <w:autoSpaceDN w:val="0"/>
        <w:adjustRightInd w:val="0"/>
        <w:jc w:val="left"/>
        <w:rPr>
          <w:sz w:val="20"/>
        </w:rPr>
      </w:pPr>
      <w:r w:rsidRPr="00931024">
        <w:rPr>
          <w:i/>
          <w:iCs/>
          <w:sz w:val="20"/>
        </w:rPr>
        <w:t xml:space="preserve">Distribution: </w:t>
      </w:r>
      <w:proofErr w:type="spellStart"/>
      <w:r w:rsidRPr="00931024">
        <w:rPr>
          <w:sz w:val="20"/>
        </w:rPr>
        <w:t>Medusahead</w:t>
      </w:r>
      <w:proofErr w:type="spellEnd"/>
      <w:r w:rsidRPr="00931024">
        <w:rPr>
          <w:sz w:val="20"/>
        </w:rPr>
        <w:t xml:space="preserve"> is distributed from Washington to Montana and south to California. It also occurs in Pennsylvania, New York, and Connecticut.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proofErr w:type="spellStart"/>
      <w:r w:rsidRPr="00931024">
        <w:rPr>
          <w:sz w:val="20"/>
        </w:rPr>
        <w:t>Medusahead</w:t>
      </w:r>
      <w:proofErr w:type="spellEnd"/>
      <w:r w:rsidRPr="00931024">
        <w:rPr>
          <w:sz w:val="20"/>
        </w:rPr>
        <w:t xml:space="preserve"> is very prominent in the inland valleys of California, Intermountain West including the Great Basin, and is becoming prominent in the Columbia Basin.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r w:rsidRPr="00931024">
        <w:rPr>
          <w:sz w:val="20"/>
        </w:rPr>
        <w:t xml:space="preserve">For current distribution, consult the Plant profile page for this species on the PLANTS Web site. </w:t>
      </w:r>
    </w:p>
    <w:p w:rsidR="00931024" w:rsidRDefault="00931024" w:rsidP="00931024">
      <w:pPr>
        <w:autoSpaceDE w:val="0"/>
        <w:autoSpaceDN w:val="0"/>
        <w:adjustRightInd w:val="0"/>
        <w:jc w:val="left"/>
        <w:rPr>
          <w:b/>
          <w:bCs/>
          <w:sz w:val="20"/>
        </w:rPr>
      </w:pPr>
    </w:p>
    <w:p w:rsidR="00931024" w:rsidRPr="00931024" w:rsidRDefault="00931024" w:rsidP="00931024">
      <w:pPr>
        <w:autoSpaceDE w:val="0"/>
        <w:autoSpaceDN w:val="0"/>
        <w:adjustRightInd w:val="0"/>
        <w:jc w:val="left"/>
        <w:rPr>
          <w:sz w:val="20"/>
        </w:rPr>
      </w:pPr>
      <w:r w:rsidRPr="00931024">
        <w:rPr>
          <w:b/>
          <w:bCs/>
          <w:sz w:val="20"/>
        </w:rPr>
        <w:t xml:space="preserve">Adaptation </w:t>
      </w:r>
    </w:p>
    <w:p w:rsidR="00931024" w:rsidRPr="00931024" w:rsidRDefault="00931024" w:rsidP="00931024">
      <w:pPr>
        <w:autoSpaceDE w:val="0"/>
        <w:autoSpaceDN w:val="0"/>
        <w:adjustRightInd w:val="0"/>
        <w:jc w:val="left"/>
        <w:rPr>
          <w:sz w:val="20"/>
        </w:rPr>
      </w:pPr>
      <w:proofErr w:type="spellStart"/>
      <w:r w:rsidRPr="00931024">
        <w:rPr>
          <w:sz w:val="20"/>
        </w:rPr>
        <w:t>Medusahead</w:t>
      </w:r>
      <w:proofErr w:type="spellEnd"/>
      <w:r w:rsidRPr="00931024">
        <w:rPr>
          <w:sz w:val="20"/>
        </w:rPr>
        <w:t xml:space="preserve"> is mostly found in degraded ecological sites that have relatively high water holding capacity and/or a high water table. It frequently replaces </w:t>
      </w:r>
      <w:proofErr w:type="spellStart"/>
      <w:r w:rsidRPr="00931024">
        <w:rPr>
          <w:sz w:val="20"/>
        </w:rPr>
        <w:t>cheatgrass</w:t>
      </w:r>
      <w:proofErr w:type="spellEnd"/>
      <w:r w:rsidRPr="00931024">
        <w:rPr>
          <w:sz w:val="20"/>
        </w:rPr>
        <w:t xml:space="preserve"> on heavier clayey soils. It is not common in hot desert environments, high mountains where the snowpack lasts well into the growing season and areas that receive ample summer moisture. </w:t>
      </w:r>
      <w:proofErr w:type="spellStart"/>
      <w:r w:rsidRPr="00931024">
        <w:rPr>
          <w:sz w:val="20"/>
        </w:rPr>
        <w:t>Medusahead’s</w:t>
      </w:r>
      <w:proofErr w:type="spellEnd"/>
      <w:r w:rsidRPr="00931024">
        <w:rPr>
          <w:sz w:val="20"/>
        </w:rPr>
        <w:t xml:space="preserve"> lower moisture limit is 10-inches MAP, but it is most common in the 12-20-inch MAP areas. </w:t>
      </w:r>
    </w:p>
    <w:p w:rsidR="00931024" w:rsidRDefault="00931024" w:rsidP="00931024">
      <w:pPr>
        <w:autoSpaceDE w:val="0"/>
        <w:autoSpaceDN w:val="0"/>
        <w:adjustRightInd w:val="0"/>
        <w:jc w:val="left"/>
        <w:rPr>
          <w:b/>
          <w:bCs/>
          <w:sz w:val="20"/>
        </w:rPr>
      </w:pPr>
    </w:p>
    <w:p w:rsidR="00931024" w:rsidRPr="00931024" w:rsidRDefault="00931024" w:rsidP="00931024">
      <w:pPr>
        <w:autoSpaceDE w:val="0"/>
        <w:autoSpaceDN w:val="0"/>
        <w:adjustRightInd w:val="0"/>
        <w:jc w:val="left"/>
        <w:rPr>
          <w:sz w:val="20"/>
        </w:rPr>
      </w:pPr>
      <w:r w:rsidRPr="00931024">
        <w:rPr>
          <w:b/>
          <w:bCs/>
          <w:sz w:val="20"/>
        </w:rPr>
        <w:t xml:space="preserve">Establishment </w:t>
      </w:r>
    </w:p>
    <w:p w:rsidR="00931024" w:rsidRPr="00931024" w:rsidRDefault="00931024" w:rsidP="00931024">
      <w:pPr>
        <w:autoSpaceDE w:val="0"/>
        <w:autoSpaceDN w:val="0"/>
        <w:adjustRightInd w:val="0"/>
        <w:jc w:val="left"/>
        <w:rPr>
          <w:sz w:val="20"/>
        </w:rPr>
      </w:pPr>
      <w:r w:rsidRPr="00931024">
        <w:rPr>
          <w:sz w:val="20"/>
        </w:rPr>
        <w:t xml:space="preserve">It is not recommended for seeding due to its very invasive traits. </w:t>
      </w:r>
    </w:p>
    <w:p w:rsidR="00931024" w:rsidRDefault="00931024" w:rsidP="00931024">
      <w:pPr>
        <w:autoSpaceDE w:val="0"/>
        <w:autoSpaceDN w:val="0"/>
        <w:adjustRightInd w:val="0"/>
        <w:jc w:val="left"/>
        <w:rPr>
          <w:b/>
          <w:bCs/>
          <w:sz w:val="20"/>
        </w:rPr>
      </w:pPr>
    </w:p>
    <w:p w:rsidR="00931024" w:rsidRPr="00931024" w:rsidRDefault="00931024" w:rsidP="00931024">
      <w:pPr>
        <w:autoSpaceDE w:val="0"/>
        <w:autoSpaceDN w:val="0"/>
        <w:adjustRightInd w:val="0"/>
        <w:jc w:val="left"/>
        <w:rPr>
          <w:sz w:val="20"/>
        </w:rPr>
      </w:pPr>
      <w:r w:rsidRPr="00931024">
        <w:rPr>
          <w:b/>
          <w:bCs/>
          <w:sz w:val="20"/>
        </w:rPr>
        <w:t xml:space="preserve">Control </w:t>
      </w:r>
    </w:p>
    <w:p w:rsidR="00931024" w:rsidRPr="00931024" w:rsidRDefault="00931024" w:rsidP="00931024">
      <w:pPr>
        <w:pStyle w:val="Default"/>
        <w:rPr>
          <w:sz w:val="20"/>
          <w:szCs w:val="20"/>
        </w:rPr>
      </w:pPr>
      <w:r w:rsidRPr="00931024">
        <w:rPr>
          <w:rFonts w:ascii="Times New Roman" w:hAnsi="Times New Roman" w:cs="Times New Roman"/>
          <w:i/>
          <w:iCs/>
          <w:color w:val="auto"/>
          <w:sz w:val="20"/>
          <w:szCs w:val="20"/>
        </w:rPr>
        <w:t xml:space="preserve">Prevention &amp; Containment: </w:t>
      </w:r>
      <w:proofErr w:type="spellStart"/>
      <w:r w:rsidRPr="00931024">
        <w:rPr>
          <w:rFonts w:ascii="Times New Roman" w:hAnsi="Times New Roman" w:cs="Times New Roman"/>
          <w:color w:val="auto"/>
          <w:sz w:val="20"/>
          <w:szCs w:val="20"/>
        </w:rPr>
        <w:t>Medusahead</w:t>
      </w:r>
      <w:proofErr w:type="spellEnd"/>
      <w:r w:rsidRPr="00931024">
        <w:rPr>
          <w:rFonts w:ascii="Times New Roman" w:hAnsi="Times New Roman" w:cs="Times New Roman"/>
          <w:color w:val="auto"/>
          <w:sz w:val="20"/>
          <w:szCs w:val="20"/>
        </w:rPr>
        <w:t xml:space="preserve"> is slow to invade late </w:t>
      </w:r>
      <w:proofErr w:type="spellStart"/>
      <w:r w:rsidRPr="00931024">
        <w:rPr>
          <w:rFonts w:ascii="Times New Roman" w:hAnsi="Times New Roman" w:cs="Times New Roman"/>
          <w:color w:val="auto"/>
          <w:sz w:val="20"/>
          <w:szCs w:val="20"/>
        </w:rPr>
        <w:t>seral</w:t>
      </w:r>
      <w:proofErr w:type="spellEnd"/>
      <w:r w:rsidRPr="00931024">
        <w:rPr>
          <w:rFonts w:ascii="Times New Roman" w:hAnsi="Times New Roman" w:cs="Times New Roman"/>
          <w:color w:val="auto"/>
          <w:sz w:val="20"/>
          <w:szCs w:val="20"/>
        </w:rPr>
        <w:t xml:space="preserve"> (good or better condition) rangeland that has a low disturbance regime (Miller et al. 1999, Davies and </w:t>
      </w:r>
      <w:proofErr w:type="spellStart"/>
      <w:r w:rsidRPr="00931024">
        <w:rPr>
          <w:rFonts w:ascii="Times New Roman" w:hAnsi="Times New Roman" w:cs="Times New Roman"/>
          <w:color w:val="auto"/>
          <w:sz w:val="20"/>
          <w:szCs w:val="20"/>
        </w:rPr>
        <w:t>Svejcar</w:t>
      </w:r>
      <w:proofErr w:type="spellEnd"/>
      <w:r w:rsidRPr="00931024">
        <w:rPr>
          <w:rFonts w:ascii="Times New Roman" w:hAnsi="Times New Roman" w:cs="Times New Roman"/>
          <w:color w:val="auto"/>
          <w:sz w:val="20"/>
          <w:szCs w:val="20"/>
        </w:rPr>
        <w:t xml:space="preserve"> 2008). It commonly follows </w:t>
      </w:r>
      <w:proofErr w:type="spellStart"/>
      <w:r w:rsidRPr="00931024">
        <w:rPr>
          <w:rFonts w:ascii="Times New Roman" w:hAnsi="Times New Roman" w:cs="Times New Roman"/>
          <w:color w:val="auto"/>
          <w:sz w:val="20"/>
          <w:szCs w:val="20"/>
        </w:rPr>
        <w:t>cheatgrass</w:t>
      </w:r>
      <w:proofErr w:type="spellEnd"/>
      <w:r w:rsidRPr="00931024">
        <w:rPr>
          <w:rFonts w:ascii="Times New Roman" w:hAnsi="Times New Roman" w:cs="Times New Roman"/>
          <w:color w:val="auto"/>
          <w:sz w:val="20"/>
          <w:szCs w:val="20"/>
        </w:rPr>
        <w:t xml:space="preserve"> and replaces </w:t>
      </w:r>
      <w:proofErr w:type="spellStart"/>
      <w:r w:rsidRPr="00931024">
        <w:rPr>
          <w:rFonts w:ascii="Times New Roman" w:hAnsi="Times New Roman" w:cs="Times New Roman"/>
          <w:color w:val="auto"/>
          <w:sz w:val="20"/>
          <w:szCs w:val="20"/>
        </w:rPr>
        <w:t>cheatgrass</w:t>
      </w:r>
      <w:proofErr w:type="spellEnd"/>
      <w:r w:rsidRPr="00931024">
        <w:rPr>
          <w:rFonts w:ascii="Times New Roman" w:hAnsi="Times New Roman" w:cs="Times New Roman"/>
          <w:color w:val="auto"/>
          <w:sz w:val="20"/>
          <w:szCs w:val="20"/>
        </w:rPr>
        <w:t xml:space="preserve"> on heavy soils</w:t>
      </w:r>
      <w:r>
        <w:rPr>
          <w:rFonts w:ascii="Times New Roman" w:hAnsi="Times New Roman" w:cs="Times New Roman"/>
          <w:color w:val="auto"/>
          <w:sz w:val="20"/>
          <w:szCs w:val="20"/>
        </w:rPr>
        <w:t xml:space="preserve"> </w:t>
      </w:r>
      <w:r w:rsidRPr="00931024">
        <w:rPr>
          <w:sz w:val="20"/>
          <w:szCs w:val="20"/>
        </w:rPr>
        <w:t xml:space="preserve">(Young et al. 1999). Maintaining a plant community that exploits resources will impede </w:t>
      </w:r>
      <w:proofErr w:type="spellStart"/>
      <w:r w:rsidRPr="00931024">
        <w:rPr>
          <w:sz w:val="20"/>
          <w:szCs w:val="20"/>
        </w:rPr>
        <w:t>medusahead</w:t>
      </w:r>
      <w:proofErr w:type="spellEnd"/>
      <w:r w:rsidRPr="00931024">
        <w:rPr>
          <w:sz w:val="20"/>
          <w:szCs w:val="20"/>
        </w:rPr>
        <w:t xml:space="preserve"> invasion. For example, established pastures must be seeded to species that compete well with </w:t>
      </w:r>
      <w:proofErr w:type="spellStart"/>
      <w:r w:rsidRPr="00931024">
        <w:rPr>
          <w:sz w:val="20"/>
          <w:szCs w:val="20"/>
        </w:rPr>
        <w:t>medusahead</w:t>
      </w:r>
      <w:proofErr w:type="spellEnd"/>
      <w:r w:rsidRPr="00931024">
        <w:rPr>
          <w:sz w:val="20"/>
          <w:szCs w:val="20"/>
        </w:rPr>
        <w:t xml:space="preserve"> for available resources and be properly managed. Rangeland communities must be managed for high species diversity and be given ample time for recovery between grazing periods.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proofErr w:type="spellStart"/>
      <w:r w:rsidRPr="00931024">
        <w:rPr>
          <w:sz w:val="20"/>
        </w:rPr>
        <w:t>Medusahead</w:t>
      </w:r>
      <w:proofErr w:type="spellEnd"/>
      <w:r w:rsidRPr="00931024">
        <w:rPr>
          <w:sz w:val="20"/>
        </w:rPr>
        <w:t xml:space="preserve"> seeds drop within 2m of the plant, which affords an opportunity to use vegetative buffers to contain </w:t>
      </w:r>
      <w:proofErr w:type="spellStart"/>
      <w:r w:rsidRPr="00931024">
        <w:rPr>
          <w:sz w:val="20"/>
        </w:rPr>
        <w:t>medusahead</w:t>
      </w:r>
      <w:proofErr w:type="spellEnd"/>
      <w:r w:rsidRPr="00931024">
        <w:rPr>
          <w:sz w:val="20"/>
        </w:rPr>
        <w:t xml:space="preserve"> (Davies 2008). Tall grasses and shrubs are excellent barriers and could greatly reduce movement from roadside environments to adjoining land. </w:t>
      </w:r>
    </w:p>
    <w:p w:rsidR="00931024" w:rsidRDefault="00931024" w:rsidP="00931024">
      <w:pPr>
        <w:autoSpaceDE w:val="0"/>
        <w:autoSpaceDN w:val="0"/>
        <w:adjustRightInd w:val="0"/>
        <w:jc w:val="left"/>
        <w:rPr>
          <w:i/>
          <w:iCs/>
          <w:sz w:val="20"/>
        </w:rPr>
      </w:pPr>
    </w:p>
    <w:p w:rsidR="00931024" w:rsidRPr="00931024" w:rsidRDefault="00931024" w:rsidP="00931024">
      <w:pPr>
        <w:autoSpaceDE w:val="0"/>
        <w:autoSpaceDN w:val="0"/>
        <w:adjustRightInd w:val="0"/>
        <w:jc w:val="left"/>
        <w:rPr>
          <w:sz w:val="20"/>
        </w:rPr>
      </w:pPr>
      <w:r w:rsidRPr="00931024">
        <w:rPr>
          <w:i/>
          <w:iCs/>
          <w:sz w:val="20"/>
        </w:rPr>
        <w:t xml:space="preserve">Bio-control: </w:t>
      </w:r>
      <w:r w:rsidRPr="00931024">
        <w:rPr>
          <w:sz w:val="20"/>
        </w:rPr>
        <w:t xml:space="preserve">There currently </w:t>
      </w:r>
      <w:proofErr w:type="gramStart"/>
      <w:r w:rsidRPr="00931024">
        <w:rPr>
          <w:sz w:val="20"/>
        </w:rPr>
        <w:t>are</w:t>
      </w:r>
      <w:proofErr w:type="gramEnd"/>
      <w:r w:rsidRPr="00931024">
        <w:rPr>
          <w:sz w:val="20"/>
        </w:rPr>
        <w:t xml:space="preserve"> no biological control agents developed for this species. Two smut diseases and a crown rot have been investigated but do not appear to be viable tools (Miller et al 1999, Coombs et al. 2005) </w:t>
      </w:r>
    </w:p>
    <w:p w:rsidR="00931024" w:rsidRPr="00931024" w:rsidRDefault="00931024" w:rsidP="00931024">
      <w:pPr>
        <w:autoSpaceDE w:val="0"/>
        <w:autoSpaceDN w:val="0"/>
        <w:adjustRightInd w:val="0"/>
        <w:jc w:val="left"/>
        <w:rPr>
          <w:sz w:val="20"/>
        </w:rPr>
      </w:pPr>
      <w:r w:rsidRPr="00931024">
        <w:rPr>
          <w:i/>
          <w:iCs/>
          <w:sz w:val="20"/>
        </w:rPr>
        <w:t xml:space="preserve">Chemical: </w:t>
      </w:r>
      <w:r w:rsidRPr="00931024">
        <w:rPr>
          <w:sz w:val="20"/>
        </w:rPr>
        <w:t xml:space="preserve">Several herbicides provide excellent control of </w:t>
      </w:r>
      <w:proofErr w:type="spellStart"/>
      <w:r w:rsidRPr="00931024">
        <w:rPr>
          <w:sz w:val="20"/>
        </w:rPr>
        <w:t>medusahead</w:t>
      </w:r>
      <w:proofErr w:type="spellEnd"/>
      <w:r w:rsidRPr="00931024">
        <w:rPr>
          <w:sz w:val="20"/>
        </w:rPr>
        <w:t xml:space="preserve">. Herbicides differ in selectivity, persistence </w:t>
      </w:r>
      <w:r w:rsidRPr="00931024">
        <w:rPr>
          <w:sz w:val="20"/>
        </w:rPr>
        <w:lastRenderedPageBreak/>
        <w:t xml:space="preserve">in the environment, grazing restrictions, and many other parameters. Always read the label before applying any herbicide.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r w:rsidRPr="00931024">
        <w:rPr>
          <w:sz w:val="20"/>
        </w:rPr>
        <w:t xml:space="preserve">Foliar active compounds such as </w:t>
      </w:r>
      <w:proofErr w:type="spellStart"/>
      <w:r w:rsidRPr="00931024">
        <w:rPr>
          <w:sz w:val="20"/>
        </w:rPr>
        <w:t>glyphosate</w:t>
      </w:r>
      <w:proofErr w:type="spellEnd"/>
      <w:r w:rsidRPr="00931024">
        <w:rPr>
          <w:sz w:val="20"/>
        </w:rPr>
        <w:t xml:space="preserve"> (trade name: Roundup ™ herbicide, etc.) can be very effective if good coverage is obtained. Applications of foliar active herbicides will be less effective if a heavy thatch intercepts the spray. Soil active compounds such as </w:t>
      </w:r>
      <w:proofErr w:type="spellStart"/>
      <w:r w:rsidRPr="00931024">
        <w:rPr>
          <w:sz w:val="20"/>
        </w:rPr>
        <w:t>atrazine</w:t>
      </w:r>
      <w:proofErr w:type="spellEnd"/>
      <w:r w:rsidRPr="00931024">
        <w:rPr>
          <w:sz w:val="20"/>
        </w:rPr>
        <w:t xml:space="preserve"> (trade name: </w:t>
      </w:r>
      <w:proofErr w:type="spellStart"/>
      <w:r w:rsidRPr="00931024">
        <w:rPr>
          <w:sz w:val="20"/>
        </w:rPr>
        <w:t>AAtrex</w:t>
      </w:r>
      <w:proofErr w:type="spellEnd"/>
      <w:r w:rsidRPr="00931024">
        <w:rPr>
          <w:sz w:val="20"/>
        </w:rPr>
        <w:t xml:space="preserve">™, etc.) and </w:t>
      </w:r>
      <w:proofErr w:type="spellStart"/>
      <w:r w:rsidRPr="00931024">
        <w:rPr>
          <w:sz w:val="20"/>
        </w:rPr>
        <w:t>metribuzin</w:t>
      </w:r>
      <w:proofErr w:type="spellEnd"/>
      <w:r w:rsidRPr="00931024">
        <w:rPr>
          <w:sz w:val="20"/>
        </w:rPr>
        <w:t xml:space="preserve"> (trade name: </w:t>
      </w:r>
      <w:proofErr w:type="spellStart"/>
      <w:r w:rsidRPr="00931024">
        <w:rPr>
          <w:sz w:val="20"/>
        </w:rPr>
        <w:t>Sencor</w:t>
      </w:r>
      <w:proofErr w:type="spellEnd"/>
      <w:r w:rsidRPr="00931024">
        <w:rPr>
          <w:sz w:val="20"/>
        </w:rPr>
        <w:t xml:space="preserve">™, etc.) can also be very effective.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proofErr w:type="spellStart"/>
      <w:r w:rsidRPr="00931024">
        <w:rPr>
          <w:sz w:val="20"/>
        </w:rPr>
        <w:t>Aminopyralid</w:t>
      </w:r>
      <w:proofErr w:type="spellEnd"/>
      <w:r w:rsidRPr="00931024">
        <w:rPr>
          <w:sz w:val="20"/>
        </w:rPr>
        <w:t xml:space="preserve"> (trade name: </w:t>
      </w:r>
      <w:proofErr w:type="spellStart"/>
      <w:r w:rsidRPr="00931024">
        <w:rPr>
          <w:sz w:val="20"/>
        </w:rPr>
        <w:t>MilestoneMedushead</w:t>
      </w:r>
      <w:proofErr w:type="spellEnd"/>
      <w:r w:rsidRPr="00931024">
        <w:rPr>
          <w:sz w:val="20"/>
        </w:rPr>
        <w:t xml:space="preserve">™) and </w:t>
      </w:r>
      <w:proofErr w:type="spellStart"/>
      <w:r w:rsidRPr="00931024">
        <w:rPr>
          <w:sz w:val="20"/>
        </w:rPr>
        <w:t>imazapic</w:t>
      </w:r>
      <w:proofErr w:type="spellEnd"/>
      <w:r w:rsidRPr="00931024">
        <w:rPr>
          <w:sz w:val="20"/>
        </w:rPr>
        <w:t xml:space="preserve"> (trade name: </w:t>
      </w:r>
      <w:proofErr w:type="spellStart"/>
      <w:r w:rsidRPr="00931024">
        <w:rPr>
          <w:sz w:val="20"/>
        </w:rPr>
        <w:t>Plateautm</w:t>
      </w:r>
      <w:proofErr w:type="spellEnd"/>
      <w:r w:rsidRPr="00931024">
        <w:rPr>
          <w:sz w:val="20"/>
        </w:rPr>
        <w:t xml:space="preserve">™) are two relatively new compounds on the market that provide foliar control and several months of soil activity. </w:t>
      </w:r>
    </w:p>
    <w:p w:rsidR="00931024" w:rsidRDefault="00931024" w:rsidP="00931024">
      <w:pPr>
        <w:autoSpaceDE w:val="0"/>
        <w:autoSpaceDN w:val="0"/>
        <w:adjustRightInd w:val="0"/>
        <w:jc w:val="left"/>
        <w:rPr>
          <w:i/>
          <w:iCs/>
          <w:sz w:val="20"/>
        </w:rPr>
      </w:pPr>
    </w:p>
    <w:p w:rsidR="00931024" w:rsidRPr="00931024" w:rsidRDefault="00931024" w:rsidP="00931024">
      <w:pPr>
        <w:autoSpaceDE w:val="0"/>
        <w:autoSpaceDN w:val="0"/>
        <w:adjustRightInd w:val="0"/>
        <w:jc w:val="left"/>
        <w:rPr>
          <w:sz w:val="20"/>
        </w:rPr>
      </w:pPr>
      <w:r w:rsidRPr="00931024">
        <w:rPr>
          <w:i/>
          <w:iCs/>
          <w:sz w:val="20"/>
        </w:rPr>
        <w:t xml:space="preserve">Mechanical: </w:t>
      </w:r>
      <w:proofErr w:type="spellStart"/>
      <w:r w:rsidRPr="00931024">
        <w:rPr>
          <w:sz w:val="20"/>
        </w:rPr>
        <w:t>Medusahead</w:t>
      </w:r>
      <w:proofErr w:type="spellEnd"/>
      <w:r w:rsidRPr="00931024">
        <w:rPr>
          <w:sz w:val="20"/>
        </w:rPr>
        <w:t xml:space="preserve"> is susceptible to tillage. Effective tillage must sever the roots before the plants flower thus preventing seed production. </w:t>
      </w:r>
      <w:proofErr w:type="spellStart"/>
      <w:r w:rsidRPr="00931024">
        <w:rPr>
          <w:sz w:val="20"/>
        </w:rPr>
        <w:t>Medusahead</w:t>
      </w:r>
      <w:proofErr w:type="spellEnd"/>
      <w:r w:rsidRPr="00931024">
        <w:rPr>
          <w:sz w:val="20"/>
        </w:rPr>
        <w:t xml:space="preserve"> can have multiple flushes. Consequently, multiple tillage operations and/or tillage plus other control techniques need to be employed for effective control.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r w:rsidRPr="00931024">
        <w:rPr>
          <w:sz w:val="20"/>
        </w:rPr>
        <w:t xml:space="preserve">Range scalping and chiseling do not provide adequate undercutting of the roots. Desirable range species stimulated by these practices are too slow growing to out-compete </w:t>
      </w:r>
      <w:proofErr w:type="spellStart"/>
      <w:r w:rsidRPr="00931024">
        <w:rPr>
          <w:sz w:val="20"/>
        </w:rPr>
        <w:t>medusahead</w:t>
      </w:r>
      <w:proofErr w:type="spellEnd"/>
      <w:r w:rsidRPr="00931024">
        <w:rPr>
          <w:sz w:val="20"/>
        </w:rPr>
        <w:t xml:space="preserve">. Mowing must be low enough to remove the seed heads. </w:t>
      </w:r>
    </w:p>
    <w:p w:rsidR="00931024" w:rsidRDefault="00931024" w:rsidP="00931024">
      <w:pPr>
        <w:autoSpaceDE w:val="0"/>
        <w:autoSpaceDN w:val="0"/>
        <w:adjustRightInd w:val="0"/>
        <w:jc w:val="left"/>
        <w:rPr>
          <w:i/>
          <w:iCs/>
          <w:sz w:val="20"/>
        </w:rPr>
      </w:pPr>
    </w:p>
    <w:p w:rsidR="00931024" w:rsidRPr="00931024" w:rsidRDefault="00931024" w:rsidP="00931024">
      <w:pPr>
        <w:autoSpaceDE w:val="0"/>
        <w:autoSpaceDN w:val="0"/>
        <w:adjustRightInd w:val="0"/>
        <w:jc w:val="left"/>
        <w:rPr>
          <w:sz w:val="20"/>
        </w:rPr>
      </w:pPr>
      <w:r w:rsidRPr="00931024">
        <w:rPr>
          <w:i/>
          <w:iCs/>
          <w:sz w:val="20"/>
        </w:rPr>
        <w:t xml:space="preserve">Burning: </w:t>
      </w:r>
      <w:r w:rsidRPr="00931024">
        <w:rPr>
          <w:sz w:val="20"/>
        </w:rPr>
        <w:t xml:space="preserve">Mature </w:t>
      </w:r>
      <w:proofErr w:type="spellStart"/>
      <w:r w:rsidRPr="00931024">
        <w:rPr>
          <w:sz w:val="20"/>
        </w:rPr>
        <w:t>medusahead</w:t>
      </w:r>
      <w:proofErr w:type="spellEnd"/>
      <w:r w:rsidRPr="00931024">
        <w:rPr>
          <w:sz w:val="20"/>
        </w:rPr>
        <w:t xml:space="preserve"> is very flammable. Fire can remove the thatch layer, consume standing vegetation, and even reduce seed levels. </w:t>
      </w:r>
      <w:proofErr w:type="spellStart"/>
      <w:r w:rsidRPr="00931024">
        <w:rPr>
          <w:sz w:val="20"/>
        </w:rPr>
        <w:t>Furbush</w:t>
      </w:r>
      <w:proofErr w:type="spellEnd"/>
      <w:r w:rsidRPr="00931024">
        <w:rPr>
          <w:sz w:val="20"/>
        </w:rPr>
        <w:t xml:space="preserve"> (1953) reported that timing a burn while the seeds were in the milk stage effectively reduced </w:t>
      </w:r>
      <w:proofErr w:type="spellStart"/>
      <w:r w:rsidRPr="00931024">
        <w:rPr>
          <w:sz w:val="20"/>
        </w:rPr>
        <w:t>medusahead</w:t>
      </w:r>
      <w:proofErr w:type="spellEnd"/>
      <w:r w:rsidRPr="00931024">
        <w:rPr>
          <w:sz w:val="20"/>
        </w:rPr>
        <w:t xml:space="preserve"> the following year. He further reported that adjacent unburned areas became a seed source for reinvasion the following year.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r w:rsidRPr="00931024">
        <w:rPr>
          <w:sz w:val="20"/>
        </w:rPr>
        <w:t xml:space="preserve">Fire by itself is an ineffective control practice. Fire eliminates competing vegetation, accelerates loss of top soil, and frees up nutrients. Fire is an excellent tool in combination with other control practices such as application of herbicides. </w:t>
      </w:r>
    </w:p>
    <w:p w:rsidR="00931024" w:rsidRDefault="00931024" w:rsidP="00931024">
      <w:pPr>
        <w:autoSpaceDE w:val="0"/>
        <w:autoSpaceDN w:val="0"/>
        <w:adjustRightInd w:val="0"/>
        <w:jc w:val="left"/>
        <w:rPr>
          <w:i/>
          <w:iCs/>
          <w:sz w:val="20"/>
        </w:rPr>
      </w:pPr>
    </w:p>
    <w:p w:rsidR="00931024" w:rsidRPr="00931024" w:rsidRDefault="00931024" w:rsidP="00931024">
      <w:pPr>
        <w:autoSpaceDE w:val="0"/>
        <w:autoSpaceDN w:val="0"/>
        <w:adjustRightInd w:val="0"/>
        <w:jc w:val="left"/>
        <w:rPr>
          <w:sz w:val="20"/>
        </w:rPr>
      </w:pPr>
      <w:proofErr w:type="spellStart"/>
      <w:r w:rsidRPr="00931024">
        <w:rPr>
          <w:i/>
          <w:iCs/>
          <w:sz w:val="20"/>
        </w:rPr>
        <w:t>Revegetation</w:t>
      </w:r>
      <w:proofErr w:type="spellEnd"/>
      <w:r w:rsidRPr="00931024">
        <w:rPr>
          <w:i/>
          <w:iCs/>
          <w:sz w:val="20"/>
        </w:rPr>
        <w:t xml:space="preserve">: </w:t>
      </w:r>
      <w:proofErr w:type="spellStart"/>
      <w:r w:rsidRPr="00931024">
        <w:rPr>
          <w:sz w:val="20"/>
        </w:rPr>
        <w:t>Revegetation</w:t>
      </w:r>
      <w:proofErr w:type="spellEnd"/>
      <w:r w:rsidRPr="00931024">
        <w:rPr>
          <w:sz w:val="20"/>
        </w:rPr>
        <w:t xml:space="preserve"> is a risky process. Precipitation events must be timely and sufficient during the </w:t>
      </w:r>
      <w:proofErr w:type="spellStart"/>
      <w:r w:rsidRPr="00931024">
        <w:rPr>
          <w:sz w:val="20"/>
        </w:rPr>
        <w:t>revegetation</w:t>
      </w:r>
      <w:proofErr w:type="spellEnd"/>
      <w:r w:rsidRPr="00931024">
        <w:rPr>
          <w:sz w:val="20"/>
        </w:rPr>
        <w:t xml:space="preserve"> establishment year. </w:t>
      </w:r>
      <w:proofErr w:type="spellStart"/>
      <w:r w:rsidRPr="00931024">
        <w:rPr>
          <w:sz w:val="20"/>
        </w:rPr>
        <w:t>Medusahead</w:t>
      </w:r>
      <w:proofErr w:type="spellEnd"/>
      <w:r w:rsidRPr="00931024">
        <w:rPr>
          <w:sz w:val="20"/>
        </w:rPr>
        <w:t xml:space="preserve"> seeds germinate in the fall while most perennial grasses germinate in the spring. This gives </w:t>
      </w:r>
      <w:proofErr w:type="spellStart"/>
      <w:r w:rsidRPr="00931024">
        <w:rPr>
          <w:sz w:val="20"/>
        </w:rPr>
        <w:t>medusahead</w:t>
      </w:r>
      <w:proofErr w:type="spellEnd"/>
      <w:r w:rsidRPr="00931024">
        <w:rPr>
          <w:sz w:val="20"/>
        </w:rPr>
        <w:t xml:space="preserve"> a clear advantage in the spring. </w:t>
      </w:r>
      <w:proofErr w:type="spellStart"/>
      <w:r w:rsidRPr="00931024">
        <w:rPr>
          <w:sz w:val="20"/>
        </w:rPr>
        <w:t>Revegetation</w:t>
      </w:r>
      <w:proofErr w:type="spellEnd"/>
      <w:r w:rsidRPr="00931024">
        <w:rPr>
          <w:sz w:val="20"/>
        </w:rPr>
        <w:t xml:space="preserve"> species must be able to establish quickly and must be capable of withstanding summer drought. Once fully established, </w:t>
      </w:r>
      <w:proofErr w:type="spellStart"/>
      <w:r w:rsidRPr="00931024">
        <w:rPr>
          <w:sz w:val="20"/>
        </w:rPr>
        <w:t>revegetation</w:t>
      </w:r>
      <w:proofErr w:type="spellEnd"/>
      <w:r w:rsidRPr="00931024">
        <w:rPr>
          <w:sz w:val="20"/>
        </w:rPr>
        <w:t xml:space="preserve"> species must be capable of withstanding fire and defoliation. </w:t>
      </w:r>
    </w:p>
    <w:p w:rsidR="00931024" w:rsidRDefault="00931024" w:rsidP="00931024">
      <w:pPr>
        <w:autoSpaceDE w:val="0"/>
        <w:autoSpaceDN w:val="0"/>
        <w:adjustRightInd w:val="0"/>
        <w:jc w:val="left"/>
        <w:rPr>
          <w:sz w:val="20"/>
        </w:rPr>
      </w:pPr>
    </w:p>
    <w:p w:rsidR="00931024" w:rsidRPr="00931024" w:rsidRDefault="00062502" w:rsidP="00931024">
      <w:pPr>
        <w:autoSpaceDE w:val="0"/>
        <w:autoSpaceDN w:val="0"/>
        <w:adjustRightInd w:val="0"/>
        <w:jc w:val="left"/>
        <w:rPr>
          <w:sz w:val="20"/>
        </w:rPr>
      </w:pPr>
      <w:r>
        <w:rPr>
          <w:sz w:val="20"/>
        </w:rPr>
        <w:br w:type="column"/>
      </w:r>
      <w:r w:rsidR="00931024" w:rsidRPr="00931024">
        <w:rPr>
          <w:sz w:val="20"/>
        </w:rPr>
        <w:lastRenderedPageBreak/>
        <w:t xml:space="preserve">Few species have consistently demonstrated the ability to establish in </w:t>
      </w:r>
      <w:proofErr w:type="spellStart"/>
      <w:r w:rsidR="00931024" w:rsidRPr="00931024">
        <w:rPr>
          <w:sz w:val="20"/>
        </w:rPr>
        <w:t>medusahead</w:t>
      </w:r>
      <w:proofErr w:type="spellEnd"/>
      <w:r w:rsidR="00931024" w:rsidRPr="00931024">
        <w:rPr>
          <w:sz w:val="20"/>
        </w:rPr>
        <w:t xml:space="preserve"> sites. </w:t>
      </w:r>
      <w:proofErr w:type="spellStart"/>
      <w:r w:rsidR="00931024" w:rsidRPr="00931024">
        <w:rPr>
          <w:sz w:val="20"/>
        </w:rPr>
        <w:t>Bluebunch</w:t>
      </w:r>
      <w:proofErr w:type="spellEnd"/>
      <w:r w:rsidR="00931024" w:rsidRPr="00931024">
        <w:rPr>
          <w:sz w:val="20"/>
        </w:rPr>
        <w:t xml:space="preserve"> wheatgrass seedlings grow far too slowly (Goebel et al. 1988). Crested wheatgrass performs poorly on clay soils (Young et al. 1999). Bottlebrush </w:t>
      </w:r>
      <w:proofErr w:type="spellStart"/>
      <w:r w:rsidR="00931024" w:rsidRPr="00931024">
        <w:rPr>
          <w:sz w:val="20"/>
        </w:rPr>
        <w:t>squirreltail</w:t>
      </w:r>
      <w:proofErr w:type="spellEnd"/>
      <w:r w:rsidR="00931024" w:rsidRPr="00931024">
        <w:rPr>
          <w:sz w:val="20"/>
        </w:rPr>
        <w:t xml:space="preserve"> has exhibited the ability to replace </w:t>
      </w:r>
      <w:proofErr w:type="spellStart"/>
      <w:r w:rsidR="00931024" w:rsidRPr="00931024">
        <w:rPr>
          <w:sz w:val="20"/>
        </w:rPr>
        <w:t>medusahead</w:t>
      </w:r>
      <w:proofErr w:type="spellEnd"/>
      <w:r w:rsidR="00931024" w:rsidRPr="00931024">
        <w:rPr>
          <w:sz w:val="20"/>
        </w:rPr>
        <w:t xml:space="preserve"> (</w:t>
      </w:r>
      <w:proofErr w:type="spellStart"/>
      <w:r w:rsidR="00931024" w:rsidRPr="00931024">
        <w:rPr>
          <w:sz w:val="20"/>
        </w:rPr>
        <w:t>Hironaka</w:t>
      </w:r>
      <w:proofErr w:type="spellEnd"/>
      <w:r w:rsidR="00931024" w:rsidRPr="00931024">
        <w:rPr>
          <w:sz w:val="20"/>
        </w:rPr>
        <w:t xml:space="preserve"> and </w:t>
      </w:r>
      <w:proofErr w:type="spellStart"/>
      <w:r w:rsidR="00931024" w:rsidRPr="00931024">
        <w:rPr>
          <w:sz w:val="20"/>
        </w:rPr>
        <w:t>Sindelar</w:t>
      </w:r>
      <w:proofErr w:type="spellEnd"/>
      <w:r w:rsidR="00931024" w:rsidRPr="00931024">
        <w:rPr>
          <w:sz w:val="20"/>
        </w:rPr>
        <w:t xml:space="preserve"> 1975, </w:t>
      </w:r>
      <w:proofErr w:type="spellStart"/>
      <w:r w:rsidR="00931024" w:rsidRPr="00931024">
        <w:rPr>
          <w:sz w:val="20"/>
        </w:rPr>
        <w:t>Arrendondo</w:t>
      </w:r>
      <w:proofErr w:type="spellEnd"/>
      <w:r w:rsidR="00931024" w:rsidRPr="00931024">
        <w:rPr>
          <w:sz w:val="20"/>
        </w:rPr>
        <w:t xml:space="preserve"> et al. 1998). ‘Sherman’ big bluegrass performed well in </w:t>
      </w:r>
      <w:proofErr w:type="spellStart"/>
      <w:r w:rsidR="00931024" w:rsidRPr="00931024">
        <w:rPr>
          <w:sz w:val="20"/>
        </w:rPr>
        <w:t>revegetation</w:t>
      </w:r>
      <w:proofErr w:type="spellEnd"/>
      <w:r w:rsidR="00931024" w:rsidRPr="00931024">
        <w:rPr>
          <w:sz w:val="20"/>
        </w:rPr>
        <w:t xml:space="preserve"> trials (Young et al. 1999). They further reported that additional trials were needed to confirm their results. </w:t>
      </w:r>
    </w:p>
    <w:p w:rsidR="00931024" w:rsidRDefault="00931024" w:rsidP="00931024">
      <w:pPr>
        <w:autoSpaceDE w:val="0"/>
        <w:autoSpaceDN w:val="0"/>
        <w:adjustRightInd w:val="0"/>
        <w:jc w:val="left"/>
        <w:rPr>
          <w:sz w:val="20"/>
        </w:rPr>
      </w:pPr>
    </w:p>
    <w:p w:rsidR="00931024" w:rsidRPr="00931024" w:rsidRDefault="00931024" w:rsidP="00931024">
      <w:pPr>
        <w:autoSpaceDE w:val="0"/>
        <w:autoSpaceDN w:val="0"/>
        <w:adjustRightInd w:val="0"/>
        <w:jc w:val="left"/>
        <w:rPr>
          <w:sz w:val="20"/>
        </w:rPr>
      </w:pPr>
      <w:r w:rsidRPr="00931024">
        <w:rPr>
          <w:sz w:val="20"/>
        </w:rPr>
        <w:t xml:space="preserve">When practical, one year of fallow should be employed to control existing </w:t>
      </w:r>
      <w:proofErr w:type="spellStart"/>
      <w:r w:rsidRPr="00931024">
        <w:rPr>
          <w:sz w:val="20"/>
        </w:rPr>
        <w:t>medusahead</w:t>
      </w:r>
      <w:proofErr w:type="spellEnd"/>
      <w:r w:rsidRPr="00931024">
        <w:rPr>
          <w:sz w:val="20"/>
        </w:rPr>
        <w:t xml:space="preserve"> plants and reduce the soil seed bank. Failure to control </w:t>
      </w:r>
      <w:proofErr w:type="spellStart"/>
      <w:r w:rsidRPr="00931024">
        <w:rPr>
          <w:sz w:val="20"/>
        </w:rPr>
        <w:t>medusahead</w:t>
      </w:r>
      <w:proofErr w:type="spellEnd"/>
      <w:r w:rsidRPr="00931024">
        <w:rPr>
          <w:sz w:val="20"/>
        </w:rPr>
        <w:t xml:space="preserve"> when </w:t>
      </w:r>
      <w:proofErr w:type="spellStart"/>
      <w:r w:rsidRPr="00931024">
        <w:rPr>
          <w:sz w:val="20"/>
        </w:rPr>
        <w:t>revegetating</w:t>
      </w:r>
      <w:proofErr w:type="spellEnd"/>
      <w:r w:rsidRPr="00931024">
        <w:rPr>
          <w:sz w:val="20"/>
        </w:rPr>
        <w:t xml:space="preserve"> will result in failure. </w:t>
      </w:r>
    </w:p>
    <w:p w:rsidR="00931024" w:rsidRDefault="00931024" w:rsidP="00931024">
      <w:pPr>
        <w:pStyle w:val="Default"/>
        <w:rPr>
          <w:rFonts w:ascii="Times New Roman" w:hAnsi="Times New Roman" w:cs="Times New Roman"/>
          <w:i/>
          <w:iCs/>
          <w:color w:val="auto"/>
          <w:sz w:val="20"/>
          <w:szCs w:val="20"/>
        </w:rPr>
      </w:pPr>
    </w:p>
    <w:p w:rsidR="00931024" w:rsidRDefault="00931024" w:rsidP="00931024">
      <w:pPr>
        <w:pStyle w:val="Default"/>
        <w:rPr>
          <w:rFonts w:ascii="Times New Roman" w:hAnsi="Times New Roman" w:cs="Times New Roman"/>
          <w:color w:val="auto"/>
          <w:sz w:val="20"/>
          <w:szCs w:val="20"/>
        </w:rPr>
      </w:pPr>
      <w:r w:rsidRPr="00931024">
        <w:rPr>
          <w:rFonts w:ascii="Times New Roman" w:hAnsi="Times New Roman" w:cs="Times New Roman"/>
          <w:i/>
          <w:iCs/>
          <w:color w:val="auto"/>
          <w:sz w:val="20"/>
          <w:szCs w:val="20"/>
        </w:rPr>
        <w:t xml:space="preserve">Cultural Practices: </w:t>
      </w:r>
      <w:r w:rsidRPr="00931024">
        <w:rPr>
          <w:rFonts w:ascii="Times New Roman" w:hAnsi="Times New Roman" w:cs="Times New Roman"/>
          <w:color w:val="auto"/>
          <w:sz w:val="20"/>
          <w:szCs w:val="20"/>
        </w:rPr>
        <w:t xml:space="preserve">Vehicles, clothing, camp gear, and pets should be cleaned of adhering seed after driving, camping, and walking in </w:t>
      </w:r>
      <w:proofErr w:type="spellStart"/>
      <w:r w:rsidRPr="00931024">
        <w:rPr>
          <w:rFonts w:ascii="Times New Roman" w:hAnsi="Times New Roman" w:cs="Times New Roman"/>
          <w:color w:val="auto"/>
          <w:sz w:val="20"/>
          <w:szCs w:val="20"/>
        </w:rPr>
        <w:t>medusahead</w:t>
      </w:r>
      <w:proofErr w:type="spellEnd"/>
      <w:r w:rsidRPr="00931024">
        <w:rPr>
          <w:rFonts w:ascii="Times New Roman" w:hAnsi="Times New Roman" w:cs="Times New Roman"/>
          <w:color w:val="auto"/>
          <w:sz w:val="20"/>
          <w:szCs w:val="20"/>
        </w:rPr>
        <w:t xml:space="preserve">-infested areas. Livestock should not be moved from infested pastures to fields free of </w:t>
      </w:r>
      <w:proofErr w:type="spellStart"/>
      <w:r w:rsidRPr="00931024">
        <w:rPr>
          <w:rFonts w:ascii="Times New Roman" w:hAnsi="Times New Roman" w:cs="Times New Roman"/>
          <w:color w:val="auto"/>
          <w:sz w:val="20"/>
          <w:szCs w:val="20"/>
        </w:rPr>
        <w:t>medusahead</w:t>
      </w:r>
      <w:proofErr w:type="spellEnd"/>
      <w:r w:rsidRPr="00931024">
        <w:rPr>
          <w:rFonts w:ascii="Times New Roman" w:hAnsi="Times New Roman" w:cs="Times New Roman"/>
          <w:color w:val="auto"/>
          <w:sz w:val="20"/>
          <w:szCs w:val="20"/>
        </w:rPr>
        <w:t>. Excessive roadside and rangeland disturbance should be avoided.</w:t>
      </w:r>
    </w:p>
    <w:p w:rsidR="00931024" w:rsidRDefault="00931024" w:rsidP="00931024">
      <w:pPr>
        <w:autoSpaceDE w:val="0"/>
        <w:autoSpaceDN w:val="0"/>
        <w:adjustRightInd w:val="0"/>
        <w:jc w:val="left"/>
        <w:rPr>
          <w:b/>
          <w:bCs/>
          <w:sz w:val="20"/>
        </w:rPr>
      </w:pPr>
    </w:p>
    <w:p w:rsidR="00931024" w:rsidRDefault="00931024" w:rsidP="00931024">
      <w:pPr>
        <w:autoSpaceDE w:val="0"/>
        <w:autoSpaceDN w:val="0"/>
        <w:adjustRightInd w:val="0"/>
        <w:jc w:val="left"/>
        <w:rPr>
          <w:sz w:val="20"/>
        </w:rPr>
      </w:pPr>
      <w:r w:rsidRPr="00931024">
        <w:rPr>
          <w:b/>
          <w:bCs/>
          <w:sz w:val="20"/>
        </w:rPr>
        <w:t xml:space="preserve">References </w:t>
      </w:r>
    </w:p>
    <w:p w:rsidR="00931024" w:rsidRPr="00931024" w:rsidRDefault="00931024" w:rsidP="00931024">
      <w:pPr>
        <w:autoSpaceDE w:val="0"/>
        <w:autoSpaceDN w:val="0"/>
        <w:adjustRightInd w:val="0"/>
        <w:jc w:val="left"/>
        <w:rPr>
          <w:sz w:val="20"/>
        </w:rPr>
      </w:pPr>
      <w:proofErr w:type="spellStart"/>
      <w:proofErr w:type="gramStart"/>
      <w:r w:rsidRPr="00931024">
        <w:rPr>
          <w:sz w:val="20"/>
        </w:rPr>
        <w:t>Arrendondo</w:t>
      </w:r>
      <w:proofErr w:type="spellEnd"/>
      <w:r w:rsidRPr="00931024">
        <w:rPr>
          <w:sz w:val="20"/>
        </w:rPr>
        <w:t>, J.T., T.A. Jones, and D.A. Johnson.</w:t>
      </w:r>
      <w:proofErr w:type="gramEnd"/>
      <w:r w:rsidRPr="00931024">
        <w:rPr>
          <w:sz w:val="20"/>
        </w:rPr>
        <w:t xml:space="preserve"> 1998. </w:t>
      </w:r>
      <w:r>
        <w:rPr>
          <w:sz w:val="20"/>
        </w:rPr>
        <w:tab/>
      </w:r>
      <w:r w:rsidRPr="00931024">
        <w:rPr>
          <w:sz w:val="20"/>
        </w:rPr>
        <w:t xml:space="preserve">Seedling growth of intermountain perennial and </w:t>
      </w:r>
      <w:r>
        <w:rPr>
          <w:sz w:val="20"/>
        </w:rPr>
        <w:tab/>
      </w:r>
      <w:r w:rsidRPr="00931024">
        <w:rPr>
          <w:sz w:val="20"/>
        </w:rPr>
        <w:t xml:space="preserve">weedy annual grasses. J. Range Manage 51:584-589. </w:t>
      </w:r>
    </w:p>
    <w:p w:rsidR="00931024" w:rsidRPr="00931024" w:rsidRDefault="00931024" w:rsidP="00931024">
      <w:pPr>
        <w:autoSpaceDE w:val="0"/>
        <w:autoSpaceDN w:val="0"/>
        <w:adjustRightInd w:val="0"/>
        <w:jc w:val="left"/>
        <w:rPr>
          <w:sz w:val="20"/>
        </w:rPr>
      </w:pPr>
      <w:proofErr w:type="spellStart"/>
      <w:r w:rsidRPr="00931024">
        <w:rPr>
          <w:sz w:val="20"/>
        </w:rPr>
        <w:t>Bodurtha</w:t>
      </w:r>
      <w:proofErr w:type="spellEnd"/>
      <w:r w:rsidRPr="00931024">
        <w:rPr>
          <w:sz w:val="20"/>
        </w:rPr>
        <w:t xml:space="preserve">, T.S., J.P. Peek, J.L. Lauer. 1989. Mule deer </w:t>
      </w:r>
      <w:r>
        <w:rPr>
          <w:sz w:val="20"/>
        </w:rPr>
        <w:tab/>
      </w:r>
      <w:r w:rsidRPr="00931024">
        <w:rPr>
          <w:sz w:val="20"/>
        </w:rPr>
        <w:t xml:space="preserve">habitat use related to succession in a bunchgrass </w:t>
      </w:r>
      <w:r>
        <w:rPr>
          <w:sz w:val="20"/>
        </w:rPr>
        <w:tab/>
      </w:r>
      <w:r w:rsidRPr="00931024">
        <w:rPr>
          <w:sz w:val="20"/>
        </w:rPr>
        <w:t xml:space="preserve">community. J </w:t>
      </w:r>
      <w:proofErr w:type="spellStart"/>
      <w:r w:rsidRPr="00931024">
        <w:rPr>
          <w:sz w:val="20"/>
        </w:rPr>
        <w:t>Wildl</w:t>
      </w:r>
      <w:proofErr w:type="spellEnd"/>
      <w:r w:rsidRPr="00931024">
        <w:rPr>
          <w:sz w:val="20"/>
        </w:rPr>
        <w:t xml:space="preserve"> Manage 53:314-319. </w:t>
      </w:r>
    </w:p>
    <w:p w:rsidR="00931024" w:rsidRPr="00931024" w:rsidRDefault="00931024" w:rsidP="00931024">
      <w:pPr>
        <w:autoSpaceDE w:val="0"/>
        <w:autoSpaceDN w:val="0"/>
        <w:adjustRightInd w:val="0"/>
        <w:jc w:val="left"/>
        <w:rPr>
          <w:sz w:val="20"/>
        </w:rPr>
      </w:pPr>
      <w:proofErr w:type="spellStart"/>
      <w:r w:rsidRPr="00931024">
        <w:rPr>
          <w:sz w:val="20"/>
        </w:rPr>
        <w:t>Clausnitzer</w:t>
      </w:r>
      <w:proofErr w:type="spellEnd"/>
      <w:r w:rsidRPr="00931024">
        <w:rPr>
          <w:sz w:val="20"/>
        </w:rPr>
        <w:t xml:space="preserve">, D. 1996. Field study of competition between </w:t>
      </w:r>
      <w:r>
        <w:rPr>
          <w:sz w:val="20"/>
        </w:rPr>
        <w:tab/>
      </w:r>
      <w:proofErr w:type="spellStart"/>
      <w:r w:rsidRPr="00931024">
        <w:rPr>
          <w:sz w:val="20"/>
        </w:rPr>
        <w:t>medusahead</w:t>
      </w:r>
      <w:proofErr w:type="spellEnd"/>
      <w:r w:rsidRPr="00931024">
        <w:rPr>
          <w:sz w:val="20"/>
        </w:rPr>
        <w:t xml:space="preserve"> </w:t>
      </w:r>
      <w:proofErr w:type="gramStart"/>
      <w:r w:rsidRPr="00931024">
        <w:rPr>
          <w:sz w:val="20"/>
        </w:rPr>
        <w:t xml:space="preserve">( </w:t>
      </w:r>
      <w:proofErr w:type="spellStart"/>
      <w:r w:rsidRPr="00931024">
        <w:rPr>
          <w:sz w:val="20"/>
        </w:rPr>
        <w:t>Taeniatherum</w:t>
      </w:r>
      <w:proofErr w:type="spellEnd"/>
      <w:proofErr w:type="gramEnd"/>
      <w:r w:rsidRPr="00931024">
        <w:rPr>
          <w:sz w:val="20"/>
        </w:rPr>
        <w:t xml:space="preserve"> caput-</w:t>
      </w:r>
      <w:proofErr w:type="spellStart"/>
      <w:r w:rsidRPr="00931024">
        <w:rPr>
          <w:sz w:val="20"/>
        </w:rPr>
        <w:t>medusae</w:t>
      </w:r>
      <w:proofErr w:type="spellEnd"/>
      <w:r w:rsidRPr="00931024">
        <w:rPr>
          <w:sz w:val="20"/>
        </w:rPr>
        <w:t xml:space="preserve"> subsp. </w:t>
      </w:r>
      <w:r>
        <w:rPr>
          <w:sz w:val="20"/>
        </w:rPr>
        <w:tab/>
      </w:r>
      <w:proofErr w:type="spellStart"/>
      <w:proofErr w:type="gramStart"/>
      <w:r w:rsidRPr="00931024">
        <w:rPr>
          <w:sz w:val="20"/>
        </w:rPr>
        <w:t>asperum</w:t>
      </w:r>
      <w:proofErr w:type="spellEnd"/>
      <w:proofErr w:type="gramEnd"/>
      <w:r w:rsidRPr="00931024">
        <w:rPr>
          <w:sz w:val="20"/>
        </w:rPr>
        <w:t xml:space="preserve"> [</w:t>
      </w:r>
      <w:proofErr w:type="spellStart"/>
      <w:r w:rsidRPr="00931024">
        <w:rPr>
          <w:sz w:val="20"/>
        </w:rPr>
        <w:t>Simk</w:t>
      </w:r>
      <w:proofErr w:type="spellEnd"/>
      <w:r w:rsidRPr="00931024">
        <w:rPr>
          <w:sz w:val="20"/>
        </w:rPr>
        <w:t xml:space="preserve">.] </w:t>
      </w:r>
      <w:proofErr w:type="spellStart"/>
      <w:r w:rsidRPr="00931024">
        <w:rPr>
          <w:sz w:val="20"/>
        </w:rPr>
        <w:t>Melderis</w:t>
      </w:r>
      <w:proofErr w:type="spellEnd"/>
      <w:r w:rsidRPr="00931024">
        <w:rPr>
          <w:sz w:val="20"/>
        </w:rPr>
        <w:t xml:space="preserve">) and </w:t>
      </w:r>
      <w:proofErr w:type="spellStart"/>
      <w:r w:rsidRPr="00931024">
        <w:rPr>
          <w:sz w:val="20"/>
        </w:rPr>
        <w:t>squirreltail</w:t>
      </w:r>
      <w:proofErr w:type="spellEnd"/>
      <w:r w:rsidRPr="00931024">
        <w:rPr>
          <w:sz w:val="20"/>
        </w:rPr>
        <w:t xml:space="preserve"> (</w:t>
      </w:r>
      <w:proofErr w:type="spellStart"/>
      <w:r w:rsidRPr="00931024">
        <w:rPr>
          <w:sz w:val="20"/>
        </w:rPr>
        <w:t>Elymus</w:t>
      </w:r>
      <w:proofErr w:type="spellEnd"/>
      <w:r w:rsidRPr="00931024">
        <w:rPr>
          <w:sz w:val="20"/>
        </w:rPr>
        <w:t xml:space="preserve"> </w:t>
      </w:r>
      <w:r>
        <w:rPr>
          <w:sz w:val="20"/>
        </w:rPr>
        <w:tab/>
      </w:r>
      <w:proofErr w:type="spellStart"/>
      <w:r w:rsidRPr="00931024">
        <w:rPr>
          <w:sz w:val="20"/>
        </w:rPr>
        <w:t>elymoides</w:t>
      </w:r>
      <w:proofErr w:type="spellEnd"/>
      <w:r w:rsidRPr="00931024">
        <w:rPr>
          <w:sz w:val="20"/>
        </w:rPr>
        <w:t xml:space="preserve"> [</w:t>
      </w:r>
      <w:proofErr w:type="spellStart"/>
      <w:proofErr w:type="gramStart"/>
      <w:r w:rsidRPr="00931024">
        <w:rPr>
          <w:sz w:val="20"/>
        </w:rPr>
        <w:t>Raf</w:t>
      </w:r>
      <w:proofErr w:type="spellEnd"/>
      <w:proofErr w:type="gramEnd"/>
      <w:r w:rsidRPr="00931024">
        <w:rPr>
          <w:sz w:val="20"/>
        </w:rPr>
        <w:t xml:space="preserve">.] </w:t>
      </w:r>
      <w:proofErr w:type="spellStart"/>
      <w:proofErr w:type="gramStart"/>
      <w:r w:rsidRPr="00931024">
        <w:rPr>
          <w:sz w:val="20"/>
        </w:rPr>
        <w:t>Swezey</w:t>
      </w:r>
      <w:proofErr w:type="spellEnd"/>
      <w:r w:rsidRPr="00931024">
        <w:rPr>
          <w:sz w:val="20"/>
        </w:rPr>
        <w:t>).</w:t>
      </w:r>
      <w:proofErr w:type="gramEnd"/>
      <w:r w:rsidRPr="00931024">
        <w:rPr>
          <w:sz w:val="20"/>
        </w:rPr>
        <w:t xml:space="preserve"> </w:t>
      </w:r>
      <w:proofErr w:type="gramStart"/>
      <w:r w:rsidRPr="00931024">
        <w:rPr>
          <w:sz w:val="20"/>
        </w:rPr>
        <w:t xml:space="preserve">M.S. Thesis, Dept </w:t>
      </w:r>
      <w:r>
        <w:rPr>
          <w:sz w:val="20"/>
        </w:rPr>
        <w:tab/>
      </w:r>
      <w:r w:rsidRPr="00931024">
        <w:rPr>
          <w:sz w:val="20"/>
        </w:rPr>
        <w:t xml:space="preserve">Rangeland Resources, Oregon State University, </w:t>
      </w:r>
      <w:r>
        <w:rPr>
          <w:sz w:val="20"/>
        </w:rPr>
        <w:tab/>
      </w:r>
      <w:r w:rsidRPr="00931024">
        <w:rPr>
          <w:sz w:val="20"/>
        </w:rPr>
        <w:t>Corvallis, OR.</w:t>
      </w:r>
      <w:proofErr w:type="gramEnd"/>
      <w:r w:rsidRPr="00931024">
        <w:rPr>
          <w:sz w:val="20"/>
        </w:rPr>
        <w:t xml:space="preserve"> </w:t>
      </w:r>
    </w:p>
    <w:p w:rsidR="00931024" w:rsidRPr="00931024" w:rsidRDefault="00931024" w:rsidP="00931024">
      <w:pPr>
        <w:autoSpaceDE w:val="0"/>
        <w:autoSpaceDN w:val="0"/>
        <w:adjustRightInd w:val="0"/>
        <w:jc w:val="left"/>
        <w:rPr>
          <w:sz w:val="20"/>
        </w:rPr>
      </w:pPr>
      <w:r w:rsidRPr="00931024">
        <w:rPr>
          <w:sz w:val="20"/>
        </w:rPr>
        <w:t xml:space="preserve">Coombs, E. M., J.K. Clark, G.L. Piper. 2004. </w:t>
      </w:r>
      <w:r>
        <w:rPr>
          <w:sz w:val="20"/>
        </w:rPr>
        <w:tab/>
      </w:r>
      <w:proofErr w:type="spellStart"/>
      <w:r w:rsidRPr="00931024">
        <w:rPr>
          <w:sz w:val="20"/>
        </w:rPr>
        <w:t>Medusahead</w:t>
      </w:r>
      <w:proofErr w:type="spellEnd"/>
      <w:r w:rsidRPr="00931024">
        <w:rPr>
          <w:sz w:val="20"/>
        </w:rPr>
        <w:t xml:space="preserve"> ryegrass. In: Coombs, E. M., J.K. Clark, </w:t>
      </w:r>
      <w:r>
        <w:rPr>
          <w:sz w:val="20"/>
        </w:rPr>
        <w:tab/>
      </w:r>
      <w:r w:rsidRPr="00931024">
        <w:rPr>
          <w:sz w:val="20"/>
        </w:rPr>
        <w:t>G.L. Piper (</w:t>
      </w:r>
      <w:proofErr w:type="gramStart"/>
      <w:r w:rsidRPr="00931024">
        <w:rPr>
          <w:sz w:val="20"/>
        </w:rPr>
        <w:t>eds</w:t>
      </w:r>
      <w:proofErr w:type="gramEnd"/>
      <w:r w:rsidRPr="00931024">
        <w:rPr>
          <w:sz w:val="20"/>
        </w:rPr>
        <w:t xml:space="preserve">.). </w:t>
      </w:r>
      <w:proofErr w:type="gramStart"/>
      <w:r w:rsidRPr="00931024">
        <w:rPr>
          <w:sz w:val="20"/>
        </w:rPr>
        <w:t xml:space="preserve">Biological control of invasive </w:t>
      </w:r>
      <w:r>
        <w:rPr>
          <w:sz w:val="20"/>
        </w:rPr>
        <w:tab/>
      </w:r>
      <w:r w:rsidRPr="00931024">
        <w:rPr>
          <w:sz w:val="20"/>
        </w:rPr>
        <w:t>plants in the United States.</w:t>
      </w:r>
      <w:proofErr w:type="gramEnd"/>
      <w:r w:rsidRPr="00931024">
        <w:rPr>
          <w:sz w:val="20"/>
        </w:rPr>
        <w:t xml:space="preserve"> </w:t>
      </w:r>
      <w:proofErr w:type="gramStart"/>
      <w:r w:rsidRPr="00931024">
        <w:rPr>
          <w:sz w:val="20"/>
        </w:rPr>
        <w:t xml:space="preserve">Oregon State University </w:t>
      </w:r>
      <w:r>
        <w:rPr>
          <w:sz w:val="20"/>
        </w:rPr>
        <w:tab/>
      </w:r>
      <w:r w:rsidRPr="00931024">
        <w:rPr>
          <w:sz w:val="20"/>
        </w:rPr>
        <w:t>Press, Corvallis, OR.</w:t>
      </w:r>
      <w:proofErr w:type="gramEnd"/>
      <w:r w:rsidRPr="00931024">
        <w:rPr>
          <w:sz w:val="20"/>
        </w:rPr>
        <w:t xml:space="preserve"> </w:t>
      </w:r>
    </w:p>
    <w:p w:rsidR="00931024" w:rsidRPr="00931024" w:rsidRDefault="00931024" w:rsidP="00931024">
      <w:pPr>
        <w:autoSpaceDE w:val="0"/>
        <w:autoSpaceDN w:val="0"/>
        <w:adjustRightInd w:val="0"/>
        <w:jc w:val="left"/>
        <w:rPr>
          <w:sz w:val="20"/>
        </w:rPr>
      </w:pPr>
      <w:proofErr w:type="gramStart"/>
      <w:r w:rsidRPr="00931024">
        <w:rPr>
          <w:sz w:val="20"/>
        </w:rPr>
        <w:t>Davies, K.W. 2008.</w:t>
      </w:r>
      <w:proofErr w:type="gramEnd"/>
      <w:r w:rsidRPr="00931024">
        <w:rPr>
          <w:sz w:val="20"/>
        </w:rPr>
        <w:t xml:space="preserve"> </w:t>
      </w:r>
      <w:proofErr w:type="spellStart"/>
      <w:r w:rsidRPr="00931024">
        <w:rPr>
          <w:sz w:val="20"/>
        </w:rPr>
        <w:t>Medusahead</w:t>
      </w:r>
      <w:proofErr w:type="spellEnd"/>
      <w:r w:rsidRPr="00931024">
        <w:rPr>
          <w:sz w:val="20"/>
        </w:rPr>
        <w:t xml:space="preserve"> dispersal and </w:t>
      </w:r>
      <w:r>
        <w:rPr>
          <w:sz w:val="20"/>
        </w:rPr>
        <w:tab/>
      </w:r>
      <w:r w:rsidRPr="00931024">
        <w:rPr>
          <w:sz w:val="20"/>
        </w:rPr>
        <w:t xml:space="preserve">establishment in </w:t>
      </w:r>
      <w:proofErr w:type="spellStart"/>
      <w:r w:rsidRPr="00931024">
        <w:rPr>
          <w:sz w:val="20"/>
        </w:rPr>
        <w:t>sagebrusk</w:t>
      </w:r>
      <w:proofErr w:type="spellEnd"/>
      <w:r w:rsidRPr="00931024">
        <w:rPr>
          <w:sz w:val="20"/>
        </w:rPr>
        <w:t xml:space="preserve"> steppe plant communities. </w:t>
      </w:r>
      <w:r>
        <w:rPr>
          <w:sz w:val="20"/>
        </w:rPr>
        <w:tab/>
      </w:r>
      <w:r w:rsidRPr="00931024">
        <w:rPr>
          <w:sz w:val="20"/>
        </w:rPr>
        <w:t xml:space="preserve">Rangeland Ecol Manage 61:110-115. </w:t>
      </w:r>
    </w:p>
    <w:p w:rsidR="00931024" w:rsidRPr="00931024" w:rsidRDefault="00931024" w:rsidP="00931024">
      <w:pPr>
        <w:autoSpaceDE w:val="0"/>
        <w:autoSpaceDN w:val="0"/>
        <w:adjustRightInd w:val="0"/>
        <w:jc w:val="left"/>
        <w:rPr>
          <w:sz w:val="20"/>
        </w:rPr>
      </w:pPr>
      <w:proofErr w:type="gramStart"/>
      <w:r w:rsidRPr="00931024">
        <w:rPr>
          <w:sz w:val="20"/>
        </w:rPr>
        <w:t>Davies, K.W. and D.D. Johnson.</w:t>
      </w:r>
      <w:proofErr w:type="gramEnd"/>
      <w:r w:rsidRPr="00931024">
        <w:rPr>
          <w:sz w:val="20"/>
        </w:rPr>
        <w:t xml:space="preserve"> 2008. Managing </w:t>
      </w:r>
      <w:r>
        <w:rPr>
          <w:sz w:val="20"/>
        </w:rPr>
        <w:tab/>
      </w:r>
      <w:proofErr w:type="spellStart"/>
      <w:r w:rsidRPr="00931024">
        <w:rPr>
          <w:sz w:val="20"/>
        </w:rPr>
        <w:t>medusahead</w:t>
      </w:r>
      <w:proofErr w:type="spellEnd"/>
      <w:r w:rsidRPr="00931024">
        <w:rPr>
          <w:sz w:val="20"/>
        </w:rPr>
        <w:t xml:space="preserve"> in the Intermountain West is at a critical </w:t>
      </w:r>
      <w:r>
        <w:rPr>
          <w:sz w:val="20"/>
        </w:rPr>
        <w:tab/>
      </w:r>
      <w:r w:rsidRPr="00931024">
        <w:rPr>
          <w:sz w:val="20"/>
        </w:rPr>
        <w:t xml:space="preserve">threshold. Rangelands 30:13-15. </w:t>
      </w:r>
    </w:p>
    <w:p w:rsidR="00931024" w:rsidRPr="00931024" w:rsidRDefault="00931024" w:rsidP="00931024">
      <w:pPr>
        <w:autoSpaceDE w:val="0"/>
        <w:autoSpaceDN w:val="0"/>
        <w:adjustRightInd w:val="0"/>
        <w:jc w:val="left"/>
        <w:rPr>
          <w:sz w:val="20"/>
        </w:rPr>
      </w:pPr>
      <w:proofErr w:type="spellStart"/>
      <w:r w:rsidRPr="00931024">
        <w:rPr>
          <w:sz w:val="20"/>
        </w:rPr>
        <w:t>Furbush</w:t>
      </w:r>
      <w:proofErr w:type="spellEnd"/>
      <w:r w:rsidRPr="00931024">
        <w:rPr>
          <w:sz w:val="20"/>
        </w:rPr>
        <w:t xml:space="preserve">, P. 1953. </w:t>
      </w:r>
      <w:proofErr w:type="gramStart"/>
      <w:r w:rsidRPr="00931024">
        <w:rPr>
          <w:sz w:val="20"/>
        </w:rPr>
        <w:t xml:space="preserve">Control of </w:t>
      </w:r>
      <w:proofErr w:type="spellStart"/>
      <w:r w:rsidRPr="00931024">
        <w:rPr>
          <w:sz w:val="20"/>
        </w:rPr>
        <w:t>medusahead</w:t>
      </w:r>
      <w:proofErr w:type="spellEnd"/>
      <w:r w:rsidRPr="00931024">
        <w:rPr>
          <w:sz w:val="20"/>
        </w:rPr>
        <w:t xml:space="preserve"> on California </w:t>
      </w:r>
      <w:r>
        <w:rPr>
          <w:sz w:val="20"/>
        </w:rPr>
        <w:tab/>
      </w:r>
      <w:r w:rsidRPr="00931024">
        <w:rPr>
          <w:sz w:val="20"/>
        </w:rPr>
        <w:t>ranges.</w:t>
      </w:r>
      <w:proofErr w:type="gramEnd"/>
      <w:r w:rsidRPr="00931024">
        <w:rPr>
          <w:sz w:val="20"/>
        </w:rPr>
        <w:t xml:space="preserve"> J Forest 51:118-121. </w:t>
      </w:r>
    </w:p>
    <w:p w:rsidR="00931024" w:rsidRPr="00931024" w:rsidRDefault="00931024" w:rsidP="00931024">
      <w:pPr>
        <w:autoSpaceDE w:val="0"/>
        <w:autoSpaceDN w:val="0"/>
        <w:adjustRightInd w:val="0"/>
        <w:jc w:val="left"/>
        <w:rPr>
          <w:sz w:val="20"/>
        </w:rPr>
      </w:pPr>
      <w:proofErr w:type="gramStart"/>
      <w:r w:rsidRPr="00931024">
        <w:rPr>
          <w:sz w:val="20"/>
        </w:rPr>
        <w:t xml:space="preserve">Goebel, C.J., M. </w:t>
      </w:r>
      <w:proofErr w:type="spellStart"/>
      <w:r w:rsidRPr="00931024">
        <w:rPr>
          <w:sz w:val="20"/>
        </w:rPr>
        <w:t>Tazl</w:t>
      </w:r>
      <w:proofErr w:type="spellEnd"/>
      <w:r w:rsidRPr="00931024">
        <w:rPr>
          <w:sz w:val="20"/>
        </w:rPr>
        <w:t>, and G.A. Harris.</w:t>
      </w:r>
      <w:proofErr w:type="gramEnd"/>
      <w:r w:rsidRPr="00931024">
        <w:rPr>
          <w:sz w:val="20"/>
        </w:rPr>
        <w:t xml:space="preserve"> 1988. </w:t>
      </w:r>
      <w:proofErr w:type="spellStart"/>
      <w:r w:rsidRPr="00931024">
        <w:rPr>
          <w:sz w:val="20"/>
        </w:rPr>
        <w:t>Secar</w:t>
      </w:r>
      <w:proofErr w:type="spellEnd"/>
      <w:r w:rsidRPr="00931024">
        <w:rPr>
          <w:sz w:val="20"/>
        </w:rPr>
        <w:t xml:space="preserve"> </w:t>
      </w:r>
      <w:r>
        <w:rPr>
          <w:sz w:val="20"/>
        </w:rPr>
        <w:tab/>
      </w:r>
      <w:proofErr w:type="spellStart"/>
      <w:r w:rsidRPr="00931024">
        <w:rPr>
          <w:sz w:val="20"/>
        </w:rPr>
        <w:t>bluebunch</w:t>
      </w:r>
      <w:proofErr w:type="spellEnd"/>
      <w:r w:rsidRPr="00931024">
        <w:rPr>
          <w:sz w:val="20"/>
        </w:rPr>
        <w:t xml:space="preserve"> wheatgrass as a competitor to </w:t>
      </w:r>
      <w:r>
        <w:rPr>
          <w:sz w:val="20"/>
        </w:rPr>
        <w:tab/>
      </w:r>
      <w:proofErr w:type="spellStart"/>
      <w:r w:rsidRPr="00931024">
        <w:rPr>
          <w:sz w:val="20"/>
        </w:rPr>
        <w:t>medusahead</w:t>
      </w:r>
      <w:proofErr w:type="spellEnd"/>
      <w:r w:rsidRPr="00931024">
        <w:rPr>
          <w:sz w:val="20"/>
        </w:rPr>
        <w:t xml:space="preserve">. J Range Manage 41:88-89. </w:t>
      </w:r>
    </w:p>
    <w:p w:rsidR="00931024" w:rsidRPr="00931024" w:rsidRDefault="00931024" w:rsidP="00931024">
      <w:pPr>
        <w:autoSpaceDE w:val="0"/>
        <w:autoSpaceDN w:val="0"/>
        <w:adjustRightInd w:val="0"/>
        <w:jc w:val="left"/>
        <w:rPr>
          <w:sz w:val="20"/>
        </w:rPr>
      </w:pPr>
      <w:proofErr w:type="spellStart"/>
      <w:r w:rsidRPr="00931024">
        <w:rPr>
          <w:sz w:val="20"/>
        </w:rPr>
        <w:t>Hironaka</w:t>
      </w:r>
      <w:proofErr w:type="spellEnd"/>
      <w:r w:rsidRPr="00931024">
        <w:rPr>
          <w:sz w:val="20"/>
        </w:rPr>
        <w:t xml:space="preserve">, M. 1961. </w:t>
      </w:r>
      <w:proofErr w:type="gramStart"/>
      <w:r w:rsidRPr="00931024">
        <w:rPr>
          <w:sz w:val="20"/>
        </w:rPr>
        <w:t xml:space="preserve">The relative rate of root development </w:t>
      </w:r>
      <w:r>
        <w:rPr>
          <w:sz w:val="20"/>
        </w:rPr>
        <w:tab/>
      </w:r>
      <w:r w:rsidRPr="00931024">
        <w:rPr>
          <w:sz w:val="20"/>
        </w:rPr>
        <w:t xml:space="preserve">of </w:t>
      </w:r>
      <w:proofErr w:type="spellStart"/>
      <w:r w:rsidRPr="00931024">
        <w:rPr>
          <w:sz w:val="20"/>
        </w:rPr>
        <w:t>cheatgrass</w:t>
      </w:r>
      <w:proofErr w:type="spellEnd"/>
      <w:r w:rsidRPr="00931024">
        <w:rPr>
          <w:sz w:val="20"/>
        </w:rPr>
        <w:t xml:space="preserve"> and </w:t>
      </w:r>
      <w:proofErr w:type="spellStart"/>
      <w:r w:rsidRPr="00931024">
        <w:rPr>
          <w:sz w:val="20"/>
        </w:rPr>
        <w:t>medusahead</w:t>
      </w:r>
      <w:proofErr w:type="spellEnd"/>
      <w:r w:rsidRPr="00931024">
        <w:rPr>
          <w:sz w:val="20"/>
        </w:rPr>
        <w:t>.</w:t>
      </w:r>
      <w:proofErr w:type="gramEnd"/>
      <w:r w:rsidRPr="00931024">
        <w:rPr>
          <w:sz w:val="20"/>
        </w:rPr>
        <w:t xml:space="preserve"> J Range Manage </w:t>
      </w:r>
      <w:r>
        <w:rPr>
          <w:sz w:val="20"/>
        </w:rPr>
        <w:tab/>
      </w:r>
      <w:r w:rsidRPr="00931024">
        <w:rPr>
          <w:sz w:val="20"/>
        </w:rPr>
        <w:t xml:space="preserve">14:263-267. </w:t>
      </w:r>
    </w:p>
    <w:p w:rsidR="00931024" w:rsidRPr="00931024" w:rsidRDefault="00931024" w:rsidP="00931024">
      <w:pPr>
        <w:autoSpaceDE w:val="0"/>
        <w:autoSpaceDN w:val="0"/>
        <w:adjustRightInd w:val="0"/>
        <w:jc w:val="left"/>
        <w:rPr>
          <w:sz w:val="20"/>
        </w:rPr>
      </w:pPr>
      <w:proofErr w:type="spellStart"/>
      <w:proofErr w:type="gramStart"/>
      <w:r w:rsidRPr="00931024">
        <w:rPr>
          <w:sz w:val="20"/>
        </w:rPr>
        <w:t>Hironaka</w:t>
      </w:r>
      <w:proofErr w:type="spellEnd"/>
      <w:r w:rsidRPr="00931024">
        <w:rPr>
          <w:sz w:val="20"/>
        </w:rPr>
        <w:t xml:space="preserve">, M. </w:t>
      </w:r>
      <w:proofErr w:type="spellStart"/>
      <w:r w:rsidRPr="00931024">
        <w:rPr>
          <w:sz w:val="20"/>
        </w:rPr>
        <w:t>amd</w:t>
      </w:r>
      <w:proofErr w:type="spellEnd"/>
      <w:r w:rsidRPr="00931024">
        <w:rPr>
          <w:sz w:val="20"/>
        </w:rPr>
        <w:t xml:space="preserve"> B.W. </w:t>
      </w:r>
      <w:proofErr w:type="spellStart"/>
      <w:r w:rsidRPr="00931024">
        <w:rPr>
          <w:sz w:val="20"/>
        </w:rPr>
        <w:t>Sindelar</w:t>
      </w:r>
      <w:proofErr w:type="spellEnd"/>
      <w:r w:rsidRPr="00931024">
        <w:rPr>
          <w:sz w:val="20"/>
        </w:rPr>
        <w:t>.</w:t>
      </w:r>
      <w:proofErr w:type="gramEnd"/>
      <w:r w:rsidRPr="00931024">
        <w:rPr>
          <w:sz w:val="20"/>
        </w:rPr>
        <w:t xml:space="preserve"> 1975. Growth </w:t>
      </w:r>
      <w:r>
        <w:rPr>
          <w:sz w:val="20"/>
        </w:rPr>
        <w:tab/>
      </w:r>
      <w:r w:rsidRPr="00931024">
        <w:rPr>
          <w:sz w:val="20"/>
        </w:rPr>
        <w:t xml:space="preserve">characteristics of </w:t>
      </w:r>
      <w:proofErr w:type="spellStart"/>
      <w:r w:rsidRPr="00931024">
        <w:rPr>
          <w:sz w:val="20"/>
        </w:rPr>
        <w:t>squirreltail</w:t>
      </w:r>
      <w:proofErr w:type="spellEnd"/>
      <w:r w:rsidRPr="00931024">
        <w:rPr>
          <w:sz w:val="20"/>
        </w:rPr>
        <w:t xml:space="preserve"> seedlings in competition </w:t>
      </w:r>
      <w:r>
        <w:rPr>
          <w:sz w:val="20"/>
        </w:rPr>
        <w:tab/>
      </w:r>
      <w:r w:rsidRPr="00931024">
        <w:rPr>
          <w:sz w:val="20"/>
        </w:rPr>
        <w:t xml:space="preserve">with </w:t>
      </w:r>
      <w:proofErr w:type="spellStart"/>
      <w:r w:rsidRPr="00931024">
        <w:rPr>
          <w:sz w:val="20"/>
        </w:rPr>
        <w:t>medusahead</w:t>
      </w:r>
      <w:proofErr w:type="spellEnd"/>
      <w:r w:rsidRPr="00931024">
        <w:rPr>
          <w:sz w:val="20"/>
        </w:rPr>
        <w:t xml:space="preserve">. J Range Manage 28:283-285. </w:t>
      </w:r>
    </w:p>
    <w:p w:rsidR="00062502" w:rsidRDefault="00062502">
      <w:pPr>
        <w:jc w:val="left"/>
        <w:rPr>
          <w:sz w:val="20"/>
        </w:rPr>
      </w:pPr>
      <w:r>
        <w:rPr>
          <w:sz w:val="20"/>
        </w:rPr>
        <w:br w:type="page"/>
      </w:r>
    </w:p>
    <w:p w:rsidR="00062502" w:rsidRDefault="00931024" w:rsidP="00931024">
      <w:pPr>
        <w:autoSpaceDE w:val="0"/>
        <w:autoSpaceDN w:val="0"/>
        <w:adjustRightInd w:val="0"/>
        <w:jc w:val="left"/>
        <w:rPr>
          <w:sz w:val="20"/>
        </w:rPr>
      </w:pPr>
      <w:r w:rsidRPr="00931024">
        <w:rPr>
          <w:sz w:val="20"/>
        </w:rPr>
        <w:lastRenderedPageBreak/>
        <w:t xml:space="preserve">Horton, W.H. 1991. </w:t>
      </w:r>
      <w:proofErr w:type="spellStart"/>
      <w:r w:rsidRPr="00931024">
        <w:rPr>
          <w:sz w:val="20"/>
        </w:rPr>
        <w:t>Medusahead</w:t>
      </w:r>
      <w:proofErr w:type="spellEnd"/>
      <w:r w:rsidRPr="00931024">
        <w:rPr>
          <w:sz w:val="20"/>
        </w:rPr>
        <w:t xml:space="preserve">: importance, </w:t>
      </w:r>
    </w:p>
    <w:p w:rsidR="00931024" w:rsidRPr="00931024" w:rsidRDefault="00062502" w:rsidP="00931024">
      <w:pPr>
        <w:autoSpaceDE w:val="0"/>
        <w:autoSpaceDN w:val="0"/>
        <w:adjustRightInd w:val="0"/>
        <w:jc w:val="left"/>
        <w:rPr>
          <w:sz w:val="20"/>
        </w:rPr>
      </w:pPr>
      <w:r>
        <w:rPr>
          <w:sz w:val="20"/>
        </w:rPr>
        <w:tab/>
      </w:r>
      <w:proofErr w:type="gramStart"/>
      <w:r w:rsidR="00931024" w:rsidRPr="00931024">
        <w:rPr>
          <w:sz w:val="20"/>
        </w:rPr>
        <w:t>distribution</w:t>
      </w:r>
      <w:proofErr w:type="gramEnd"/>
      <w:r w:rsidR="00931024" w:rsidRPr="00931024">
        <w:rPr>
          <w:sz w:val="20"/>
        </w:rPr>
        <w:t xml:space="preserve">, and control. In: James, L.F. J.O. Evans, </w:t>
      </w:r>
      <w:r w:rsidR="00931024">
        <w:rPr>
          <w:sz w:val="20"/>
        </w:rPr>
        <w:tab/>
      </w:r>
      <w:r w:rsidR="00931024" w:rsidRPr="00931024">
        <w:rPr>
          <w:sz w:val="20"/>
        </w:rPr>
        <w:t>M.H. Ralphs and R.D. Child (</w:t>
      </w:r>
      <w:proofErr w:type="gramStart"/>
      <w:r w:rsidR="00931024" w:rsidRPr="00931024">
        <w:rPr>
          <w:sz w:val="20"/>
        </w:rPr>
        <w:t>eds</w:t>
      </w:r>
      <w:proofErr w:type="gramEnd"/>
      <w:r w:rsidR="00931024" w:rsidRPr="00931024">
        <w:rPr>
          <w:sz w:val="20"/>
        </w:rPr>
        <w:t xml:space="preserve">.). </w:t>
      </w:r>
      <w:proofErr w:type="gramStart"/>
      <w:r w:rsidR="00931024" w:rsidRPr="00931024">
        <w:rPr>
          <w:sz w:val="20"/>
        </w:rPr>
        <w:t xml:space="preserve">Noxious range </w:t>
      </w:r>
      <w:r w:rsidR="00931024">
        <w:rPr>
          <w:sz w:val="20"/>
        </w:rPr>
        <w:tab/>
      </w:r>
      <w:r w:rsidR="00931024" w:rsidRPr="00931024">
        <w:rPr>
          <w:sz w:val="20"/>
        </w:rPr>
        <w:t>weeds.</w:t>
      </w:r>
      <w:proofErr w:type="gramEnd"/>
      <w:r w:rsidR="00931024" w:rsidRPr="00931024">
        <w:rPr>
          <w:sz w:val="20"/>
        </w:rPr>
        <w:t xml:space="preserve"> </w:t>
      </w:r>
      <w:proofErr w:type="spellStart"/>
      <w:proofErr w:type="gramStart"/>
      <w:r w:rsidR="00931024" w:rsidRPr="00931024">
        <w:rPr>
          <w:sz w:val="20"/>
        </w:rPr>
        <w:t>Westview</w:t>
      </w:r>
      <w:proofErr w:type="spellEnd"/>
      <w:r w:rsidR="00931024" w:rsidRPr="00931024">
        <w:rPr>
          <w:sz w:val="20"/>
        </w:rPr>
        <w:t xml:space="preserve"> press.</w:t>
      </w:r>
      <w:proofErr w:type="gramEnd"/>
      <w:r w:rsidR="00931024" w:rsidRPr="00931024">
        <w:rPr>
          <w:sz w:val="20"/>
        </w:rPr>
        <w:t xml:space="preserve"> Boulder, CO. </w:t>
      </w:r>
    </w:p>
    <w:p w:rsidR="00931024" w:rsidRPr="00931024" w:rsidRDefault="00931024" w:rsidP="00931024">
      <w:pPr>
        <w:autoSpaceDE w:val="0"/>
        <w:autoSpaceDN w:val="0"/>
        <w:adjustRightInd w:val="0"/>
        <w:jc w:val="left"/>
        <w:rPr>
          <w:sz w:val="20"/>
        </w:rPr>
      </w:pPr>
      <w:proofErr w:type="gramStart"/>
      <w:r w:rsidRPr="00931024">
        <w:rPr>
          <w:sz w:val="20"/>
        </w:rPr>
        <w:t xml:space="preserve">Lusk, W.C., M.B. Jones, P.J. </w:t>
      </w:r>
      <w:proofErr w:type="spellStart"/>
      <w:r w:rsidRPr="00931024">
        <w:rPr>
          <w:sz w:val="20"/>
        </w:rPr>
        <w:t>Torell</w:t>
      </w:r>
      <w:proofErr w:type="spellEnd"/>
      <w:r w:rsidRPr="00931024">
        <w:rPr>
          <w:sz w:val="20"/>
        </w:rPr>
        <w:t xml:space="preserve">, and C.M. </w:t>
      </w:r>
      <w:proofErr w:type="spellStart"/>
      <w:r w:rsidRPr="00931024">
        <w:rPr>
          <w:sz w:val="20"/>
        </w:rPr>
        <w:t>McKell</w:t>
      </w:r>
      <w:proofErr w:type="spellEnd"/>
      <w:r w:rsidRPr="00931024">
        <w:rPr>
          <w:sz w:val="20"/>
        </w:rPr>
        <w:t>.</w:t>
      </w:r>
      <w:proofErr w:type="gramEnd"/>
      <w:r w:rsidRPr="00931024">
        <w:rPr>
          <w:sz w:val="20"/>
        </w:rPr>
        <w:t xml:space="preserve"> </w:t>
      </w:r>
      <w:r>
        <w:rPr>
          <w:sz w:val="20"/>
        </w:rPr>
        <w:tab/>
      </w:r>
      <w:r w:rsidRPr="00931024">
        <w:rPr>
          <w:sz w:val="20"/>
        </w:rPr>
        <w:t xml:space="preserve">1961. </w:t>
      </w:r>
      <w:proofErr w:type="spellStart"/>
      <w:r w:rsidRPr="00931024">
        <w:rPr>
          <w:sz w:val="20"/>
        </w:rPr>
        <w:t>Medusahead</w:t>
      </w:r>
      <w:proofErr w:type="spellEnd"/>
      <w:r w:rsidRPr="00931024">
        <w:rPr>
          <w:sz w:val="20"/>
        </w:rPr>
        <w:t xml:space="preserve"> palatability. J Range Manage </w:t>
      </w:r>
      <w:r>
        <w:rPr>
          <w:sz w:val="20"/>
        </w:rPr>
        <w:tab/>
      </w:r>
      <w:r w:rsidRPr="00931024">
        <w:rPr>
          <w:sz w:val="20"/>
        </w:rPr>
        <w:t xml:space="preserve">14:248-251. </w:t>
      </w:r>
    </w:p>
    <w:p w:rsidR="00931024" w:rsidRPr="00931024" w:rsidRDefault="00931024" w:rsidP="00931024">
      <w:pPr>
        <w:autoSpaceDE w:val="0"/>
        <w:autoSpaceDN w:val="0"/>
        <w:adjustRightInd w:val="0"/>
        <w:jc w:val="left"/>
        <w:rPr>
          <w:sz w:val="20"/>
        </w:rPr>
      </w:pPr>
      <w:proofErr w:type="spellStart"/>
      <w:proofErr w:type="gramStart"/>
      <w:r w:rsidRPr="00931024">
        <w:rPr>
          <w:sz w:val="20"/>
        </w:rPr>
        <w:t>McKell</w:t>
      </w:r>
      <w:proofErr w:type="spellEnd"/>
      <w:r w:rsidRPr="00931024">
        <w:rPr>
          <w:sz w:val="20"/>
        </w:rPr>
        <w:t>, C.M., A.M. Wilson, and B.L. Kay.</w:t>
      </w:r>
      <w:proofErr w:type="gramEnd"/>
      <w:r w:rsidRPr="00931024">
        <w:rPr>
          <w:sz w:val="20"/>
        </w:rPr>
        <w:t xml:space="preserve"> 1962. </w:t>
      </w:r>
      <w:r>
        <w:rPr>
          <w:sz w:val="20"/>
        </w:rPr>
        <w:tab/>
      </w:r>
      <w:r w:rsidRPr="00931024">
        <w:rPr>
          <w:sz w:val="20"/>
        </w:rPr>
        <w:t xml:space="preserve">Effective burning of rangelands infested with </w:t>
      </w:r>
      <w:r>
        <w:rPr>
          <w:sz w:val="20"/>
        </w:rPr>
        <w:tab/>
      </w:r>
      <w:proofErr w:type="spellStart"/>
      <w:r w:rsidRPr="00931024">
        <w:rPr>
          <w:sz w:val="20"/>
        </w:rPr>
        <w:t>medusahead</w:t>
      </w:r>
      <w:proofErr w:type="spellEnd"/>
      <w:r w:rsidRPr="00931024">
        <w:rPr>
          <w:sz w:val="20"/>
        </w:rPr>
        <w:t xml:space="preserve">. Weeds 10:125-131. </w:t>
      </w:r>
    </w:p>
    <w:p w:rsidR="00931024" w:rsidRPr="00931024" w:rsidRDefault="00931024" w:rsidP="00931024">
      <w:pPr>
        <w:autoSpaceDE w:val="0"/>
        <w:autoSpaceDN w:val="0"/>
        <w:adjustRightInd w:val="0"/>
        <w:jc w:val="left"/>
        <w:rPr>
          <w:sz w:val="20"/>
        </w:rPr>
      </w:pPr>
      <w:proofErr w:type="gramStart"/>
      <w:r w:rsidRPr="00931024">
        <w:rPr>
          <w:sz w:val="20"/>
        </w:rPr>
        <w:t xml:space="preserve">Miller, H.C., D. </w:t>
      </w:r>
      <w:proofErr w:type="spellStart"/>
      <w:r w:rsidRPr="00931024">
        <w:rPr>
          <w:sz w:val="20"/>
        </w:rPr>
        <w:t>Clausnitzer</w:t>
      </w:r>
      <w:proofErr w:type="spellEnd"/>
      <w:r w:rsidRPr="00931024">
        <w:rPr>
          <w:sz w:val="20"/>
        </w:rPr>
        <w:t xml:space="preserve">, and M.M </w:t>
      </w:r>
      <w:proofErr w:type="spellStart"/>
      <w:r w:rsidRPr="00931024">
        <w:rPr>
          <w:sz w:val="20"/>
        </w:rPr>
        <w:t>Borman</w:t>
      </w:r>
      <w:proofErr w:type="spellEnd"/>
      <w:r w:rsidRPr="00931024">
        <w:rPr>
          <w:sz w:val="20"/>
        </w:rPr>
        <w:t>.</w:t>
      </w:r>
      <w:proofErr w:type="gramEnd"/>
      <w:r w:rsidRPr="00931024">
        <w:rPr>
          <w:sz w:val="20"/>
        </w:rPr>
        <w:t xml:space="preserve"> 1999. </w:t>
      </w:r>
      <w:r>
        <w:rPr>
          <w:sz w:val="20"/>
        </w:rPr>
        <w:tab/>
      </w:r>
      <w:proofErr w:type="spellStart"/>
      <w:r w:rsidRPr="00931024">
        <w:rPr>
          <w:sz w:val="20"/>
        </w:rPr>
        <w:t>Medusahead</w:t>
      </w:r>
      <w:proofErr w:type="spellEnd"/>
      <w:r w:rsidRPr="00931024">
        <w:rPr>
          <w:sz w:val="20"/>
        </w:rPr>
        <w:t xml:space="preserve">. In: </w:t>
      </w:r>
      <w:proofErr w:type="spellStart"/>
      <w:r w:rsidRPr="00931024">
        <w:rPr>
          <w:sz w:val="20"/>
        </w:rPr>
        <w:t>Sheley</w:t>
      </w:r>
      <w:proofErr w:type="spellEnd"/>
      <w:r w:rsidRPr="00931024">
        <w:rPr>
          <w:sz w:val="20"/>
        </w:rPr>
        <w:t xml:space="preserve">, R.L. and J.K. </w:t>
      </w:r>
      <w:proofErr w:type="spellStart"/>
      <w:r w:rsidRPr="00931024">
        <w:rPr>
          <w:sz w:val="20"/>
        </w:rPr>
        <w:t>Petroff</w:t>
      </w:r>
      <w:proofErr w:type="spellEnd"/>
      <w:r w:rsidRPr="00931024">
        <w:rPr>
          <w:sz w:val="20"/>
        </w:rPr>
        <w:t xml:space="preserve"> (</w:t>
      </w:r>
      <w:proofErr w:type="gramStart"/>
      <w:r w:rsidRPr="00931024">
        <w:rPr>
          <w:sz w:val="20"/>
        </w:rPr>
        <w:t>eds</w:t>
      </w:r>
      <w:proofErr w:type="gramEnd"/>
      <w:r w:rsidRPr="00931024">
        <w:rPr>
          <w:sz w:val="20"/>
        </w:rPr>
        <w:t xml:space="preserve">.). </w:t>
      </w:r>
      <w:r>
        <w:rPr>
          <w:sz w:val="20"/>
        </w:rPr>
        <w:tab/>
      </w:r>
      <w:proofErr w:type="gramStart"/>
      <w:r w:rsidRPr="00931024">
        <w:rPr>
          <w:sz w:val="20"/>
        </w:rPr>
        <w:t xml:space="preserve">Biology and Management of Noxious Rangeland </w:t>
      </w:r>
      <w:r>
        <w:rPr>
          <w:sz w:val="20"/>
        </w:rPr>
        <w:tab/>
      </w:r>
      <w:r w:rsidRPr="00931024">
        <w:rPr>
          <w:sz w:val="20"/>
        </w:rPr>
        <w:t>Weeds.</w:t>
      </w:r>
      <w:proofErr w:type="gramEnd"/>
      <w:r w:rsidRPr="00931024">
        <w:rPr>
          <w:sz w:val="20"/>
        </w:rPr>
        <w:t xml:space="preserve"> </w:t>
      </w:r>
      <w:proofErr w:type="gramStart"/>
      <w:r w:rsidRPr="00931024">
        <w:rPr>
          <w:sz w:val="20"/>
        </w:rPr>
        <w:t xml:space="preserve">Oregon State University Press, Corvallis, </w:t>
      </w:r>
      <w:r>
        <w:rPr>
          <w:sz w:val="20"/>
        </w:rPr>
        <w:tab/>
      </w:r>
      <w:r w:rsidRPr="00931024">
        <w:rPr>
          <w:sz w:val="20"/>
        </w:rPr>
        <w:t>OR.</w:t>
      </w:r>
      <w:proofErr w:type="gramEnd"/>
      <w:r w:rsidRPr="00931024">
        <w:rPr>
          <w:sz w:val="20"/>
        </w:rPr>
        <w:t xml:space="preserve"> </w:t>
      </w:r>
    </w:p>
    <w:p w:rsidR="00931024" w:rsidRPr="00931024" w:rsidRDefault="00931024" w:rsidP="00931024">
      <w:pPr>
        <w:autoSpaceDE w:val="0"/>
        <w:autoSpaceDN w:val="0"/>
        <w:adjustRightInd w:val="0"/>
        <w:jc w:val="left"/>
        <w:rPr>
          <w:sz w:val="20"/>
        </w:rPr>
      </w:pPr>
      <w:proofErr w:type="gramStart"/>
      <w:r w:rsidRPr="00931024">
        <w:rPr>
          <w:sz w:val="20"/>
        </w:rPr>
        <w:t>Norton, J.B., T.A. Monaco, and U. Norton.</w:t>
      </w:r>
      <w:proofErr w:type="gramEnd"/>
      <w:r w:rsidRPr="00931024">
        <w:rPr>
          <w:sz w:val="20"/>
        </w:rPr>
        <w:t xml:space="preserve"> 2007. </w:t>
      </w:r>
      <w:r>
        <w:rPr>
          <w:sz w:val="20"/>
        </w:rPr>
        <w:tab/>
      </w:r>
      <w:r w:rsidRPr="00931024">
        <w:rPr>
          <w:sz w:val="20"/>
        </w:rPr>
        <w:t xml:space="preserve">Mediterranean annual grasses in western North </w:t>
      </w:r>
      <w:r>
        <w:rPr>
          <w:sz w:val="20"/>
        </w:rPr>
        <w:tab/>
      </w:r>
      <w:r w:rsidRPr="00931024">
        <w:rPr>
          <w:sz w:val="20"/>
        </w:rPr>
        <w:t xml:space="preserve">America: kids in a candy store. Plant Soil 298:1-5. </w:t>
      </w:r>
    </w:p>
    <w:p w:rsidR="00931024" w:rsidRPr="00931024" w:rsidRDefault="00931024" w:rsidP="00931024">
      <w:pPr>
        <w:autoSpaceDE w:val="0"/>
        <w:autoSpaceDN w:val="0"/>
        <w:adjustRightInd w:val="0"/>
        <w:jc w:val="left"/>
        <w:rPr>
          <w:sz w:val="20"/>
        </w:rPr>
      </w:pPr>
      <w:proofErr w:type="spellStart"/>
      <w:proofErr w:type="gramStart"/>
      <w:r w:rsidRPr="00931024">
        <w:rPr>
          <w:sz w:val="20"/>
        </w:rPr>
        <w:t>Pellant</w:t>
      </w:r>
      <w:proofErr w:type="spellEnd"/>
      <w:r w:rsidRPr="00931024">
        <w:rPr>
          <w:sz w:val="20"/>
        </w:rPr>
        <w:t>, M. and C. Hall.</w:t>
      </w:r>
      <w:proofErr w:type="gramEnd"/>
      <w:r w:rsidRPr="00931024">
        <w:rPr>
          <w:sz w:val="20"/>
        </w:rPr>
        <w:t xml:space="preserve"> 1994. Distribution of two exotic </w:t>
      </w:r>
      <w:r>
        <w:rPr>
          <w:sz w:val="20"/>
        </w:rPr>
        <w:tab/>
      </w:r>
      <w:r w:rsidRPr="00931024">
        <w:rPr>
          <w:sz w:val="20"/>
        </w:rPr>
        <w:t xml:space="preserve">grasses in intermountain rangelands: </w:t>
      </w:r>
      <w:proofErr w:type="spellStart"/>
      <w:r w:rsidRPr="00931024">
        <w:rPr>
          <w:sz w:val="20"/>
        </w:rPr>
        <w:t>ststus</w:t>
      </w:r>
      <w:proofErr w:type="spellEnd"/>
      <w:r w:rsidRPr="00931024">
        <w:rPr>
          <w:sz w:val="20"/>
        </w:rPr>
        <w:t xml:space="preserve"> in 1992. </w:t>
      </w:r>
      <w:r>
        <w:rPr>
          <w:sz w:val="20"/>
        </w:rPr>
        <w:tab/>
      </w:r>
      <w:r w:rsidRPr="00931024">
        <w:rPr>
          <w:sz w:val="20"/>
        </w:rPr>
        <w:t xml:space="preserve">In: </w:t>
      </w:r>
      <w:proofErr w:type="spellStart"/>
      <w:r w:rsidRPr="00931024">
        <w:rPr>
          <w:sz w:val="20"/>
        </w:rPr>
        <w:t>Monsen</w:t>
      </w:r>
      <w:proofErr w:type="spellEnd"/>
      <w:r w:rsidRPr="00931024">
        <w:rPr>
          <w:sz w:val="20"/>
        </w:rPr>
        <w:t>, S.B. and S.G. Kitchen (</w:t>
      </w:r>
      <w:proofErr w:type="gramStart"/>
      <w:r w:rsidRPr="00931024">
        <w:rPr>
          <w:sz w:val="20"/>
        </w:rPr>
        <w:t>eds</w:t>
      </w:r>
      <w:proofErr w:type="gramEnd"/>
      <w:r w:rsidRPr="00931024">
        <w:rPr>
          <w:sz w:val="20"/>
        </w:rPr>
        <w:t xml:space="preserve">.). </w:t>
      </w:r>
      <w:proofErr w:type="gramStart"/>
      <w:r w:rsidRPr="00931024">
        <w:rPr>
          <w:sz w:val="20"/>
        </w:rPr>
        <w:t>Proc.</w:t>
      </w:r>
      <w:proofErr w:type="gramEnd"/>
      <w:r w:rsidRPr="00931024">
        <w:rPr>
          <w:sz w:val="20"/>
        </w:rPr>
        <w:t xml:space="preserve"> </w:t>
      </w:r>
      <w:r>
        <w:rPr>
          <w:sz w:val="20"/>
        </w:rPr>
        <w:tab/>
      </w:r>
      <w:proofErr w:type="gramStart"/>
      <w:r w:rsidRPr="00931024">
        <w:rPr>
          <w:sz w:val="20"/>
        </w:rPr>
        <w:t>Ecology and management of annual rangelands.</w:t>
      </w:r>
      <w:proofErr w:type="gramEnd"/>
      <w:r w:rsidRPr="00931024">
        <w:rPr>
          <w:sz w:val="20"/>
        </w:rPr>
        <w:t xml:space="preserve"> </w:t>
      </w:r>
      <w:r>
        <w:rPr>
          <w:sz w:val="20"/>
        </w:rPr>
        <w:tab/>
      </w:r>
      <w:r w:rsidRPr="00931024">
        <w:rPr>
          <w:sz w:val="20"/>
        </w:rPr>
        <w:t>USDA Forest Service Gen. Tech Report INT-GTR-</w:t>
      </w:r>
      <w:r>
        <w:rPr>
          <w:sz w:val="20"/>
        </w:rPr>
        <w:tab/>
      </w:r>
      <w:r w:rsidRPr="00931024">
        <w:rPr>
          <w:sz w:val="20"/>
        </w:rPr>
        <w:t xml:space="preserve">313. Ogden, UT. </w:t>
      </w:r>
    </w:p>
    <w:p w:rsidR="00931024" w:rsidRPr="00931024" w:rsidRDefault="00931024" w:rsidP="00931024">
      <w:pPr>
        <w:autoSpaceDE w:val="0"/>
        <w:autoSpaceDN w:val="0"/>
        <w:adjustRightInd w:val="0"/>
        <w:jc w:val="left"/>
        <w:rPr>
          <w:sz w:val="20"/>
        </w:rPr>
      </w:pPr>
      <w:r w:rsidRPr="00931024">
        <w:rPr>
          <w:sz w:val="20"/>
        </w:rPr>
        <w:t xml:space="preserve">Rice, P.M. 2005. </w:t>
      </w:r>
      <w:proofErr w:type="spellStart"/>
      <w:proofErr w:type="gramStart"/>
      <w:r w:rsidRPr="00931024">
        <w:rPr>
          <w:sz w:val="20"/>
        </w:rPr>
        <w:t>Medusahead</w:t>
      </w:r>
      <w:proofErr w:type="spellEnd"/>
      <w:r w:rsidRPr="00931024">
        <w:rPr>
          <w:sz w:val="20"/>
        </w:rPr>
        <w:t xml:space="preserve"> [</w:t>
      </w:r>
      <w:proofErr w:type="spellStart"/>
      <w:r w:rsidRPr="00931024">
        <w:rPr>
          <w:sz w:val="20"/>
        </w:rPr>
        <w:t>Taeniatherum</w:t>
      </w:r>
      <w:proofErr w:type="spellEnd"/>
      <w:r w:rsidRPr="00931024">
        <w:rPr>
          <w:sz w:val="20"/>
        </w:rPr>
        <w:t xml:space="preserve"> caput-</w:t>
      </w:r>
      <w:r>
        <w:rPr>
          <w:sz w:val="20"/>
        </w:rPr>
        <w:tab/>
      </w:r>
      <w:proofErr w:type="spellStart"/>
      <w:r w:rsidRPr="00931024">
        <w:rPr>
          <w:sz w:val="20"/>
        </w:rPr>
        <w:t>medusae</w:t>
      </w:r>
      <w:proofErr w:type="spellEnd"/>
      <w:r w:rsidRPr="00931024">
        <w:rPr>
          <w:sz w:val="20"/>
        </w:rPr>
        <w:t xml:space="preserve"> (L.)</w:t>
      </w:r>
      <w:proofErr w:type="gramEnd"/>
      <w:r w:rsidRPr="00931024">
        <w:rPr>
          <w:sz w:val="20"/>
        </w:rPr>
        <w:t xml:space="preserve"> </w:t>
      </w:r>
      <w:proofErr w:type="spellStart"/>
      <w:proofErr w:type="gramStart"/>
      <w:r w:rsidRPr="00931024">
        <w:rPr>
          <w:sz w:val="20"/>
        </w:rPr>
        <w:t>Nevski</w:t>
      </w:r>
      <w:proofErr w:type="spellEnd"/>
      <w:r w:rsidRPr="00931024">
        <w:rPr>
          <w:sz w:val="20"/>
        </w:rPr>
        <w:t>].</w:t>
      </w:r>
      <w:proofErr w:type="gramEnd"/>
      <w:r w:rsidRPr="00931024">
        <w:rPr>
          <w:sz w:val="20"/>
        </w:rPr>
        <w:t xml:space="preserve"> In: Duncan, C.L. and J.K. </w:t>
      </w:r>
      <w:r>
        <w:rPr>
          <w:sz w:val="20"/>
        </w:rPr>
        <w:tab/>
      </w:r>
      <w:r w:rsidRPr="00931024">
        <w:rPr>
          <w:sz w:val="20"/>
        </w:rPr>
        <w:t xml:space="preserve">Clark (eds.) Invasive plants of range and </w:t>
      </w:r>
      <w:proofErr w:type="spellStart"/>
      <w:r w:rsidRPr="00931024">
        <w:rPr>
          <w:sz w:val="20"/>
        </w:rPr>
        <w:t>wildlands</w:t>
      </w:r>
      <w:proofErr w:type="spellEnd"/>
      <w:r w:rsidRPr="00931024">
        <w:rPr>
          <w:sz w:val="20"/>
        </w:rPr>
        <w:t xml:space="preserve"> </w:t>
      </w:r>
      <w:r>
        <w:rPr>
          <w:sz w:val="20"/>
        </w:rPr>
        <w:tab/>
      </w:r>
      <w:r w:rsidRPr="00931024">
        <w:rPr>
          <w:sz w:val="20"/>
        </w:rPr>
        <w:t xml:space="preserve">and their environmental, economic, and societal </w:t>
      </w:r>
      <w:r>
        <w:rPr>
          <w:sz w:val="20"/>
        </w:rPr>
        <w:tab/>
      </w:r>
      <w:r w:rsidRPr="00931024">
        <w:rPr>
          <w:sz w:val="20"/>
        </w:rPr>
        <w:t xml:space="preserve">impacts. Weed </w:t>
      </w:r>
      <w:proofErr w:type="spellStart"/>
      <w:r w:rsidRPr="00931024">
        <w:rPr>
          <w:sz w:val="20"/>
        </w:rPr>
        <w:t>Sci</w:t>
      </w:r>
      <w:proofErr w:type="spellEnd"/>
      <w:r w:rsidRPr="00931024">
        <w:rPr>
          <w:sz w:val="20"/>
        </w:rPr>
        <w:t xml:space="preserve"> Soc America. Lawrence, KS. </w:t>
      </w:r>
    </w:p>
    <w:p w:rsidR="00931024" w:rsidRPr="00931024" w:rsidRDefault="00931024" w:rsidP="00931024">
      <w:pPr>
        <w:autoSpaceDE w:val="0"/>
        <w:autoSpaceDN w:val="0"/>
        <w:adjustRightInd w:val="0"/>
        <w:jc w:val="left"/>
        <w:rPr>
          <w:sz w:val="20"/>
        </w:rPr>
      </w:pPr>
      <w:proofErr w:type="gramStart"/>
      <w:r w:rsidRPr="00931024">
        <w:rPr>
          <w:sz w:val="20"/>
        </w:rPr>
        <w:t>Savage, D.E., J.A. Young, and R.A. Evans.</w:t>
      </w:r>
      <w:proofErr w:type="gramEnd"/>
      <w:r w:rsidRPr="00931024">
        <w:rPr>
          <w:sz w:val="20"/>
        </w:rPr>
        <w:t xml:space="preserve"> 1969. </w:t>
      </w:r>
      <w:r>
        <w:rPr>
          <w:sz w:val="20"/>
        </w:rPr>
        <w:tab/>
      </w:r>
      <w:r w:rsidRPr="00931024">
        <w:rPr>
          <w:sz w:val="20"/>
        </w:rPr>
        <w:t xml:space="preserve">Utilization of </w:t>
      </w:r>
      <w:proofErr w:type="spellStart"/>
      <w:r w:rsidRPr="00931024">
        <w:rPr>
          <w:sz w:val="20"/>
        </w:rPr>
        <w:t>medusahead</w:t>
      </w:r>
      <w:proofErr w:type="spellEnd"/>
      <w:r w:rsidRPr="00931024">
        <w:rPr>
          <w:sz w:val="20"/>
        </w:rPr>
        <w:t xml:space="preserve"> and downy brome </w:t>
      </w:r>
      <w:r>
        <w:rPr>
          <w:sz w:val="20"/>
        </w:rPr>
        <w:tab/>
      </w:r>
      <w:r w:rsidRPr="00931024">
        <w:rPr>
          <w:sz w:val="20"/>
        </w:rPr>
        <w:t xml:space="preserve">caryopses by </w:t>
      </w:r>
      <w:proofErr w:type="spellStart"/>
      <w:r w:rsidRPr="00931024">
        <w:rPr>
          <w:sz w:val="20"/>
        </w:rPr>
        <w:t>chukar</w:t>
      </w:r>
      <w:proofErr w:type="spellEnd"/>
      <w:r w:rsidRPr="00931024">
        <w:rPr>
          <w:sz w:val="20"/>
        </w:rPr>
        <w:t xml:space="preserve"> partridges. J </w:t>
      </w:r>
      <w:proofErr w:type="spellStart"/>
      <w:r w:rsidRPr="00931024">
        <w:rPr>
          <w:sz w:val="20"/>
        </w:rPr>
        <w:t>Wildl</w:t>
      </w:r>
      <w:proofErr w:type="spellEnd"/>
      <w:r w:rsidRPr="00931024">
        <w:rPr>
          <w:sz w:val="20"/>
        </w:rPr>
        <w:t xml:space="preserve"> Manage </w:t>
      </w:r>
      <w:r>
        <w:rPr>
          <w:sz w:val="20"/>
        </w:rPr>
        <w:tab/>
      </w:r>
      <w:r w:rsidRPr="00931024">
        <w:rPr>
          <w:sz w:val="20"/>
        </w:rPr>
        <w:t xml:space="preserve">33:975-978. </w:t>
      </w:r>
    </w:p>
    <w:p w:rsidR="00931024" w:rsidRPr="00931024" w:rsidRDefault="00931024" w:rsidP="00931024">
      <w:pPr>
        <w:autoSpaceDE w:val="0"/>
        <w:autoSpaceDN w:val="0"/>
        <w:adjustRightInd w:val="0"/>
        <w:jc w:val="left"/>
        <w:rPr>
          <w:sz w:val="20"/>
        </w:rPr>
      </w:pPr>
      <w:proofErr w:type="gramStart"/>
      <w:r w:rsidRPr="00931024">
        <w:rPr>
          <w:sz w:val="20"/>
        </w:rPr>
        <w:t>Sharp L.A. and E.W. Teasdale.</w:t>
      </w:r>
      <w:proofErr w:type="gramEnd"/>
      <w:r w:rsidRPr="00931024">
        <w:rPr>
          <w:sz w:val="20"/>
        </w:rPr>
        <w:t xml:space="preserve"> 1952. </w:t>
      </w:r>
      <w:proofErr w:type="spellStart"/>
      <w:r w:rsidRPr="00931024">
        <w:rPr>
          <w:sz w:val="20"/>
        </w:rPr>
        <w:t>Medusahead</w:t>
      </w:r>
      <w:proofErr w:type="spellEnd"/>
      <w:r w:rsidRPr="00931024">
        <w:rPr>
          <w:sz w:val="20"/>
        </w:rPr>
        <w:t xml:space="preserve">, a </w:t>
      </w:r>
      <w:r>
        <w:rPr>
          <w:sz w:val="20"/>
        </w:rPr>
        <w:tab/>
      </w:r>
      <w:r w:rsidRPr="00931024">
        <w:rPr>
          <w:sz w:val="20"/>
        </w:rPr>
        <w:t xml:space="preserve">problem on some Idaho ranges. Res. </w:t>
      </w:r>
      <w:proofErr w:type="gramStart"/>
      <w:r w:rsidRPr="00931024">
        <w:rPr>
          <w:sz w:val="20"/>
        </w:rPr>
        <w:t>Note(</w:t>
      </w:r>
      <w:proofErr w:type="gramEnd"/>
      <w:r w:rsidRPr="00931024">
        <w:rPr>
          <w:sz w:val="20"/>
        </w:rPr>
        <w:t xml:space="preserve">3) Forest, </w:t>
      </w:r>
      <w:r>
        <w:rPr>
          <w:sz w:val="20"/>
        </w:rPr>
        <w:tab/>
      </w:r>
      <w:r w:rsidRPr="00931024">
        <w:rPr>
          <w:sz w:val="20"/>
        </w:rPr>
        <w:t xml:space="preserve">Wildlife, and Range Exp. Sta. U. Idaho, Moscow, ID. </w:t>
      </w:r>
    </w:p>
    <w:p w:rsidR="00931024" w:rsidRPr="00931024" w:rsidRDefault="00931024" w:rsidP="00931024">
      <w:pPr>
        <w:autoSpaceDE w:val="0"/>
        <w:autoSpaceDN w:val="0"/>
        <w:adjustRightInd w:val="0"/>
        <w:jc w:val="left"/>
        <w:rPr>
          <w:sz w:val="20"/>
        </w:rPr>
      </w:pPr>
      <w:proofErr w:type="gramStart"/>
      <w:r w:rsidRPr="00931024">
        <w:rPr>
          <w:sz w:val="20"/>
        </w:rPr>
        <w:t xml:space="preserve">Sharp, L.A., M. </w:t>
      </w:r>
      <w:proofErr w:type="spellStart"/>
      <w:r w:rsidRPr="00931024">
        <w:rPr>
          <w:sz w:val="20"/>
        </w:rPr>
        <w:t>Hironaka</w:t>
      </w:r>
      <w:proofErr w:type="spellEnd"/>
      <w:r w:rsidRPr="00931024">
        <w:rPr>
          <w:sz w:val="20"/>
        </w:rPr>
        <w:t>, and E.W. Teasdale.</w:t>
      </w:r>
      <w:proofErr w:type="gramEnd"/>
      <w:r w:rsidRPr="00931024">
        <w:rPr>
          <w:sz w:val="20"/>
        </w:rPr>
        <w:t xml:space="preserve"> 1957. </w:t>
      </w:r>
      <w:r>
        <w:rPr>
          <w:sz w:val="20"/>
        </w:rPr>
        <w:tab/>
      </w:r>
      <w:r w:rsidRPr="00931024">
        <w:rPr>
          <w:sz w:val="20"/>
        </w:rPr>
        <w:t>Viability of medusa-head (</w:t>
      </w:r>
      <w:proofErr w:type="spellStart"/>
      <w:r w:rsidRPr="00931024">
        <w:rPr>
          <w:sz w:val="20"/>
        </w:rPr>
        <w:t>Elymus</w:t>
      </w:r>
      <w:proofErr w:type="spellEnd"/>
      <w:r w:rsidRPr="00931024">
        <w:rPr>
          <w:sz w:val="20"/>
        </w:rPr>
        <w:t xml:space="preserve"> caput-</w:t>
      </w:r>
      <w:proofErr w:type="spellStart"/>
      <w:r w:rsidRPr="00931024">
        <w:rPr>
          <w:sz w:val="20"/>
        </w:rPr>
        <w:t>medusae</w:t>
      </w:r>
      <w:proofErr w:type="spellEnd"/>
      <w:r w:rsidRPr="00931024">
        <w:rPr>
          <w:sz w:val="20"/>
        </w:rPr>
        <w:t xml:space="preserve"> L.) </w:t>
      </w:r>
      <w:r>
        <w:rPr>
          <w:sz w:val="20"/>
        </w:rPr>
        <w:tab/>
      </w:r>
      <w:proofErr w:type="gramStart"/>
      <w:r w:rsidRPr="00931024">
        <w:rPr>
          <w:sz w:val="20"/>
        </w:rPr>
        <w:t>seed</w:t>
      </w:r>
      <w:proofErr w:type="gramEnd"/>
      <w:r w:rsidRPr="00931024">
        <w:rPr>
          <w:sz w:val="20"/>
        </w:rPr>
        <w:t xml:space="preserve"> collected in Idaho. J Range Manage 10:123-126. </w:t>
      </w:r>
    </w:p>
    <w:p w:rsidR="00931024" w:rsidRPr="00931024" w:rsidRDefault="00931024" w:rsidP="00931024">
      <w:pPr>
        <w:autoSpaceDE w:val="0"/>
        <w:autoSpaceDN w:val="0"/>
        <w:adjustRightInd w:val="0"/>
        <w:jc w:val="left"/>
        <w:rPr>
          <w:sz w:val="20"/>
        </w:rPr>
      </w:pPr>
      <w:proofErr w:type="spellStart"/>
      <w:proofErr w:type="gramStart"/>
      <w:r w:rsidRPr="00931024">
        <w:rPr>
          <w:sz w:val="20"/>
        </w:rPr>
        <w:t>Sheley</w:t>
      </w:r>
      <w:proofErr w:type="spellEnd"/>
      <w:r w:rsidRPr="00931024">
        <w:rPr>
          <w:sz w:val="20"/>
        </w:rPr>
        <w:t xml:space="preserve">, R.L. and T.J. </w:t>
      </w:r>
      <w:proofErr w:type="spellStart"/>
      <w:r w:rsidRPr="00931024">
        <w:rPr>
          <w:sz w:val="20"/>
        </w:rPr>
        <w:t>Svejcar</w:t>
      </w:r>
      <w:proofErr w:type="spellEnd"/>
      <w:r w:rsidRPr="00931024">
        <w:rPr>
          <w:sz w:val="20"/>
        </w:rPr>
        <w:t>.</w:t>
      </w:r>
      <w:proofErr w:type="gramEnd"/>
      <w:r w:rsidRPr="00931024">
        <w:rPr>
          <w:sz w:val="20"/>
        </w:rPr>
        <w:t xml:space="preserve"> 2009. </w:t>
      </w:r>
      <w:proofErr w:type="spellStart"/>
      <w:r w:rsidRPr="00931024">
        <w:rPr>
          <w:sz w:val="20"/>
        </w:rPr>
        <w:t>Reponse</w:t>
      </w:r>
      <w:proofErr w:type="spellEnd"/>
      <w:r w:rsidRPr="00931024">
        <w:rPr>
          <w:sz w:val="20"/>
        </w:rPr>
        <w:t xml:space="preserve"> of </w:t>
      </w:r>
      <w:r>
        <w:rPr>
          <w:sz w:val="20"/>
        </w:rPr>
        <w:tab/>
      </w:r>
      <w:proofErr w:type="spellStart"/>
      <w:r w:rsidRPr="00931024">
        <w:rPr>
          <w:sz w:val="20"/>
        </w:rPr>
        <w:t>bluebunch</w:t>
      </w:r>
      <w:proofErr w:type="spellEnd"/>
      <w:r w:rsidRPr="00931024">
        <w:rPr>
          <w:sz w:val="20"/>
        </w:rPr>
        <w:t xml:space="preserve"> wheatgrass and </w:t>
      </w:r>
      <w:proofErr w:type="spellStart"/>
      <w:r w:rsidRPr="00931024">
        <w:rPr>
          <w:sz w:val="20"/>
        </w:rPr>
        <w:t>medusahead</w:t>
      </w:r>
      <w:proofErr w:type="spellEnd"/>
      <w:r w:rsidRPr="00931024">
        <w:rPr>
          <w:sz w:val="20"/>
        </w:rPr>
        <w:t xml:space="preserve"> to </w:t>
      </w:r>
      <w:r>
        <w:rPr>
          <w:sz w:val="20"/>
        </w:rPr>
        <w:tab/>
      </w:r>
      <w:r w:rsidRPr="00931024">
        <w:rPr>
          <w:sz w:val="20"/>
        </w:rPr>
        <w:t xml:space="preserve">defoliation. Rangeland Ecol Manage 62:278-283. </w:t>
      </w:r>
    </w:p>
    <w:p w:rsidR="00931024" w:rsidRPr="00931024" w:rsidRDefault="00931024" w:rsidP="00931024">
      <w:pPr>
        <w:autoSpaceDE w:val="0"/>
        <w:autoSpaceDN w:val="0"/>
        <w:adjustRightInd w:val="0"/>
        <w:jc w:val="left"/>
        <w:rPr>
          <w:sz w:val="20"/>
        </w:rPr>
      </w:pPr>
      <w:r w:rsidRPr="00931024">
        <w:rPr>
          <w:sz w:val="20"/>
        </w:rPr>
        <w:t xml:space="preserve">Turner, R.B. 1965. </w:t>
      </w:r>
      <w:proofErr w:type="spellStart"/>
      <w:proofErr w:type="gramStart"/>
      <w:r w:rsidRPr="00931024">
        <w:rPr>
          <w:sz w:val="20"/>
        </w:rPr>
        <w:t>Medusahead</w:t>
      </w:r>
      <w:proofErr w:type="spellEnd"/>
      <w:r w:rsidRPr="00931024">
        <w:rPr>
          <w:sz w:val="20"/>
        </w:rPr>
        <w:t xml:space="preserve"> control and management </w:t>
      </w:r>
      <w:r>
        <w:rPr>
          <w:sz w:val="20"/>
        </w:rPr>
        <w:tab/>
      </w:r>
      <w:r w:rsidRPr="00931024">
        <w:rPr>
          <w:sz w:val="20"/>
        </w:rPr>
        <w:t>studies in Oregon.</w:t>
      </w:r>
      <w:proofErr w:type="gramEnd"/>
      <w:r w:rsidRPr="00931024">
        <w:rPr>
          <w:sz w:val="20"/>
        </w:rPr>
        <w:t xml:space="preserve"> In: Proc. of the </w:t>
      </w:r>
      <w:proofErr w:type="spellStart"/>
      <w:r w:rsidRPr="00931024">
        <w:rPr>
          <w:sz w:val="20"/>
        </w:rPr>
        <w:t>cheatgrass</w:t>
      </w:r>
      <w:proofErr w:type="spellEnd"/>
      <w:r w:rsidRPr="00931024">
        <w:rPr>
          <w:sz w:val="20"/>
        </w:rPr>
        <w:t xml:space="preserve"> </w:t>
      </w:r>
      <w:r>
        <w:rPr>
          <w:sz w:val="20"/>
        </w:rPr>
        <w:tab/>
      </w:r>
      <w:r w:rsidRPr="00931024">
        <w:rPr>
          <w:sz w:val="20"/>
        </w:rPr>
        <w:t xml:space="preserve">symposium, Vale, Oregon. </w:t>
      </w:r>
      <w:proofErr w:type="gramStart"/>
      <w:r w:rsidRPr="00931024">
        <w:rPr>
          <w:sz w:val="20"/>
        </w:rPr>
        <w:t xml:space="preserve">Bureau Land </w:t>
      </w:r>
      <w:r>
        <w:rPr>
          <w:sz w:val="20"/>
        </w:rPr>
        <w:tab/>
      </w:r>
      <w:r w:rsidRPr="00931024">
        <w:rPr>
          <w:sz w:val="20"/>
        </w:rPr>
        <w:t>Management, Portland, Oregon.</w:t>
      </w:r>
      <w:proofErr w:type="gramEnd"/>
      <w:r w:rsidRPr="00931024">
        <w:rPr>
          <w:sz w:val="20"/>
        </w:rPr>
        <w:t xml:space="preserve"> </w:t>
      </w:r>
    </w:p>
    <w:p w:rsidR="00931024" w:rsidRPr="00931024" w:rsidRDefault="00931024" w:rsidP="00931024">
      <w:pPr>
        <w:autoSpaceDE w:val="0"/>
        <w:autoSpaceDN w:val="0"/>
        <w:adjustRightInd w:val="0"/>
        <w:jc w:val="left"/>
        <w:rPr>
          <w:sz w:val="20"/>
        </w:rPr>
      </w:pPr>
      <w:proofErr w:type="gramStart"/>
      <w:r w:rsidRPr="00931024">
        <w:rPr>
          <w:sz w:val="20"/>
        </w:rPr>
        <w:t xml:space="preserve">Wagner, J.A., R.E. </w:t>
      </w:r>
      <w:proofErr w:type="spellStart"/>
      <w:r w:rsidRPr="00931024">
        <w:rPr>
          <w:sz w:val="20"/>
        </w:rPr>
        <w:t>Delmas</w:t>
      </w:r>
      <w:proofErr w:type="spellEnd"/>
      <w:r w:rsidRPr="00931024">
        <w:rPr>
          <w:sz w:val="20"/>
        </w:rPr>
        <w:t>, and J.A. Young.</w:t>
      </w:r>
      <w:proofErr w:type="gramEnd"/>
      <w:r w:rsidRPr="00931024">
        <w:rPr>
          <w:sz w:val="20"/>
        </w:rPr>
        <w:t xml:space="preserve"> 2001. 30 </w:t>
      </w:r>
      <w:r>
        <w:rPr>
          <w:sz w:val="20"/>
        </w:rPr>
        <w:tab/>
      </w:r>
      <w:r w:rsidRPr="00931024">
        <w:rPr>
          <w:sz w:val="20"/>
        </w:rPr>
        <w:t xml:space="preserve">years of </w:t>
      </w:r>
      <w:proofErr w:type="spellStart"/>
      <w:r w:rsidRPr="00931024">
        <w:rPr>
          <w:sz w:val="20"/>
        </w:rPr>
        <w:t>medusahead</w:t>
      </w:r>
      <w:proofErr w:type="spellEnd"/>
      <w:r w:rsidRPr="00931024">
        <w:rPr>
          <w:sz w:val="20"/>
        </w:rPr>
        <w:t xml:space="preserve">: return to fly blown-flat. </w:t>
      </w:r>
      <w:r>
        <w:rPr>
          <w:sz w:val="20"/>
        </w:rPr>
        <w:tab/>
      </w:r>
      <w:r w:rsidRPr="00931024">
        <w:rPr>
          <w:sz w:val="20"/>
        </w:rPr>
        <w:t xml:space="preserve">Rangelands 23:6-9. </w:t>
      </w:r>
    </w:p>
    <w:p w:rsidR="00931024" w:rsidRPr="00931024" w:rsidRDefault="00931024" w:rsidP="00931024">
      <w:pPr>
        <w:autoSpaceDE w:val="0"/>
        <w:autoSpaceDN w:val="0"/>
        <w:adjustRightInd w:val="0"/>
        <w:jc w:val="left"/>
        <w:rPr>
          <w:sz w:val="20"/>
        </w:rPr>
      </w:pPr>
      <w:proofErr w:type="gramStart"/>
      <w:r w:rsidRPr="00931024">
        <w:rPr>
          <w:sz w:val="20"/>
        </w:rPr>
        <w:t>Young J.A., C.D. Clements, and G. Nader.</w:t>
      </w:r>
      <w:proofErr w:type="gramEnd"/>
      <w:r w:rsidRPr="00931024">
        <w:rPr>
          <w:sz w:val="20"/>
        </w:rPr>
        <w:t xml:space="preserve"> 1999. </w:t>
      </w:r>
      <w:r>
        <w:rPr>
          <w:sz w:val="20"/>
        </w:rPr>
        <w:tab/>
      </w:r>
      <w:proofErr w:type="spellStart"/>
      <w:r w:rsidRPr="00931024">
        <w:rPr>
          <w:sz w:val="20"/>
        </w:rPr>
        <w:t>Medusahead</w:t>
      </w:r>
      <w:proofErr w:type="spellEnd"/>
      <w:r w:rsidRPr="00931024">
        <w:rPr>
          <w:sz w:val="20"/>
        </w:rPr>
        <w:t xml:space="preserve"> and clay: the rarity of perennial seedling </w:t>
      </w:r>
      <w:r>
        <w:rPr>
          <w:sz w:val="20"/>
        </w:rPr>
        <w:tab/>
      </w:r>
      <w:r w:rsidRPr="00931024">
        <w:rPr>
          <w:sz w:val="20"/>
        </w:rPr>
        <w:t>establishment. Rangelands 21:19-</w:t>
      </w:r>
      <w:proofErr w:type="gramStart"/>
      <w:r w:rsidRPr="00931024">
        <w:rPr>
          <w:sz w:val="20"/>
        </w:rPr>
        <w:t xml:space="preserve">23 </w:t>
      </w:r>
      <w:r w:rsidRPr="00931024">
        <w:rPr>
          <w:sz w:val="20"/>
          <w:u w:val="single"/>
        </w:rPr>
        <w:t>.</w:t>
      </w:r>
      <w:proofErr w:type="gramEnd"/>
      <w:r w:rsidRPr="00931024">
        <w:rPr>
          <w:sz w:val="20"/>
          <w:u w:val="single"/>
        </w:rPr>
        <w:t xml:space="preserve"> </w:t>
      </w:r>
    </w:p>
    <w:p w:rsidR="00931024" w:rsidRDefault="00931024" w:rsidP="00931024">
      <w:pPr>
        <w:autoSpaceDE w:val="0"/>
        <w:autoSpaceDN w:val="0"/>
        <w:adjustRightInd w:val="0"/>
        <w:ind w:left="90"/>
        <w:jc w:val="left"/>
        <w:rPr>
          <w:b/>
          <w:bCs/>
          <w:sz w:val="20"/>
        </w:rPr>
      </w:pPr>
    </w:p>
    <w:p w:rsidR="00931024" w:rsidRPr="00931024" w:rsidRDefault="00062502" w:rsidP="00931024">
      <w:pPr>
        <w:autoSpaceDE w:val="0"/>
        <w:autoSpaceDN w:val="0"/>
        <w:adjustRightInd w:val="0"/>
        <w:ind w:left="90"/>
        <w:jc w:val="left"/>
        <w:rPr>
          <w:sz w:val="20"/>
        </w:rPr>
      </w:pPr>
      <w:r>
        <w:rPr>
          <w:b/>
          <w:bCs/>
          <w:sz w:val="20"/>
        </w:rPr>
        <w:br w:type="column"/>
      </w:r>
      <w:r w:rsidR="00931024" w:rsidRPr="00931024">
        <w:rPr>
          <w:b/>
          <w:bCs/>
          <w:sz w:val="20"/>
        </w:rPr>
        <w:lastRenderedPageBreak/>
        <w:t xml:space="preserve">Prepared By </w:t>
      </w:r>
    </w:p>
    <w:p w:rsidR="00931024" w:rsidRPr="00931024" w:rsidRDefault="00931024" w:rsidP="00931024">
      <w:pPr>
        <w:autoSpaceDE w:val="0"/>
        <w:autoSpaceDN w:val="0"/>
        <w:adjustRightInd w:val="0"/>
        <w:jc w:val="left"/>
        <w:rPr>
          <w:sz w:val="20"/>
        </w:rPr>
      </w:pPr>
      <w:r w:rsidRPr="00931024">
        <w:rPr>
          <w:i/>
          <w:iCs/>
          <w:sz w:val="20"/>
        </w:rPr>
        <w:t xml:space="preserve">Mark Stannard, </w:t>
      </w:r>
      <w:r w:rsidRPr="00931024">
        <w:rPr>
          <w:iCs/>
          <w:sz w:val="20"/>
        </w:rPr>
        <w:t>Manager, USDA, NRCS, Plant Materials Center, Pullman, Washington</w:t>
      </w:r>
      <w:r w:rsidRPr="00931024">
        <w:rPr>
          <w:i/>
          <w:iCs/>
          <w:sz w:val="20"/>
        </w:rPr>
        <w:t xml:space="preserve"> </w:t>
      </w:r>
    </w:p>
    <w:p w:rsidR="00931024" w:rsidRDefault="00931024" w:rsidP="00931024">
      <w:pPr>
        <w:autoSpaceDE w:val="0"/>
        <w:autoSpaceDN w:val="0"/>
        <w:adjustRightInd w:val="0"/>
        <w:jc w:val="left"/>
        <w:rPr>
          <w:i/>
          <w:iCs/>
          <w:sz w:val="20"/>
        </w:rPr>
      </w:pPr>
    </w:p>
    <w:p w:rsidR="00931024" w:rsidRPr="00931024" w:rsidRDefault="00931024" w:rsidP="00931024">
      <w:pPr>
        <w:autoSpaceDE w:val="0"/>
        <w:autoSpaceDN w:val="0"/>
        <w:adjustRightInd w:val="0"/>
        <w:jc w:val="left"/>
        <w:rPr>
          <w:sz w:val="20"/>
        </w:rPr>
      </w:pPr>
      <w:r w:rsidRPr="00931024">
        <w:rPr>
          <w:i/>
          <w:iCs/>
          <w:sz w:val="20"/>
        </w:rPr>
        <w:t xml:space="preserve">Daniel G. Ogle, </w:t>
      </w:r>
      <w:r w:rsidRPr="00931024">
        <w:rPr>
          <w:iCs/>
          <w:sz w:val="20"/>
        </w:rPr>
        <w:t xml:space="preserve">Plant Materials Specialist, USDA, NRCS, Boise, Idaho </w:t>
      </w:r>
    </w:p>
    <w:p w:rsidR="00931024" w:rsidRDefault="00931024" w:rsidP="00931024">
      <w:pPr>
        <w:autoSpaceDE w:val="0"/>
        <w:autoSpaceDN w:val="0"/>
        <w:adjustRightInd w:val="0"/>
        <w:jc w:val="left"/>
        <w:rPr>
          <w:i/>
          <w:iCs/>
          <w:sz w:val="20"/>
        </w:rPr>
      </w:pPr>
    </w:p>
    <w:p w:rsidR="00931024" w:rsidRDefault="00931024" w:rsidP="00931024">
      <w:pPr>
        <w:autoSpaceDE w:val="0"/>
        <w:autoSpaceDN w:val="0"/>
        <w:adjustRightInd w:val="0"/>
        <w:jc w:val="left"/>
        <w:rPr>
          <w:iCs/>
          <w:sz w:val="20"/>
        </w:rPr>
      </w:pPr>
      <w:r w:rsidRPr="00931024">
        <w:rPr>
          <w:i/>
          <w:iCs/>
          <w:sz w:val="20"/>
        </w:rPr>
        <w:t xml:space="preserve">Loren St. John, </w:t>
      </w:r>
      <w:r w:rsidRPr="00931024">
        <w:rPr>
          <w:iCs/>
          <w:sz w:val="20"/>
        </w:rPr>
        <w:t>Manager, USDA, NRCS, Plant Materials Center, Aberdeen, Idaho</w:t>
      </w:r>
    </w:p>
    <w:p w:rsidR="00931024" w:rsidRDefault="00931024" w:rsidP="00931024">
      <w:pPr>
        <w:autoSpaceDE w:val="0"/>
        <w:autoSpaceDN w:val="0"/>
        <w:adjustRightInd w:val="0"/>
        <w:jc w:val="left"/>
        <w:rPr>
          <w:iCs/>
          <w:sz w:val="20"/>
        </w:rPr>
      </w:pPr>
    </w:p>
    <w:p w:rsidR="00931024" w:rsidRPr="00931024" w:rsidRDefault="00931024" w:rsidP="00931024">
      <w:pPr>
        <w:autoSpaceDE w:val="0"/>
        <w:autoSpaceDN w:val="0"/>
        <w:adjustRightInd w:val="0"/>
        <w:jc w:val="left"/>
        <w:rPr>
          <w:sz w:val="20"/>
        </w:rPr>
      </w:pPr>
      <w:r w:rsidRPr="00931024">
        <w:rPr>
          <w:b/>
          <w:bCs/>
          <w:sz w:val="20"/>
        </w:rPr>
        <w:t xml:space="preserve">Citation </w:t>
      </w:r>
    </w:p>
    <w:p w:rsidR="00931024" w:rsidRPr="00931024" w:rsidRDefault="00931024" w:rsidP="00931024">
      <w:pPr>
        <w:autoSpaceDE w:val="0"/>
        <w:autoSpaceDN w:val="0"/>
        <w:adjustRightInd w:val="0"/>
        <w:jc w:val="left"/>
        <w:rPr>
          <w:sz w:val="20"/>
        </w:rPr>
      </w:pPr>
      <w:proofErr w:type="gramStart"/>
      <w:r w:rsidRPr="00931024">
        <w:rPr>
          <w:sz w:val="20"/>
        </w:rPr>
        <w:t>M.E. Stannard, D.O. Ogle, and L. St. John.</w:t>
      </w:r>
      <w:proofErr w:type="gramEnd"/>
      <w:r w:rsidRPr="00931024">
        <w:rPr>
          <w:sz w:val="20"/>
        </w:rPr>
        <w:t xml:space="preserve"> 2010. Plant guide for </w:t>
      </w:r>
      <w:proofErr w:type="spellStart"/>
      <w:r w:rsidRPr="00931024">
        <w:rPr>
          <w:sz w:val="20"/>
        </w:rPr>
        <w:t>medusahead</w:t>
      </w:r>
      <w:proofErr w:type="spellEnd"/>
      <w:r w:rsidRPr="00931024">
        <w:rPr>
          <w:sz w:val="20"/>
        </w:rPr>
        <w:t xml:space="preserve"> (</w:t>
      </w:r>
      <w:proofErr w:type="spellStart"/>
      <w:r w:rsidRPr="00931024">
        <w:rPr>
          <w:i/>
          <w:iCs/>
          <w:sz w:val="20"/>
        </w:rPr>
        <w:t>Taeniatherum</w:t>
      </w:r>
      <w:proofErr w:type="spellEnd"/>
      <w:r w:rsidRPr="00931024">
        <w:rPr>
          <w:i/>
          <w:iCs/>
          <w:sz w:val="20"/>
        </w:rPr>
        <w:t xml:space="preserve"> caput-</w:t>
      </w:r>
      <w:proofErr w:type="spellStart"/>
      <w:r w:rsidRPr="00931024">
        <w:rPr>
          <w:i/>
          <w:iCs/>
          <w:sz w:val="20"/>
        </w:rPr>
        <w:t>medusae</w:t>
      </w:r>
      <w:proofErr w:type="spellEnd"/>
    </w:p>
    <w:p w:rsidR="000E3166" w:rsidRPr="00705B62" w:rsidRDefault="000E3166" w:rsidP="000E3166">
      <w:pPr>
        <w:pStyle w:val="NRCSBodyText"/>
        <w:spacing w:before="240"/>
        <w:rPr>
          <w:i/>
        </w:rPr>
      </w:pPr>
      <w:r w:rsidRPr="000E3166">
        <w:t xml:space="preserve">Published </w:t>
      </w:r>
      <w:r w:rsidR="00062502">
        <w:t>August, 2010</w:t>
      </w:r>
    </w:p>
    <w:p w:rsidR="00062502" w:rsidRDefault="00062502" w:rsidP="00062502">
      <w:pPr>
        <w:pStyle w:val="NRCSBodyText"/>
        <w:spacing w:before="240"/>
      </w:pPr>
      <w:r w:rsidRPr="00062502">
        <w:t xml:space="preserve">Edited: 02Mar2010 ms, 09jun2010 </w:t>
      </w:r>
      <w:proofErr w:type="spellStart"/>
      <w:r w:rsidRPr="00062502">
        <w:t>dgo</w:t>
      </w:r>
      <w:proofErr w:type="spellEnd"/>
      <w:r w:rsidRPr="00062502">
        <w:t xml:space="preserve">, 02Mar2010 </w:t>
      </w:r>
      <w:proofErr w:type="spellStart"/>
      <w:r w:rsidRPr="00062502">
        <w:t>lsj</w:t>
      </w:r>
      <w:proofErr w:type="spellEnd"/>
      <w:r w:rsidRPr="00062502">
        <w:t xml:space="preserve">, 08Jun201010 </w:t>
      </w:r>
      <w:proofErr w:type="spellStart"/>
      <w:r w:rsidRPr="00062502">
        <w:t>mes</w:t>
      </w:r>
      <w:proofErr w:type="spellEnd"/>
      <w:r w:rsidRPr="00062502">
        <w:t xml:space="preserve">, 09jun2010 jab, 12Jul2010 </w:t>
      </w:r>
      <w:proofErr w:type="spellStart"/>
      <w:r w:rsidRPr="00062502">
        <w:t>ljtg</w:t>
      </w:r>
      <w:proofErr w:type="spellEnd"/>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1" w:tgtFrame="_blank" w:tooltip="USDA NRCS Web site" w:history="1">
        <w:r w:rsidR="00E87D06" w:rsidRPr="00BC6320">
          <w:rPr>
            <w:rStyle w:val="Hyperlink"/>
          </w:rPr>
          <w:t>http://www.nrcs.usda.gov/</w:t>
        </w:r>
      </w:hyperlink>
      <w:r w:rsidR="00E87D06" w:rsidRPr="00E87D06">
        <w:t xml:space="preserve"> and visit the PLANTS Web site at </w:t>
      </w:r>
      <w:hyperlink r:id="rId12"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3"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proofErr w:type="gramStart"/>
      <w:r>
        <w:t>PLANTS is</w:t>
      </w:r>
      <w:proofErr w:type="gramEnd"/>
      <w:r>
        <w:t xml:space="preserve"> not responsible for the content or availability of other Web sites.</w:t>
      </w:r>
    </w:p>
    <w:p w:rsidR="00061FD0" w:rsidRDefault="00061FD0" w:rsidP="00061FD0">
      <w:pPr>
        <w:pStyle w:val="Footer"/>
        <w:rPr>
          <w:b/>
          <w:color w:val="00A886"/>
          <w:sz w:val="20"/>
        </w:rPr>
        <w:sectPr w:rsidR="00061FD0" w:rsidSect="002F4DFE">
          <w:headerReference w:type="default" r:id="rId14"/>
          <w:footerReference w:type="default" r:id="rId15"/>
          <w:type w:val="continuous"/>
          <w:pgSz w:w="12240" w:h="15840" w:code="1"/>
          <w:pgMar w:top="1080" w:right="1080" w:bottom="1080" w:left="1080" w:header="720" w:footer="720" w:gutter="0"/>
          <w:cols w:num="2" w:space="720"/>
          <w:titlePg/>
          <w:docGrid w:linePitch="326"/>
        </w:sectPr>
      </w:pPr>
    </w:p>
    <w:p w:rsidR="00062502" w:rsidRDefault="00062502" w:rsidP="006B716F">
      <w:pPr>
        <w:pStyle w:val="Footer"/>
        <w:spacing w:before="240"/>
        <w:rPr>
          <w:b/>
          <w:color w:val="00A886"/>
          <w:sz w:val="20"/>
        </w:rPr>
      </w:pPr>
    </w:p>
    <w:p w:rsidR="00062502" w:rsidRDefault="00062502" w:rsidP="006B716F">
      <w:pPr>
        <w:pStyle w:val="Footer"/>
        <w:spacing w:before="240"/>
        <w:rPr>
          <w:b/>
          <w:color w:val="00A886"/>
          <w:sz w:val="20"/>
        </w:rPr>
      </w:pPr>
    </w:p>
    <w:p w:rsidR="00061FD0" w:rsidRPr="00061FD0" w:rsidRDefault="007C2D43" w:rsidP="006B716F">
      <w:pPr>
        <w:pStyle w:val="Footer"/>
        <w:spacing w:before="240"/>
        <w:rPr>
          <w:b/>
          <w:color w:val="00A886"/>
          <w:sz w:val="20"/>
        </w:rPr>
      </w:pPr>
      <w:r w:rsidRPr="00CD5C3F">
        <w:rPr>
          <w:b/>
          <w:color w:val="00A886"/>
          <w:sz w:val="20"/>
        </w:rPr>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0D5E" w:rsidRDefault="009E0D5E">
      <w:r>
        <w:separator/>
      </w:r>
    </w:p>
  </w:endnote>
  <w:endnote w:type="continuationSeparator" w:id="0">
    <w:p w:rsidR="009E0D5E" w:rsidRDefault="009E0D5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Myriad Pro">
    <w:altName w:val="Segoe UI"/>
    <w:panose1 w:val="020B0503030403020204"/>
    <w:charset w:val="00"/>
    <w:family w:val="swiss"/>
    <w:notTrueType/>
    <w:pitch w:val="variable"/>
    <w:sig w:usb0="A00002AF"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0D5E" w:rsidRDefault="009E0D5E">
      <w:r>
        <w:separator/>
      </w:r>
    </w:p>
  </w:footnote>
  <w:footnote w:type="continuationSeparator" w:id="0">
    <w:p w:rsidR="009E0D5E" w:rsidRDefault="009E0D5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defaultTabStop w:val="360"/>
  <w:drawingGridHorizontalSpacing w:val="120"/>
  <w:displayHorizontalDrawingGridEvery w:val="0"/>
  <w:displayVerticalDrawingGridEvery w:val="0"/>
  <w:noPunctuationKerning/>
  <w:characterSpacingControl w:val="doNotCompress"/>
  <w:hdrShapeDefaults>
    <o:shapedefaults v:ext="edit" spidmax="45058">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062502"/>
    <w:rsid w:val="00007042"/>
    <w:rsid w:val="000171EC"/>
    <w:rsid w:val="00024DE6"/>
    <w:rsid w:val="00034B57"/>
    <w:rsid w:val="00044CEF"/>
    <w:rsid w:val="000578C2"/>
    <w:rsid w:val="000607FF"/>
    <w:rsid w:val="00061FD0"/>
    <w:rsid w:val="00062502"/>
    <w:rsid w:val="00076424"/>
    <w:rsid w:val="000867C9"/>
    <w:rsid w:val="00095E67"/>
    <w:rsid w:val="000A1774"/>
    <w:rsid w:val="000A69A1"/>
    <w:rsid w:val="000C04E7"/>
    <w:rsid w:val="000D3A30"/>
    <w:rsid w:val="000E3166"/>
    <w:rsid w:val="000E35A0"/>
    <w:rsid w:val="000F1970"/>
    <w:rsid w:val="000F4C63"/>
    <w:rsid w:val="00143135"/>
    <w:rsid w:val="001478F1"/>
    <w:rsid w:val="00173092"/>
    <w:rsid w:val="00186361"/>
    <w:rsid w:val="001B0207"/>
    <w:rsid w:val="001B6C75"/>
    <w:rsid w:val="001C4209"/>
    <w:rsid w:val="001D074C"/>
    <w:rsid w:val="001D3988"/>
    <w:rsid w:val="001D6A53"/>
    <w:rsid w:val="001E5DEE"/>
    <w:rsid w:val="001F6B39"/>
    <w:rsid w:val="001F7210"/>
    <w:rsid w:val="00201603"/>
    <w:rsid w:val="002073CB"/>
    <w:rsid w:val="002127B5"/>
    <w:rsid w:val="002148DF"/>
    <w:rsid w:val="00222F37"/>
    <w:rsid w:val="00226C58"/>
    <w:rsid w:val="00232453"/>
    <w:rsid w:val="0023556E"/>
    <w:rsid w:val="002375B8"/>
    <w:rsid w:val="00237B9D"/>
    <w:rsid w:val="0026727E"/>
    <w:rsid w:val="00272129"/>
    <w:rsid w:val="00280D6D"/>
    <w:rsid w:val="00280F13"/>
    <w:rsid w:val="00293979"/>
    <w:rsid w:val="0029707F"/>
    <w:rsid w:val="002B5C39"/>
    <w:rsid w:val="002C3B5E"/>
    <w:rsid w:val="002C45BA"/>
    <w:rsid w:val="002E6B0C"/>
    <w:rsid w:val="002F4DFE"/>
    <w:rsid w:val="00302C9A"/>
    <w:rsid w:val="00307324"/>
    <w:rsid w:val="0031050C"/>
    <w:rsid w:val="00313599"/>
    <w:rsid w:val="0032662A"/>
    <w:rsid w:val="00341F59"/>
    <w:rsid w:val="00354A89"/>
    <w:rsid w:val="0036701D"/>
    <w:rsid w:val="003749B3"/>
    <w:rsid w:val="003759E1"/>
    <w:rsid w:val="00376137"/>
    <w:rsid w:val="00377934"/>
    <w:rsid w:val="00380D17"/>
    <w:rsid w:val="00391410"/>
    <w:rsid w:val="00395D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92BCF"/>
    <w:rsid w:val="004A249A"/>
    <w:rsid w:val="004A3095"/>
    <w:rsid w:val="004A50AC"/>
    <w:rsid w:val="004E2BD6"/>
    <w:rsid w:val="004E4F33"/>
    <w:rsid w:val="004F2702"/>
    <w:rsid w:val="004F75FB"/>
    <w:rsid w:val="004F78CE"/>
    <w:rsid w:val="005124C2"/>
    <w:rsid w:val="005138A7"/>
    <w:rsid w:val="00520FAC"/>
    <w:rsid w:val="00552FC3"/>
    <w:rsid w:val="00564F15"/>
    <w:rsid w:val="00592CFA"/>
    <w:rsid w:val="005950BD"/>
    <w:rsid w:val="005A2740"/>
    <w:rsid w:val="005F57D8"/>
    <w:rsid w:val="005F6574"/>
    <w:rsid w:val="005F6BC2"/>
    <w:rsid w:val="00604076"/>
    <w:rsid w:val="00614036"/>
    <w:rsid w:val="0061608E"/>
    <w:rsid w:val="006333FE"/>
    <w:rsid w:val="00634E80"/>
    <w:rsid w:val="00666C7B"/>
    <w:rsid w:val="0068523F"/>
    <w:rsid w:val="006A29CA"/>
    <w:rsid w:val="006B4B3E"/>
    <w:rsid w:val="006B716F"/>
    <w:rsid w:val="006C0D6B"/>
    <w:rsid w:val="006C44A9"/>
    <w:rsid w:val="006D1492"/>
    <w:rsid w:val="006D7A42"/>
    <w:rsid w:val="006F7A43"/>
    <w:rsid w:val="00704BA1"/>
    <w:rsid w:val="00707E48"/>
    <w:rsid w:val="00712AC4"/>
    <w:rsid w:val="007210A5"/>
    <w:rsid w:val="00721B7E"/>
    <w:rsid w:val="00721E96"/>
    <w:rsid w:val="00722A00"/>
    <w:rsid w:val="007267E8"/>
    <w:rsid w:val="00732FEF"/>
    <w:rsid w:val="00740FE4"/>
    <w:rsid w:val="007478EA"/>
    <w:rsid w:val="00763908"/>
    <w:rsid w:val="007649A5"/>
    <w:rsid w:val="00777D4B"/>
    <w:rsid w:val="007866F3"/>
    <w:rsid w:val="00793969"/>
    <w:rsid w:val="00797B30"/>
    <w:rsid w:val="007A3680"/>
    <w:rsid w:val="007B08BA"/>
    <w:rsid w:val="007B2E0B"/>
    <w:rsid w:val="007B51E8"/>
    <w:rsid w:val="007C2D43"/>
    <w:rsid w:val="007D357D"/>
    <w:rsid w:val="007F3743"/>
    <w:rsid w:val="007F62D1"/>
    <w:rsid w:val="0081582F"/>
    <w:rsid w:val="008175C8"/>
    <w:rsid w:val="00830F95"/>
    <w:rsid w:val="008517EF"/>
    <w:rsid w:val="00877873"/>
    <w:rsid w:val="0089154B"/>
    <w:rsid w:val="008A4BFE"/>
    <w:rsid w:val="008A72B4"/>
    <w:rsid w:val="008B3C33"/>
    <w:rsid w:val="008D400F"/>
    <w:rsid w:val="008E6018"/>
    <w:rsid w:val="008F3D5A"/>
    <w:rsid w:val="009027B9"/>
    <w:rsid w:val="0090772D"/>
    <w:rsid w:val="00916BBA"/>
    <w:rsid w:val="00931024"/>
    <w:rsid w:val="009322AB"/>
    <w:rsid w:val="009372DC"/>
    <w:rsid w:val="00964586"/>
    <w:rsid w:val="00982214"/>
    <w:rsid w:val="009E0D5E"/>
    <w:rsid w:val="00A06FE6"/>
    <w:rsid w:val="00A11C8D"/>
    <w:rsid w:val="00A12175"/>
    <w:rsid w:val="00A168C8"/>
    <w:rsid w:val="00A27C54"/>
    <w:rsid w:val="00A339BF"/>
    <w:rsid w:val="00A34218"/>
    <w:rsid w:val="00A57E30"/>
    <w:rsid w:val="00A66325"/>
    <w:rsid w:val="00A67DAC"/>
    <w:rsid w:val="00A7589A"/>
    <w:rsid w:val="00A8423D"/>
    <w:rsid w:val="00A87BE1"/>
    <w:rsid w:val="00A90532"/>
    <w:rsid w:val="00AA459F"/>
    <w:rsid w:val="00AB23B1"/>
    <w:rsid w:val="00AC201A"/>
    <w:rsid w:val="00AC2D89"/>
    <w:rsid w:val="00AD30BE"/>
    <w:rsid w:val="00AD4843"/>
    <w:rsid w:val="00AD4AFA"/>
    <w:rsid w:val="00AE7297"/>
    <w:rsid w:val="00AF79E3"/>
    <w:rsid w:val="00B1076B"/>
    <w:rsid w:val="00B15B14"/>
    <w:rsid w:val="00B65C8B"/>
    <w:rsid w:val="00B67C76"/>
    <w:rsid w:val="00B755F2"/>
    <w:rsid w:val="00B83602"/>
    <w:rsid w:val="00B841F9"/>
    <w:rsid w:val="00B8425D"/>
    <w:rsid w:val="00B93BEF"/>
    <w:rsid w:val="00BC6320"/>
    <w:rsid w:val="00BD616F"/>
    <w:rsid w:val="00BE198D"/>
    <w:rsid w:val="00BE43AE"/>
    <w:rsid w:val="00BE5356"/>
    <w:rsid w:val="00BE6387"/>
    <w:rsid w:val="00BF44A8"/>
    <w:rsid w:val="00BF6D7E"/>
    <w:rsid w:val="00C00A03"/>
    <w:rsid w:val="00C2542E"/>
    <w:rsid w:val="00C55C16"/>
    <w:rsid w:val="00C71B7B"/>
    <w:rsid w:val="00C81773"/>
    <w:rsid w:val="00C934E0"/>
    <w:rsid w:val="00CA2A5E"/>
    <w:rsid w:val="00CA6B4F"/>
    <w:rsid w:val="00CD49CC"/>
    <w:rsid w:val="00CE7C18"/>
    <w:rsid w:val="00CF06F8"/>
    <w:rsid w:val="00CF7EC1"/>
    <w:rsid w:val="00D07BA3"/>
    <w:rsid w:val="00D5761B"/>
    <w:rsid w:val="00D62438"/>
    <w:rsid w:val="00D62818"/>
    <w:rsid w:val="00D7175D"/>
    <w:rsid w:val="00D90CA5"/>
    <w:rsid w:val="00D973B0"/>
    <w:rsid w:val="00DC0138"/>
    <w:rsid w:val="00DC12E5"/>
    <w:rsid w:val="00DD200B"/>
    <w:rsid w:val="00DD41E3"/>
    <w:rsid w:val="00DD7772"/>
    <w:rsid w:val="00DE677F"/>
    <w:rsid w:val="00DE7F41"/>
    <w:rsid w:val="00DF2459"/>
    <w:rsid w:val="00E16378"/>
    <w:rsid w:val="00E2523E"/>
    <w:rsid w:val="00E62883"/>
    <w:rsid w:val="00E636E1"/>
    <w:rsid w:val="00E717F3"/>
    <w:rsid w:val="00E84230"/>
    <w:rsid w:val="00E87D06"/>
    <w:rsid w:val="00E9203C"/>
    <w:rsid w:val="00E93233"/>
    <w:rsid w:val="00E96F43"/>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384"/>
    <w:rsid w:val="00FD5CC1"/>
    <w:rsid w:val="00FD5E60"/>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8">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materials.nrcs.usda.go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plants.usda.gov/"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rcs.usda.gov/"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Desktop\PG_FS%20templates%2012-14-10\pg_template_dec_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pg_template_dec_2010.dotx</Template>
  <TotalTime>16</TotalTime>
  <Pages>4</Pages>
  <Words>2552</Words>
  <Characters>14553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Plant Guide Template</vt:lpstr>
    </vt:vector>
  </TitlesOfParts>
  <Company>USDA NRCS National Plant Materials Center</Company>
  <LinksUpToDate>false</LinksUpToDate>
  <CharactersWithSpaces>17071</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Medusahead (Taeniatherum caput-medusae) Plant Guide</dc:title>
  <dc:subject>Medusahead (Taeniatherum caput-medusae)</dc:subject>
  <dc:creator>Mark Stannard USDA NRCS Pullman Plant Materials Center</dc:creator>
  <cp:keywords>"Medusahead , Taeniatherum caput-medusae, plant guide "</cp:keywords>
  <cp:lastModifiedBy>Julie DePue</cp:lastModifiedBy>
  <cp:revision>3</cp:revision>
  <cp:lastPrinted>2010-08-20T19:27:00Z</cp:lastPrinted>
  <dcterms:created xsi:type="dcterms:W3CDTF">2011-03-10T19:37:00Z</dcterms:created>
  <dcterms:modified xsi:type="dcterms:W3CDTF">2011-03-11T15:25:00Z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