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BC4C96" w:rsidP="00E9203C">
      <w:pPr>
        <w:pStyle w:val="Heading1"/>
      </w:pPr>
      <w:r>
        <w:lastRenderedPageBreak/>
        <w:t>mountain goldenbanner</w:t>
      </w:r>
    </w:p>
    <w:p w:rsidR="00CE7C18" w:rsidRDefault="00BC4C96" w:rsidP="00CE7C18">
      <w:pPr>
        <w:pStyle w:val="Heading2"/>
      </w:pPr>
      <w:proofErr w:type="spellStart"/>
      <w:r>
        <w:t>Thermopsis</w:t>
      </w:r>
      <w:proofErr w:type="spellEnd"/>
      <w:r>
        <w:t xml:space="preserve"> </w:t>
      </w:r>
      <w:proofErr w:type="spellStart"/>
      <w:proofErr w:type="gramStart"/>
      <w:r>
        <w:t>montana</w:t>
      </w:r>
      <w:proofErr w:type="spellEnd"/>
      <w:proofErr w:type="gramEnd"/>
      <w:r w:rsidR="00614036" w:rsidRPr="00A90532">
        <w:t xml:space="preserve"> </w:t>
      </w:r>
      <w:r>
        <w:rPr>
          <w:i w:val="0"/>
        </w:rPr>
        <w:t>Nutt.</w:t>
      </w:r>
      <w:r w:rsidR="00570751">
        <w:rPr>
          <w:i w:val="0"/>
        </w:rPr>
        <w:t xml:space="preserve"> </w:t>
      </w:r>
      <w:proofErr w:type="gramStart"/>
      <w:r w:rsidR="00570751">
        <w:rPr>
          <w:i w:val="0"/>
        </w:rPr>
        <w:t>var</w:t>
      </w:r>
      <w:proofErr w:type="gramEnd"/>
      <w:r w:rsidR="00570751">
        <w:rPr>
          <w:i w:val="0"/>
        </w:rPr>
        <w:t xml:space="preserve">. </w:t>
      </w:r>
      <w:proofErr w:type="spellStart"/>
      <w:r w:rsidR="00570751" w:rsidRPr="00570751">
        <w:t>montana</w:t>
      </w:r>
      <w:proofErr w:type="spellEnd"/>
    </w:p>
    <w:p w:rsidR="00614036" w:rsidRPr="00A90532" w:rsidRDefault="00614036" w:rsidP="006A29CA">
      <w:pPr>
        <w:pStyle w:val="PlantSymbol"/>
      </w:pPr>
      <w:r w:rsidRPr="00A90532">
        <w:t xml:space="preserve">Plant Symbol = </w:t>
      </w:r>
      <w:r w:rsidR="00BC4C96">
        <w:t>THMO</w:t>
      </w:r>
      <w:r w:rsidR="00570751">
        <w:t>M3</w:t>
      </w:r>
    </w:p>
    <w:p w:rsidR="003759E1" w:rsidRDefault="001478F1" w:rsidP="00302C9A">
      <w:pPr>
        <w:pStyle w:val="BodytextNRCS"/>
        <w:spacing w:before="240"/>
      </w:pPr>
      <w:r w:rsidRPr="00354A89">
        <w:rPr>
          <w:i/>
        </w:rPr>
        <w:t>Contributed by</w:t>
      </w:r>
      <w:r w:rsidRPr="008517EF">
        <w:t>:</w:t>
      </w:r>
      <w:r w:rsidR="007B51E8">
        <w:t xml:space="preserve">  USDA NRCS </w:t>
      </w:r>
      <w:r w:rsidR="00691E63">
        <w:t>Idaho Plant Materials Program</w:t>
      </w:r>
    </w:p>
    <w:p w:rsidR="00BC4C96" w:rsidRDefault="00BC4C96" w:rsidP="007866F3">
      <w:pPr>
        <w:pStyle w:val="Heading3"/>
      </w:pPr>
      <w:r>
        <w:rPr>
          <w:noProof/>
        </w:rPr>
        <w:drawing>
          <wp:inline distT="0" distB="0" distL="0" distR="0">
            <wp:extent cx="2971800" cy="3960749"/>
            <wp:effectExtent l="19050" t="0" r="0" b="0"/>
            <wp:docPr id="1" name="Picture 1" descr="moutain golden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nts.usda.gov/gallery/pubs/thmo6_004_pvp.jpg"/>
                    <pic:cNvPicPr>
                      <a:picLocks noChangeAspect="1" noChangeArrowheads="1"/>
                    </pic:cNvPicPr>
                  </pic:nvPicPr>
                  <pic:blipFill>
                    <a:blip r:embed="rId10" cstate="print">
                      <a:lum bright="10000" contrast="10000"/>
                    </a:blip>
                    <a:srcRect/>
                    <a:stretch>
                      <a:fillRect/>
                    </a:stretch>
                  </pic:blipFill>
                  <pic:spPr bwMode="auto">
                    <a:xfrm>
                      <a:off x="0" y="0"/>
                      <a:ext cx="2971800" cy="3960749"/>
                    </a:xfrm>
                    <a:prstGeom prst="rect">
                      <a:avLst/>
                    </a:prstGeom>
                    <a:noFill/>
                    <a:ln w="9525">
                      <a:noFill/>
                      <a:miter lim="800000"/>
                      <a:headEnd/>
                      <a:tailEnd/>
                    </a:ln>
                  </pic:spPr>
                </pic:pic>
              </a:graphicData>
            </a:graphic>
          </wp:inline>
        </w:drawing>
      </w:r>
    </w:p>
    <w:p w:rsidR="004D5443" w:rsidRPr="004D5443" w:rsidRDefault="004D5443" w:rsidP="004D5443">
      <w:pPr>
        <w:pStyle w:val="classind3"/>
        <w:spacing w:before="0" w:beforeAutospacing="0" w:after="0" w:afterAutospacing="0"/>
        <w:rPr>
          <w:rFonts w:ascii="Times New Roman" w:hAnsi="Times New Roman"/>
          <w:b/>
          <w:sz w:val="16"/>
          <w:szCs w:val="16"/>
        </w:rPr>
      </w:pPr>
      <w:proofErr w:type="gramStart"/>
      <w:r w:rsidRPr="004D5443">
        <w:rPr>
          <w:rFonts w:ascii="Times New Roman" w:hAnsi="Times New Roman"/>
          <w:b/>
          <w:sz w:val="16"/>
          <w:szCs w:val="16"/>
        </w:rPr>
        <w:t>Mountain goldenbanner.</w:t>
      </w:r>
      <w:proofErr w:type="gramEnd"/>
      <w:r w:rsidRPr="004D5443">
        <w:rPr>
          <w:rFonts w:ascii="Times New Roman" w:hAnsi="Times New Roman"/>
          <w:b/>
          <w:sz w:val="16"/>
          <w:szCs w:val="16"/>
        </w:rPr>
        <w:t xml:space="preserve"> </w:t>
      </w:r>
      <w:proofErr w:type="gramStart"/>
      <w:r w:rsidRPr="004D5443">
        <w:rPr>
          <w:rFonts w:ascii="Times New Roman" w:hAnsi="Times New Roman"/>
          <w:b/>
          <w:sz w:val="16"/>
          <w:szCs w:val="16"/>
        </w:rPr>
        <w:t xml:space="preserve">Sheri </w:t>
      </w:r>
      <w:proofErr w:type="spellStart"/>
      <w:r w:rsidRPr="004D5443">
        <w:rPr>
          <w:rFonts w:ascii="Times New Roman" w:hAnsi="Times New Roman"/>
          <w:b/>
          <w:sz w:val="16"/>
          <w:szCs w:val="16"/>
        </w:rPr>
        <w:t>Hagw</w:t>
      </w:r>
      <w:r>
        <w:rPr>
          <w:rFonts w:ascii="Times New Roman" w:hAnsi="Times New Roman"/>
          <w:b/>
          <w:sz w:val="16"/>
          <w:szCs w:val="16"/>
        </w:rPr>
        <w:t>ood</w:t>
      </w:r>
      <w:proofErr w:type="spellEnd"/>
      <w:r>
        <w:rPr>
          <w:rFonts w:ascii="Times New Roman" w:hAnsi="Times New Roman"/>
          <w:b/>
          <w:sz w:val="16"/>
          <w:szCs w:val="16"/>
        </w:rPr>
        <w:t xml:space="preserve"> @ USDA-NRCS PLANTS Database.</w:t>
      </w:r>
      <w:proofErr w:type="gramEnd"/>
    </w:p>
    <w:p w:rsidR="00BC4C96" w:rsidRDefault="00BC4C96" w:rsidP="004D5443">
      <w:pPr>
        <w:pStyle w:val="Heading3"/>
        <w:spacing w:before="0"/>
      </w:pPr>
    </w:p>
    <w:p w:rsidR="00712AC4" w:rsidRDefault="000F1970" w:rsidP="004D5443">
      <w:pPr>
        <w:pStyle w:val="Heading3"/>
        <w:spacing w:before="0"/>
      </w:pPr>
      <w:r w:rsidRPr="00A90532">
        <w:t>Alternate Names</w:t>
      </w:r>
    </w:p>
    <w:p w:rsidR="0063641D" w:rsidRDefault="0063641D" w:rsidP="0063641D">
      <w:pPr>
        <w:pStyle w:val="NRCSBodyText"/>
        <w:rPr>
          <w:i/>
        </w:rPr>
      </w:pPr>
      <w:r>
        <w:rPr>
          <w:i/>
        </w:rPr>
        <w:t xml:space="preserve">Common Alternate Names:  </w:t>
      </w:r>
      <w:r w:rsidR="00561EB9" w:rsidRPr="00EC5EEB">
        <w:t>golden pea, yellow pea</w:t>
      </w:r>
      <w:r w:rsidR="00083F8B" w:rsidRPr="00EC5EEB">
        <w:t>, buffalo pea</w:t>
      </w:r>
      <w:r w:rsidR="00570751">
        <w:t xml:space="preserve">, </w:t>
      </w:r>
      <w:r w:rsidR="00570751" w:rsidRPr="00EC5EEB">
        <w:t>mountain</w:t>
      </w:r>
      <w:r w:rsidR="00083F8B" w:rsidRPr="00EC5EEB">
        <w:t xml:space="preserve"> false lupine</w:t>
      </w:r>
    </w:p>
    <w:p w:rsidR="00EC5EEB" w:rsidRDefault="00EC5EEB" w:rsidP="0063641D">
      <w:pPr>
        <w:pStyle w:val="NRCSBodyText"/>
        <w:rPr>
          <w:i/>
        </w:rPr>
      </w:pPr>
    </w:p>
    <w:p w:rsidR="0063641D" w:rsidRPr="000968E2" w:rsidRDefault="0063641D" w:rsidP="0063641D">
      <w:pPr>
        <w:pStyle w:val="NRCSBodyText"/>
        <w:rPr>
          <w:i/>
        </w:rPr>
      </w:pPr>
      <w:r>
        <w:rPr>
          <w:i/>
        </w:rPr>
        <w:t xml:space="preserve">Scientific Alternate Names:  </w:t>
      </w:r>
      <w:r w:rsidR="00EC5EEB">
        <w:rPr>
          <w:i/>
        </w:rPr>
        <w:t>T.</w:t>
      </w:r>
      <w:r w:rsidR="00561EB9">
        <w:rPr>
          <w:i/>
        </w:rPr>
        <w:t xml:space="preserve"> </w:t>
      </w:r>
      <w:proofErr w:type="spellStart"/>
      <w:r w:rsidR="00561EB9">
        <w:rPr>
          <w:i/>
        </w:rPr>
        <w:t>rhombifolia</w:t>
      </w:r>
      <w:proofErr w:type="spellEnd"/>
      <w:r w:rsidR="00561EB9">
        <w:rPr>
          <w:i/>
        </w:rPr>
        <w:t xml:space="preserve"> </w:t>
      </w:r>
      <w:r w:rsidR="00561EB9" w:rsidRPr="00561EB9">
        <w:t>var</w:t>
      </w:r>
      <w:r w:rsidR="00561EB9">
        <w:rPr>
          <w:i/>
        </w:rPr>
        <w:t xml:space="preserve">. </w:t>
      </w:r>
      <w:proofErr w:type="spellStart"/>
      <w:proofErr w:type="gramStart"/>
      <w:r w:rsidR="00561EB9">
        <w:rPr>
          <w:i/>
        </w:rPr>
        <w:t>montana</w:t>
      </w:r>
      <w:proofErr w:type="spellEnd"/>
      <w:proofErr w:type="gramEnd"/>
      <w:r w:rsidR="00570751">
        <w:rPr>
          <w:i/>
        </w:rPr>
        <w:t xml:space="preserve"> </w:t>
      </w:r>
      <w:r w:rsidR="00570751" w:rsidRPr="0066049E">
        <w:t xml:space="preserve">(Nutt.) </w:t>
      </w:r>
      <w:proofErr w:type="spellStart"/>
      <w:r w:rsidR="00570751" w:rsidRPr="0066049E">
        <w:t>Isely</w:t>
      </w:r>
      <w:proofErr w:type="spellEnd"/>
    </w:p>
    <w:p w:rsidR="00CD49CC" w:rsidRDefault="00CD49CC" w:rsidP="007866F3">
      <w:pPr>
        <w:pStyle w:val="Heading3"/>
      </w:pPr>
      <w:r w:rsidRPr="00A90532">
        <w:t>Uses</w:t>
      </w:r>
    </w:p>
    <w:p w:rsidR="00A62D91" w:rsidRPr="0063387B" w:rsidRDefault="00A62D91" w:rsidP="00A62D91">
      <w:pPr>
        <w:pStyle w:val="NRCSBodyText"/>
        <w:rPr>
          <w:i/>
        </w:rPr>
      </w:pPr>
      <w:bookmarkStart w:id="0" w:name="OLE_LINK1"/>
      <w:r>
        <w:rPr>
          <w:i/>
        </w:rPr>
        <w:t>Wildlife/L</w:t>
      </w:r>
      <w:r w:rsidRPr="0063387B">
        <w:rPr>
          <w:i/>
        </w:rPr>
        <w:t>ivestock:</w:t>
      </w:r>
    </w:p>
    <w:p w:rsidR="00A62D91" w:rsidRDefault="00A62D91" w:rsidP="00A62D91">
      <w:pPr>
        <w:pStyle w:val="NRCSBodyText"/>
      </w:pPr>
      <w:r>
        <w:t xml:space="preserve">Wildlife and livestock typically avoid mountain goldenbanner. </w:t>
      </w:r>
      <w:r w:rsidRPr="0063387B">
        <w:t xml:space="preserve">Although reports of palatability vary, </w:t>
      </w:r>
      <w:r>
        <w:t>it</w:t>
      </w:r>
      <w:r w:rsidRPr="0063387B">
        <w:t xml:space="preserve"> is </w:t>
      </w:r>
      <w:r w:rsidRPr="0063387B">
        <w:lastRenderedPageBreak/>
        <w:t>often considered unpalatable and is left in the stand after all other forage has been consumed (Hermann 1966).</w:t>
      </w:r>
    </w:p>
    <w:p w:rsidR="00A62D91" w:rsidRDefault="00A62D91" w:rsidP="00A62D91">
      <w:pPr>
        <w:pStyle w:val="NRCSBodyText"/>
      </w:pPr>
    </w:p>
    <w:p w:rsidR="004D5443" w:rsidRDefault="004D5443" w:rsidP="004D5443">
      <w:pPr>
        <w:pStyle w:val="NRCSBodyText"/>
        <w:rPr>
          <w:i/>
        </w:rPr>
      </w:pPr>
      <w:r>
        <w:rPr>
          <w:i/>
        </w:rPr>
        <w:t>Restoration:</w:t>
      </w:r>
    </w:p>
    <w:p w:rsidR="004D5443" w:rsidRDefault="004D5443" w:rsidP="004D5443">
      <w:pPr>
        <w:pStyle w:val="NRCSBodyText"/>
      </w:pPr>
      <w:r>
        <w:t xml:space="preserve">This species is recommended for use in non-grazed areas. It is used for soil and slope stabilization on roadside plantings in Idaho (Robson and </w:t>
      </w:r>
      <w:proofErr w:type="spellStart"/>
      <w:r>
        <w:t>Kingery</w:t>
      </w:r>
      <w:proofErr w:type="spellEnd"/>
      <w:r>
        <w:t xml:space="preserve"> 2006).</w:t>
      </w:r>
    </w:p>
    <w:p w:rsidR="004D5443" w:rsidRDefault="004D5443" w:rsidP="004D5443">
      <w:pPr>
        <w:pStyle w:val="NRCSBodyText"/>
      </w:pPr>
    </w:p>
    <w:p w:rsidR="00691E63" w:rsidRPr="00691E63" w:rsidRDefault="00691E63" w:rsidP="003D0BA9">
      <w:pPr>
        <w:pStyle w:val="NRCSBodyText"/>
        <w:rPr>
          <w:i/>
        </w:rPr>
      </w:pPr>
      <w:r w:rsidRPr="00691E63">
        <w:rPr>
          <w:i/>
        </w:rPr>
        <w:t>Native Plant Gardens</w:t>
      </w:r>
      <w:r>
        <w:rPr>
          <w:i/>
        </w:rPr>
        <w:t>:</w:t>
      </w:r>
    </w:p>
    <w:p w:rsidR="0063387B" w:rsidRPr="000968E2" w:rsidRDefault="0063387B" w:rsidP="0063387B">
      <w:pPr>
        <w:pStyle w:val="NRCSBodyText"/>
        <w:rPr>
          <w:i/>
        </w:rPr>
      </w:pPr>
      <w:r>
        <w:t>Mountain goldenbanner is a valuable species for native plant gardens and pollinator plantings. The species is noted for its ease to grow and bright flowers which persist for several weeks. The flowers are especially attractive to bumblebees.</w:t>
      </w:r>
    </w:p>
    <w:p w:rsidR="00976BC7" w:rsidRPr="00976BC7" w:rsidRDefault="00976BC7" w:rsidP="003D0BA9">
      <w:pPr>
        <w:pStyle w:val="NRCSBodyText"/>
      </w:pPr>
    </w:p>
    <w:p w:rsidR="0063387B" w:rsidRPr="0063387B" w:rsidRDefault="0063387B" w:rsidP="003D0BA9">
      <w:pPr>
        <w:pStyle w:val="NRCSBodyText"/>
        <w:rPr>
          <w:i/>
        </w:rPr>
      </w:pPr>
      <w:r w:rsidRPr="0063387B">
        <w:rPr>
          <w:i/>
        </w:rPr>
        <w:t>Ethnobotanical:</w:t>
      </w:r>
    </w:p>
    <w:p w:rsidR="00073785" w:rsidRDefault="0063387B" w:rsidP="003D0BA9">
      <w:pPr>
        <w:pStyle w:val="NRCSBodyText"/>
      </w:pPr>
      <w:r>
        <w:t>The Ramah Navajo used a d</w:t>
      </w:r>
      <w:r w:rsidR="00073785">
        <w:t xml:space="preserve">ecoction of </w:t>
      </w:r>
      <w:r>
        <w:t xml:space="preserve">the </w:t>
      </w:r>
      <w:r w:rsidR="00073785">
        <w:t>plant as cough medicine</w:t>
      </w:r>
      <w:r>
        <w:t xml:space="preserve"> and created a</w:t>
      </w:r>
      <w:r w:rsidR="00073785">
        <w:t xml:space="preserve"> fumigant </w:t>
      </w:r>
      <w:r>
        <w:t xml:space="preserve">of mountain goldenbanner </w:t>
      </w:r>
      <w:r w:rsidR="00073785">
        <w:t>for headache</w:t>
      </w:r>
      <w:r>
        <w:t>s</w:t>
      </w:r>
      <w:r w:rsidR="00E92D3B">
        <w:t xml:space="preserve"> </w:t>
      </w:r>
      <w:r>
        <w:t>(V</w:t>
      </w:r>
      <w:r w:rsidR="00073785">
        <w:t>estal</w:t>
      </w:r>
      <w:r>
        <w:t xml:space="preserve"> 1952</w:t>
      </w:r>
      <w:r w:rsidR="00073785">
        <w:t>)</w:t>
      </w:r>
      <w:r>
        <w:t>.</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7866F3" w:rsidRDefault="000D3A30" w:rsidP="007866F3">
      <w:pPr>
        <w:pStyle w:val="Heading3"/>
      </w:pPr>
      <w:r w:rsidRPr="00A90532">
        <w:t>Weediness</w:t>
      </w:r>
    </w:p>
    <w:p w:rsidR="000D3A30" w:rsidRDefault="000D3A30" w:rsidP="007866F3">
      <w:pPr>
        <w:pStyle w:val="BodytextNRCS"/>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Pr>
            <w:rStyle w:val="Hyperlink"/>
          </w:rPr>
          <w:t>http://plants.usda.gov/</w:t>
        </w:r>
      </w:hyperlink>
      <w:r>
        <w:t>.  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DE7F41" w:rsidRDefault="002375B8" w:rsidP="00DE7F41">
      <w:pPr>
        <w:pStyle w:val="NRCSBodyText"/>
      </w:pPr>
      <w:r w:rsidRPr="002375B8">
        <w:rPr>
          <w:i/>
        </w:rPr>
        <w:t>General</w:t>
      </w:r>
      <w:r>
        <w:t>:</w:t>
      </w:r>
      <w:r w:rsidR="00721E96">
        <w:t xml:space="preserve">  </w:t>
      </w:r>
      <w:r w:rsidR="004D5443" w:rsidRPr="004D5443">
        <w:t>Legume family (Fabaceae)</w:t>
      </w:r>
      <w:r w:rsidR="008B02CF" w:rsidRPr="004D5443">
        <w:t xml:space="preserve">. </w:t>
      </w:r>
      <w:r w:rsidR="008B02CF" w:rsidRPr="008B02CF">
        <w:t>Mountain goldenbanner is a perennial rhizomatous forb from 20 to 75 cm (</w:t>
      </w:r>
      <w:r w:rsidR="00A62D91">
        <w:t xml:space="preserve">29 </w:t>
      </w:r>
      <w:r w:rsidR="008B02CF" w:rsidRPr="008B02CF">
        <w:t>in) tall with erect</w:t>
      </w:r>
      <w:r w:rsidR="008B02CF">
        <w:t xml:space="preserve"> branching </w:t>
      </w:r>
      <w:r w:rsidR="008B02CF" w:rsidRPr="008B02CF">
        <w:t xml:space="preserve">stems. </w:t>
      </w:r>
      <w:r w:rsidR="008B02CF">
        <w:t xml:space="preserve">The leaves are </w:t>
      </w:r>
      <w:proofErr w:type="spellStart"/>
      <w:r w:rsidR="008B02CF">
        <w:t>palmately</w:t>
      </w:r>
      <w:proofErr w:type="spellEnd"/>
      <w:r w:rsidR="008B02CF">
        <w:t xml:space="preserve"> trifoliate (3 leaflets) arising from a 1 to 4 cm (</w:t>
      </w:r>
      <w:r w:rsidR="00A62D91">
        <w:t xml:space="preserve">0.4 to 1.6 </w:t>
      </w:r>
      <w:r w:rsidR="008B02CF">
        <w:t xml:space="preserve">in) long petiole. </w:t>
      </w:r>
      <w:r w:rsidR="001A4553">
        <w:t>At the base of the petiole is a pair of leaf</w:t>
      </w:r>
      <w:r w:rsidR="00A62D91">
        <w:t>-</w:t>
      </w:r>
      <w:r w:rsidR="001A4553">
        <w:t>like stipules, 1 to 3 cm (</w:t>
      </w:r>
      <w:r w:rsidR="00A62D91">
        <w:t xml:space="preserve">0.4 to 1.2 </w:t>
      </w:r>
      <w:r w:rsidR="001A4553">
        <w:t xml:space="preserve">in) long. </w:t>
      </w:r>
      <w:r w:rsidR="008B02CF">
        <w:t>The leaflets are 2 to 9 cm (</w:t>
      </w:r>
      <w:r w:rsidR="00A62D91">
        <w:t xml:space="preserve">0.8 to 3.5 </w:t>
      </w:r>
      <w:r w:rsidR="008B02CF">
        <w:t>in) long and 0.5 to 3.6 cm (</w:t>
      </w:r>
      <w:r w:rsidR="00A62D91">
        <w:t xml:space="preserve">0.2 to 1.4 </w:t>
      </w:r>
      <w:r w:rsidR="008B02CF">
        <w:t xml:space="preserve">in) wide, elliptic to lanceolate or oblanceolate and acute to </w:t>
      </w:r>
      <w:proofErr w:type="gramStart"/>
      <w:r w:rsidR="008B02CF">
        <w:t>rounded</w:t>
      </w:r>
      <w:proofErr w:type="gramEnd"/>
      <w:r w:rsidR="008B02CF">
        <w:t xml:space="preserve"> on the tip. The flowers are born in a 6 to 25 cm (</w:t>
      </w:r>
      <w:r w:rsidR="00A62D91">
        <w:t xml:space="preserve">2.4 to 9.8 </w:t>
      </w:r>
      <w:r w:rsidR="008B02CF">
        <w:t>in) long raceme or loose spike, with 2 to 23 yellow flowers. Each flower is 20 to 26 mm (</w:t>
      </w:r>
      <w:r w:rsidR="00A62D91">
        <w:t xml:space="preserve">0.08 to 0.1 </w:t>
      </w:r>
      <w:r w:rsidR="008B02CF">
        <w:t xml:space="preserve">in) long </w:t>
      </w:r>
      <w:r w:rsidR="00561EB9">
        <w:t xml:space="preserve">and resembles a pea or </w:t>
      </w:r>
      <w:r w:rsidR="00A62D91">
        <w:t>lupine flower. The fruit is a 4</w:t>
      </w:r>
      <w:r w:rsidR="00561EB9">
        <w:t xml:space="preserve"> to 5</w:t>
      </w:r>
      <w:r w:rsidR="00A62D91">
        <w:t>.5 c</w:t>
      </w:r>
      <w:r w:rsidR="00561EB9">
        <w:t>m (</w:t>
      </w:r>
      <w:r w:rsidR="00A62D91">
        <w:t xml:space="preserve">1.6 to 2.2 </w:t>
      </w:r>
      <w:r w:rsidR="00561EB9">
        <w:t>in) long pod which dries to a blac</w:t>
      </w:r>
      <w:r w:rsidR="001A4553">
        <w:t>kish color (Welsh et al. 2003).</w:t>
      </w:r>
      <w:r w:rsidR="00561EB9">
        <w:t xml:space="preserve"> </w:t>
      </w:r>
      <w:r w:rsidR="004D5443">
        <w:t>The p</w:t>
      </w:r>
      <w:r w:rsidR="001A5A36">
        <w:t xml:space="preserve">ods </w:t>
      </w:r>
      <w:r w:rsidR="004D5443">
        <w:t xml:space="preserve">of mountain goldenbanner </w:t>
      </w:r>
      <w:r w:rsidR="001A5A36">
        <w:t>are erect.</w:t>
      </w:r>
      <w:r w:rsidR="00AE7D50">
        <w:t xml:space="preserve"> The </w:t>
      </w:r>
      <w:r w:rsidR="00AE7D50">
        <w:lastRenderedPageBreak/>
        <w:t>seeds are brown and kidney shaped. There are approximately 30,600 seeds per pound (</w:t>
      </w:r>
      <w:proofErr w:type="spellStart"/>
      <w:r w:rsidR="00AE7D50">
        <w:t>Barner</w:t>
      </w:r>
      <w:proofErr w:type="spellEnd"/>
      <w:r w:rsidR="00AE7D50">
        <w:t xml:space="preserve"> 2009).</w:t>
      </w:r>
    </w:p>
    <w:p w:rsidR="00DE7F41" w:rsidRPr="000968E2" w:rsidRDefault="002375B8" w:rsidP="00302C9A">
      <w:pPr>
        <w:pStyle w:val="NRCSBodyText"/>
        <w:spacing w:before="240"/>
        <w:rPr>
          <w:i/>
        </w:rPr>
      </w:pPr>
      <w:r w:rsidRPr="002375B8">
        <w:rPr>
          <w:i/>
        </w:rPr>
        <w:t>Distribution</w:t>
      </w:r>
      <w:r>
        <w:t>:</w:t>
      </w:r>
      <w:r w:rsidR="004011BB">
        <w:t xml:space="preserve">  </w:t>
      </w:r>
    </w:p>
    <w:p w:rsidR="002375B8" w:rsidRDefault="004D5443" w:rsidP="00DE7F41">
      <w:pPr>
        <w:pStyle w:val="BodytextNRCS"/>
      </w:pPr>
      <w:r>
        <w:t>Mountain goldenbanner occurs in m</w:t>
      </w:r>
      <w:r w:rsidR="00BC4C96">
        <w:t xml:space="preserve">ost western states from New Mexico north to Montana and </w:t>
      </w:r>
      <w:r w:rsidR="008C28AE">
        <w:t>west</w:t>
      </w:r>
      <w:r w:rsidR="00BC4C96">
        <w:t xml:space="preserve"> to Oregon and Washington. </w:t>
      </w:r>
      <w:r>
        <w:t>It i</w:t>
      </w:r>
      <w:r w:rsidR="00BC4C96">
        <w:t xml:space="preserve">s not known to occur in California. </w:t>
      </w:r>
      <w:r w:rsidR="002375B8" w:rsidRPr="00964586">
        <w:t>For current distribution, please consult the Plant Profile page for this species on the PLANTS Web site.</w:t>
      </w:r>
    </w:p>
    <w:p w:rsidR="001A5A36" w:rsidRDefault="001A5A36" w:rsidP="00DE7F41">
      <w:pPr>
        <w:pStyle w:val="BodytextNRCS"/>
      </w:pPr>
    </w:p>
    <w:p w:rsidR="00DE7F41" w:rsidRDefault="002375B8" w:rsidP="001A5A36">
      <w:pPr>
        <w:pStyle w:val="NRCSBodyText"/>
      </w:pPr>
      <w:r w:rsidRPr="002375B8">
        <w:rPr>
          <w:i/>
        </w:rPr>
        <w:t>Habitat</w:t>
      </w:r>
      <w:r>
        <w:t>:</w:t>
      </w:r>
      <w:r w:rsidR="006B4B3E">
        <w:t xml:space="preserve"> </w:t>
      </w:r>
      <w:r w:rsidR="00721E96">
        <w:t xml:space="preserve"> </w:t>
      </w:r>
    </w:p>
    <w:p w:rsidR="00561EB9" w:rsidRPr="000968E2" w:rsidRDefault="004D5443" w:rsidP="001A5A36">
      <w:pPr>
        <w:pStyle w:val="NRCSBodyText"/>
        <w:rPr>
          <w:i/>
        </w:rPr>
      </w:pPr>
      <w:r>
        <w:t>This species is m</w:t>
      </w:r>
      <w:r w:rsidR="00561EB9">
        <w:t xml:space="preserve">ost often found in moist sites in meadows or along streams seeps </w:t>
      </w:r>
      <w:r>
        <w:t>and springs (Welsh et al. 2003) at elevations of</w:t>
      </w:r>
      <w:r w:rsidR="00976BC7">
        <w:t xml:space="preserve"> </w:t>
      </w:r>
      <w:r w:rsidR="00A62D91">
        <w:t>760 to 3,500 m (</w:t>
      </w:r>
      <w:r w:rsidR="00976BC7">
        <w:t xml:space="preserve">2,500 to </w:t>
      </w:r>
      <w:r w:rsidR="00A62D91">
        <w:t>11,400</w:t>
      </w:r>
      <w:r w:rsidR="00976BC7">
        <w:t xml:space="preserve"> ft</w:t>
      </w:r>
      <w:r w:rsidR="00A62D91">
        <w:t>)</w:t>
      </w:r>
      <w:r w:rsidR="00976BC7">
        <w:t xml:space="preserve"> (Robson and </w:t>
      </w:r>
      <w:proofErr w:type="spellStart"/>
      <w:r w:rsidR="00976BC7">
        <w:t>Kingery</w:t>
      </w:r>
      <w:proofErr w:type="spellEnd"/>
      <w:r w:rsidR="00976BC7">
        <w:t xml:space="preserve"> 2006</w:t>
      </w:r>
      <w:r w:rsidR="00A62D91">
        <w:t>; Welsh et al. 2003</w:t>
      </w:r>
      <w:r w:rsidR="00976BC7">
        <w:t>)</w:t>
      </w:r>
      <w:r>
        <w:t>.</w:t>
      </w:r>
    </w:p>
    <w:p w:rsidR="00CD49CC" w:rsidRPr="00DE7F41" w:rsidRDefault="00CD49CC" w:rsidP="00DE7F41">
      <w:pPr>
        <w:pStyle w:val="BodytextNRCS"/>
        <w:spacing w:before="240"/>
        <w:rPr>
          <w:b/>
        </w:rPr>
      </w:pPr>
      <w:r w:rsidRPr="00DE7F41">
        <w:rPr>
          <w:b/>
        </w:rPr>
        <w:t>Adaptation</w:t>
      </w:r>
    </w:p>
    <w:p w:rsidR="00DE7F41" w:rsidRPr="0063387B" w:rsidRDefault="004D5443" w:rsidP="00DE7F41">
      <w:pPr>
        <w:pStyle w:val="NRCSBodyText"/>
      </w:pPr>
      <w:r>
        <w:t>Mountain goldenbanner is adapted to moist, well-</w:t>
      </w:r>
      <w:r w:rsidR="00083F8B" w:rsidRPr="0063387B">
        <w:t>drained sandy to loam soils</w:t>
      </w:r>
      <w:r>
        <w:t xml:space="preserve"> with a pH of 6.6 to 8.5</w:t>
      </w:r>
      <w:r w:rsidR="00083F8B" w:rsidRPr="0063387B">
        <w:t>.</w:t>
      </w:r>
      <w:r>
        <w:t xml:space="preserve"> The plants will persist in areas within </w:t>
      </w:r>
      <w:r w:rsidR="0063387B" w:rsidRPr="0063387B">
        <w:t xml:space="preserve">USDA </w:t>
      </w:r>
      <w:r>
        <w:t xml:space="preserve">hardiness </w:t>
      </w:r>
      <w:r w:rsidR="0063387B" w:rsidRPr="0063387B">
        <w:t>zones 4a to 9b</w:t>
      </w:r>
      <w:r w:rsidR="0063387B">
        <w:t xml:space="preserve"> </w:t>
      </w:r>
      <w:r w:rsidR="0063387B" w:rsidRPr="0063387B">
        <w:t>(Dave’s Garden, online)</w:t>
      </w:r>
      <w:r w:rsidR="00976BC7">
        <w:t xml:space="preserve">. </w:t>
      </w:r>
    </w:p>
    <w:p w:rsidR="00CD49CC" w:rsidRPr="00721B7E" w:rsidRDefault="00CD49CC" w:rsidP="00721B7E">
      <w:pPr>
        <w:pStyle w:val="Heading3"/>
      </w:pPr>
      <w:r w:rsidRPr="00721B7E">
        <w:t>Establishment</w:t>
      </w:r>
    </w:p>
    <w:p w:rsidR="00DE7F41" w:rsidRPr="00AE7D50" w:rsidRDefault="00AE7D50" w:rsidP="00DE7F41">
      <w:pPr>
        <w:pStyle w:val="NRCSBodyText"/>
      </w:pPr>
      <w:r>
        <w:t>When used for pollinator plantings or native plant gardens, golden mountain banner can be established by seed or with greenhouse propagated plants. This species spreads via rhizomes and should be planted where a colony is desired</w:t>
      </w:r>
      <w:r w:rsidR="0063387B">
        <w:t>.</w:t>
      </w:r>
      <w:r w:rsidR="00095916">
        <w:t xml:space="preserve"> The full stand seeding rate for mountain goldenbanner is 35 lbs/acre. Adjust this amount to the percentage of the seed mixture desired.</w:t>
      </w:r>
      <w:r w:rsidR="00117FD2">
        <w:t xml:space="preserve"> Seed should be planted to a depth of 1/4 to 1/2 inch in late fall to allow for natural stratification.</w:t>
      </w:r>
    </w:p>
    <w:p w:rsidR="00721B7E" w:rsidRPr="00721B7E" w:rsidRDefault="00CD49CC" w:rsidP="00721B7E">
      <w:pPr>
        <w:pStyle w:val="Heading3"/>
      </w:pPr>
      <w:r w:rsidRPr="00721B7E">
        <w:t>Management</w:t>
      </w:r>
    </w:p>
    <w:p w:rsidR="00DE7F41" w:rsidRPr="00AE7D50" w:rsidRDefault="00AE7D50" w:rsidP="00DE7F41">
      <w:pPr>
        <w:pStyle w:val="NRCSBodyText"/>
      </w:pPr>
      <w:r w:rsidRPr="00AE7D50">
        <w:t>Due to its low palatability, mountain goldenbanner i</w:t>
      </w:r>
      <w:r w:rsidR="00083F8B" w:rsidRPr="00AE7D50">
        <w:t>ncrease</w:t>
      </w:r>
      <w:r w:rsidR="004D5443">
        <w:t>s</w:t>
      </w:r>
      <w:r w:rsidR="00083F8B" w:rsidRPr="00AE7D50">
        <w:t xml:space="preserve"> on overgrazed range (USDA 1937)</w:t>
      </w:r>
      <w:r w:rsidRPr="00AE7D50">
        <w:t>.</w:t>
      </w:r>
      <w:r>
        <w:t xml:space="preserve"> This species is not recommended for planting on range or pasture where grazing occurs. </w:t>
      </w:r>
    </w:p>
    <w:p w:rsidR="00721B7E" w:rsidRDefault="00CD49CC" w:rsidP="00721B7E">
      <w:pPr>
        <w:pStyle w:val="Heading3"/>
      </w:pPr>
      <w:r w:rsidRPr="00A90532">
        <w:t>Pests and Potential Problems</w:t>
      </w:r>
    </w:p>
    <w:p w:rsidR="00073785" w:rsidRDefault="00073785" w:rsidP="00073785">
      <w:pPr>
        <w:pStyle w:val="Heading3"/>
        <w:spacing w:before="0"/>
        <w:rPr>
          <w:b w:val="0"/>
        </w:rPr>
      </w:pPr>
      <w:r w:rsidRPr="00561EB9">
        <w:rPr>
          <w:b w:val="0"/>
        </w:rPr>
        <w:t xml:space="preserve">Mountain goldenbanner can be considered weedy on roadsides, pastures and rangelands. It is not palatable to livestock and may compete </w:t>
      </w:r>
      <w:r w:rsidR="004D5443">
        <w:rPr>
          <w:b w:val="0"/>
        </w:rPr>
        <w:t>with more desirable vegetation</w:t>
      </w:r>
      <w:r w:rsidRPr="00561EB9">
        <w:rPr>
          <w:b w:val="0"/>
        </w:rPr>
        <w:t xml:space="preserve">. </w:t>
      </w:r>
    </w:p>
    <w:p w:rsidR="00976BC7" w:rsidRDefault="00976BC7" w:rsidP="00976BC7">
      <w:pPr>
        <w:jc w:val="left"/>
        <w:rPr>
          <w:sz w:val="20"/>
        </w:rPr>
      </w:pPr>
    </w:p>
    <w:p w:rsidR="00691E63" w:rsidRDefault="001E4F90" w:rsidP="00976BC7">
      <w:pPr>
        <w:jc w:val="left"/>
        <w:rPr>
          <w:sz w:val="20"/>
        </w:rPr>
      </w:pPr>
      <w:r>
        <w:rPr>
          <w:sz w:val="20"/>
        </w:rPr>
        <w:t>Mountain goldenbanner is known to be toxic. It contains alkaloids which are especially toxic in young plants and in mature flowering plants</w:t>
      </w:r>
      <w:r w:rsidR="00691E63">
        <w:rPr>
          <w:sz w:val="20"/>
        </w:rPr>
        <w:t xml:space="preserve"> (Burrows and </w:t>
      </w:r>
      <w:proofErr w:type="spellStart"/>
      <w:r w:rsidR="00691E63">
        <w:rPr>
          <w:sz w:val="20"/>
        </w:rPr>
        <w:t>Tyrl</w:t>
      </w:r>
      <w:proofErr w:type="spellEnd"/>
      <w:r w:rsidR="00691E63">
        <w:rPr>
          <w:sz w:val="20"/>
        </w:rPr>
        <w:t xml:space="preserve"> 2001)</w:t>
      </w:r>
      <w:r>
        <w:rPr>
          <w:sz w:val="20"/>
        </w:rPr>
        <w:t xml:space="preserve">. All parts of the plant are toxic. Ingesting 0.6 to 2.8g of dry foliage per kg of body weight for several days produces severe muscle degeneration in cattle (Keeler et al 1986). Chase and Keeler (1983) indicate that </w:t>
      </w:r>
      <w:r w:rsidR="004D5443">
        <w:rPr>
          <w:sz w:val="20"/>
        </w:rPr>
        <w:t xml:space="preserve">ingesting </w:t>
      </w:r>
      <w:r>
        <w:rPr>
          <w:sz w:val="20"/>
        </w:rPr>
        <w:t xml:space="preserve">300 to 400g of dried plant material for 3 to 4 days will severely intoxicate cattle and slightly more can be lethal. </w:t>
      </w:r>
    </w:p>
    <w:p w:rsidR="00691E63" w:rsidRDefault="00691E63" w:rsidP="00976BC7">
      <w:pPr>
        <w:jc w:val="left"/>
        <w:rPr>
          <w:sz w:val="20"/>
        </w:rPr>
      </w:pPr>
    </w:p>
    <w:p w:rsidR="00976BC7" w:rsidRPr="00976BC7" w:rsidRDefault="00691E63" w:rsidP="00976BC7">
      <w:pPr>
        <w:jc w:val="left"/>
        <w:rPr>
          <w:sz w:val="20"/>
        </w:rPr>
      </w:pPr>
      <w:r>
        <w:rPr>
          <w:sz w:val="20"/>
        </w:rPr>
        <w:t xml:space="preserve">Humans can also be </w:t>
      </w:r>
      <w:r w:rsidR="004D5443">
        <w:rPr>
          <w:sz w:val="20"/>
        </w:rPr>
        <w:t>affected</w:t>
      </w:r>
      <w:r>
        <w:rPr>
          <w:sz w:val="20"/>
        </w:rPr>
        <w:t xml:space="preserve"> by consuming mountain goldenbanner. Children suffered digestive tract problems, weakness and neurological effects after eating a few seeds or flowers (</w:t>
      </w:r>
      <w:proofErr w:type="spellStart"/>
      <w:r>
        <w:rPr>
          <w:sz w:val="20"/>
        </w:rPr>
        <w:t>Spoerke</w:t>
      </w:r>
      <w:proofErr w:type="spellEnd"/>
      <w:r>
        <w:rPr>
          <w:sz w:val="20"/>
        </w:rPr>
        <w:t xml:space="preserve"> et al. 1988)</w:t>
      </w:r>
      <w:r w:rsidR="004D5443">
        <w:rPr>
          <w:sz w:val="20"/>
        </w:rPr>
        <w:t>.</w:t>
      </w:r>
    </w:p>
    <w:p w:rsidR="00083F8B" w:rsidRPr="00083F8B" w:rsidRDefault="00083F8B" w:rsidP="00083F8B">
      <w:pPr>
        <w:jc w:val="left"/>
        <w:rPr>
          <w:sz w:val="20"/>
        </w:rPr>
      </w:pPr>
    </w:p>
    <w:p w:rsidR="00CD49CC" w:rsidRPr="00721B7E" w:rsidRDefault="00CD49CC" w:rsidP="00073785">
      <w:pPr>
        <w:pStyle w:val="Heading3"/>
        <w:spacing w:before="0"/>
      </w:pPr>
      <w:r w:rsidRPr="00721B7E">
        <w:t>Environmental Concerns</w:t>
      </w:r>
    </w:p>
    <w:p w:rsidR="00AE7D50" w:rsidRPr="0099257F" w:rsidRDefault="00AE7D50" w:rsidP="00AE7D50">
      <w:pPr>
        <w:pStyle w:val="NRCSBodyText"/>
      </w:pPr>
      <w:r>
        <w:t xml:space="preserve">Mountain goldenbanner </w:t>
      </w:r>
      <w:r w:rsidRPr="0099257F">
        <w:t>is native to western North America and poses</w:t>
      </w:r>
      <w:r>
        <w:t xml:space="preserve"> </w:t>
      </w:r>
      <w:r w:rsidRPr="0099257F">
        <w:t>no known environmental concerns.</w:t>
      </w:r>
    </w:p>
    <w:p w:rsidR="00561EB9" w:rsidRPr="00AE7D50" w:rsidRDefault="00561EB9" w:rsidP="00AE7D50">
      <w:pPr>
        <w:pStyle w:val="Heading3"/>
        <w:spacing w:before="0"/>
        <w:rPr>
          <w:b w:val="0"/>
        </w:rPr>
      </w:pPr>
    </w:p>
    <w:p w:rsidR="000D3A30" w:rsidRPr="00A90532" w:rsidRDefault="000D3A30" w:rsidP="00721B7E">
      <w:pPr>
        <w:pStyle w:val="Heading3"/>
        <w:rPr>
          <w:i/>
          <w:iCs/>
        </w:rPr>
      </w:pPr>
      <w:r w:rsidRPr="00A90532">
        <w:t>Control</w:t>
      </w:r>
    </w:p>
    <w:p w:rsidR="005217E0" w:rsidRDefault="008C28AE" w:rsidP="00721B7E">
      <w:pPr>
        <w:pStyle w:val="BodytextNRCS"/>
      </w:pPr>
      <w:r>
        <w:t>Mountain golden banner</w:t>
      </w:r>
      <w:r w:rsidR="005217E0">
        <w:t xml:space="preserve"> can be controlled </w:t>
      </w:r>
      <w:r w:rsidR="00570751">
        <w:t xml:space="preserve">in range and hay land </w:t>
      </w:r>
      <w:r w:rsidR="005217E0">
        <w:t xml:space="preserve">using broadleaf herbicides, specifically 2,4-D, </w:t>
      </w:r>
      <w:proofErr w:type="spellStart"/>
      <w:r w:rsidR="005217E0">
        <w:t>Dicamba</w:t>
      </w:r>
      <w:proofErr w:type="spellEnd"/>
      <w:r w:rsidR="005217E0">
        <w:t xml:space="preserve">, </w:t>
      </w:r>
      <w:proofErr w:type="spellStart"/>
      <w:r w:rsidR="005217E0">
        <w:t>Picloram</w:t>
      </w:r>
      <w:proofErr w:type="spellEnd"/>
      <w:r w:rsidR="005217E0">
        <w:t xml:space="preserve">, </w:t>
      </w:r>
      <w:proofErr w:type="spellStart"/>
      <w:r w:rsidR="005217E0">
        <w:t>Triclopyr</w:t>
      </w:r>
      <w:proofErr w:type="spellEnd"/>
      <w:r w:rsidR="005217E0">
        <w:t xml:space="preserve">, or </w:t>
      </w:r>
      <w:r>
        <w:t>combinations</w:t>
      </w:r>
      <w:r w:rsidR="005217E0">
        <w:t xml:space="preserve"> thereof (</w:t>
      </w:r>
      <w:proofErr w:type="spellStart"/>
      <w:r w:rsidR="00570751">
        <w:t>Plumlee</w:t>
      </w:r>
      <w:proofErr w:type="spellEnd"/>
      <w:r w:rsidR="00570751">
        <w:t xml:space="preserve"> 2004</w:t>
      </w:r>
      <w:r w:rsidR="005217E0">
        <w:t>).</w:t>
      </w:r>
    </w:p>
    <w:p w:rsidR="005217E0" w:rsidRDefault="005217E0" w:rsidP="00721B7E">
      <w:pPr>
        <w:pStyle w:val="BodytextNRCS"/>
      </w:pP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Seeds and Plant Production</w:t>
      </w:r>
    </w:p>
    <w:p w:rsidR="00DE7F41" w:rsidRDefault="00A51034" w:rsidP="00DE7F41">
      <w:pPr>
        <w:pStyle w:val="NRCSBodyText"/>
      </w:pPr>
      <w:r>
        <w:t xml:space="preserve">Seed is mature in July and August when pods begin to split open. Seed is large and easily cleaned with screens or an air column. </w:t>
      </w:r>
      <w:proofErr w:type="spellStart"/>
      <w:r>
        <w:t>Barner</w:t>
      </w:r>
      <w:proofErr w:type="spellEnd"/>
      <w:r>
        <w:t xml:space="preserve"> (2009) recommends processing the seed using a brush machine with a #20 mantel followed by air-screening size 10 top screen and a 1/20 bottom screen</w:t>
      </w:r>
      <w:r w:rsidR="00AE7D50">
        <w:t>.</w:t>
      </w:r>
    </w:p>
    <w:p w:rsidR="00A51034" w:rsidRDefault="00A51034" w:rsidP="00DE7F41">
      <w:pPr>
        <w:pStyle w:val="NRCSBodyText"/>
      </w:pPr>
    </w:p>
    <w:p w:rsidR="00A51034" w:rsidRDefault="00A51034" w:rsidP="00DE7F41">
      <w:pPr>
        <w:pStyle w:val="NRCSBodyText"/>
      </w:pPr>
      <w:r>
        <w:t>Germination is improved with scarification. Skinner (2005) reported 93% germination from seed scarified in hot water at 180° F compared to 39% germination from untreated seed. Seed that had been mechanically scarified with sandpaper or scratched with a needle had 56 and 84% germination respectively (Skinner 2005).</w:t>
      </w:r>
    </w:p>
    <w:p w:rsidR="00A51034" w:rsidRDefault="00A51034" w:rsidP="00DE7F41">
      <w:pPr>
        <w:pStyle w:val="NRCSBodyText"/>
      </w:pPr>
    </w:p>
    <w:p w:rsidR="00A51034" w:rsidRPr="00A51034" w:rsidRDefault="00A51034" w:rsidP="00DE7F41">
      <w:pPr>
        <w:pStyle w:val="NRCSBodyText"/>
      </w:pPr>
      <w:r>
        <w:t>For optimum growth, goldenbanner seed should be inoculated with the proper Rhizobium species prior to planting.</w:t>
      </w:r>
    </w:p>
    <w:p w:rsidR="00CD49CC" w:rsidRDefault="00CD49CC" w:rsidP="00721B7E">
      <w:pPr>
        <w:pStyle w:val="Heading3"/>
      </w:pPr>
      <w:r w:rsidRPr="00A90532">
        <w:t>Cultivars, Improved, and Selected Materials (and area of origin)</w:t>
      </w:r>
    </w:p>
    <w:p w:rsidR="00A51034" w:rsidRPr="00D1372C" w:rsidRDefault="00A51034" w:rsidP="00A51034">
      <w:pPr>
        <w:pStyle w:val="NRCSBodyText"/>
      </w:pPr>
      <w:r>
        <w:t xml:space="preserve">Seed of </w:t>
      </w:r>
      <w:r w:rsidR="004D5443">
        <w:t>mountain goldenbanner is</w:t>
      </w:r>
      <w:r>
        <w:t xml:space="preserve"> available in limited quantities on the commercial market. Larger quantities of seed can be grown on a contract basis.</w:t>
      </w:r>
    </w:p>
    <w:p w:rsidR="002375B8" w:rsidRPr="00A90532" w:rsidRDefault="002375B8" w:rsidP="00721B7E">
      <w:pPr>
        <w:pStyle w:val="Heading3"/>
        <w:rPr>
          <w:i/>
          <w:iCs/>
        </w:rPr>
      </w:pPr>
      <w:r w:rsidRPr="00A90532">
        <w:t>References</w:t>
      </w:r>
    </w:p>
    <w:p w:rsidR="00A51034" w:rsidRPr="0063387B" w:rsidRDefault="00A51034" w:rsidP="008B02CF">
      <w:pPr>
        <w:pStyle w:val="NRCSInstructionComment"/>
        <w:ind w:left="360" w:hanging="360"/>
        <w:rPr>
          <w:i w:val="0"/>
        </w:rPr>
      </w:pPr>
      <w:proofErr w:type="spellStart"/>
      <w:r w:rsidRPr="0063387B">
        <w:rPr>
          <w:i w:val="0"/>
        </w:rPr>
        <w:t>Barner</w:t>
      </w:r>
      <w:proofErr w:type="spellEnd"/>
      <w:r w:rsidRPr="0063387B">
        <w:rPr>
          <w:i w:val="0"/>
        </w:rPr>
        <w:t xml:space="preserve">, Jim 2009. Propagation protocol for production of </w:t>
      </w:r>
      <w:proofErr w:type="spellStart"/>
      <w:r w:rsidRPr="0063387B">
        <w:rPr>
          <w:iCs/>
        </w:rPr>
        <w:t>Thermopsis</w:t>
      </w:r>
      <w:proofErr w:type="spellEnd"/>
      <w:r w:rsidRPr="0063387B">
        <w:rPr>
          <w:iCs/>
        </w:rPr>
        <w:t xml:space="preserve"> </w:t>
      </w:r>
      <w:proofErr w:type="spellStart"/>
      <w:proofErr w:type="gramStart"/>
      <w:r w:rsidRPr="0063387B">
        <w:rPr>
          <w:iCs/>
        </w:rPr>
        <w:t>montana</w:t>
      </w:r>
      <w:proofErr w:type="spellEnd"/>
      <w:proofErr w:type="gramEnd"/>
      <w:r w:rsidRPr="0063387B">
        <w:rPr>
          <w:i w:val="0"/>
        </w:rPr>
        <w:t xml:space="preserve"> Nutt. </w:t>
      </w:r>
      <w:proofErr w:type="spellStart"/>
      <w:proofErr w:type="gramStart"/>
      <w:r w:rsidRPr="0063387B">
        <w:rPr>
          <w:iCs/>
        </w:rPr>
        <w:t>montana</w:t>
      </w:r>
      <w:proofErr w:type="spellEnd"/>
      <w:proofErr w:type="gramEnd"/>
      <w:r w:rsidRPr="0063387B">
        <w:rPr>
          <w:i w:val="0"/>
        </w:rPr>
        <w:t xml:space="preserve"> seeds; USDA FS - R6 Bend Seed Extractory, Bend, Oregon. In: Native Plant Network. URL: http://www.nativeplantnetwork.org (accessed 8 November 2012). Moscow (ID): University of Idaho, College of Natural Resources, Forest Research Nursery.</w:t>
      </w:r>
    </w:p>
    <w:p w:rsidR="00691E63" w:rsidRDefault="00691E63" w:rsidP="00691E63">
      <w:pPr>
        <w:pStyle w:val="NRCSBodyText"/>
        <w:ind w:left="360" w:hanging="360"/>
      </w:pPr>
      <w:proofErr w:type="gramStart"/>
      <w:r>
        <w:t xml:space="preserve">Burrows, G.E. and R.J. </w:t>
      </w:r>
      <w:proofErr w:type="spellStart"/>
      <w:r>
        <w:t>Tyrl</w:t>
      </w:r>
      <w:proofErr w:type="spellEnd"/>
      <w:r>
        <w:t>.</w:t>
      </w:r>
      <w:proofErr w:type="gramEnd"/>
      <w:r>
        <w:t xml:space="preserve"> 2001. Toxic Plants of North America. </w:t>
      </w:r>
      <w:proofErr w:type="gramStart"/>
      <w:r>
        <w:t>Iowa State University Press.</w:t>
      </w:r>
      <w:proofErr w:type="gramEnd"/>
      <w:r>
        <w:t xml:space="preserve"> Ames, Iowa. 1342p.</w:t>
      </w:r>
    </w:p>
    <w:p w:rsidR="00691E63" w:rsidRDefault="00691E63" w:rsidP="008B02CF">
      <w:pPr>
        <w:pStyle w:val="NRCSInstructionComment"/>
        <w:ind w:left="360" w:hanging="360"/>
        <w:rPr>
          <w:i w:val="0"/>
        </w:rPr>
      </w:pPr>
      <w:proofErr w:type="gramStart"/>
      <w:r>
        <w:rPr>
          <w:i w:val="0"/>
        </w:rPr>
        <w:t>Chase, R.L. and R.F. Keeler.</w:t>
      </w:r>
      <w:proofErr w:type="gramEnd"/>
      <w:r>
        <w:rPr>
          <w:i w:val="0"/>
        </w:rPr>
        <w:t xml:space="preserve"> 1983. Mountain </w:t>
      </w:r>
      <w:proofErr w:type="spellStart"/>
      <w:r w:rsidRPr="00691E63">
        <w:t>Thermopsis</w:t>
      </w:r>
      <w:proofErr w:type="spellEnd"/>
      <w:r>
        <w:rPr>
          <w:i w:val="0"/>
        </w:rPr>
        <w:t xml:space="preserve"> toxicity in cattle. </w:t>
      </w:r>
      <w:proofErr w:type="gramStart"/>
      <w:r>
        <w:rPr>
          <w:i w:val="0"/>
        </w:rPr>
        <w:t>Utah Science.</w:t>
      </w:r>
      <w:proofErr w:type="gramEnd"/>
      <w:r>
        <w:rPr>
          <w:i w:val="0"/>
        </w:rPr>
        <w:t xml:space="preserve"> 44: 28-31.</w:t>
      </w:r>
    </w:p>
    <w:p w:rsidR="0063387B" w:rsidRDefault="0063387B" w:rsidP="008B02CF">
      <w:pPr>
        <w:pStyle w:val="NRCSInstructionComment"/>
        <w:ind w:left="360" w:hanging="360"/>
        <w:rPr>
          <w:i w:val="0"/>
        </w:rPr>
      </w:pPr>
      <w:proofErr w:type="gramStart"/>
      <w:r>
        <w:rPr>
          <w:i w:val="0"/>
        </w:rPr>
        <w:lastRenderedPageBreak/>
        <w:t>Dave’s Garden.</w:t>
      </w:r>
      <w:proofErr w:type="gramEnd"/>
      <w:r>
        <w:rPr>
          <w:i w:val="0"/>
        </w:rPr>
        <w:t xml:space="preserve"> 2012. Available online at: </w:t>
      </w:r>
      <w:r w:rsidRPr="0063387B">
        <w:rPr>
          <w:i w:val="0"/>
        </w:rPr>
        <w:t>http://davesgarden.com/guides/pf/go/1973/</w:t>
      </w:r>
      <w:r>
        <w:rPr>
          <w:i w:val="0"/>
        </w:rPr>
        <w:t xml:space="preserve">. </w:t>
      </w:r>
      <w:proofErr w:type="gramStart"/>
      <w:r>
        <w:rPr>
          <w:i w:val="0"/>
        </w:rPr>
        <w:t>Accessed November 8, 2012.</w:t>
      </w:r>
      <w:proofErr w:type="gramEnd"/>
    </w:p>
    <w:p w:rsidR="00083F8B" w:rsidRDefault="00083F8B" w:rsidP="008B02CF">
      <w:pPr>
        <w:pStyle w:val="NRCSInstructionComment"/>
        <w:ind w:left="360" w:hanging="360"/>
        <w:rPr>
          <w:i w:val="0"/>
        </w:rPr>
      </w:pPr>
      <w:r>
        <w:rPr>
          <w:i w:val="0"/>
        </w:rPr>
        <w:t xml:space="preserve">Hermann, F.J. 1966. Notes on Western Range Forbs: </w:t>
      </w:r>
      <w:proofErr w:type="spellStart"/>
      <w:r>
        <w:rPr>
          <w:i w:val="0"/>
        </w:rPr>
        <w:t>Cruciferae</w:t>
      </w:r>
      <w:proofErr w:type="spellEnd"/>
      <w:r>
        <w:rPr>
          <w:i w:val="0"/>
        </w:rPr>
        <w:t xml:space="preserve"> through </w:t>
      </w:r>
      <w:proofErr w:type="spellStart"/>
      <w:r>
        <w:rPr>
          <w:i w:val="0"/>
        </w:rPr>
        <w:t>Compositae</w:t>
      </w:r>
      <w:proofErr w:type="spellEnd"/>
      <w:r>
        <w:rPr>
          <w:i w:val="0"/>
        </w:rPr>
        <w:t xml:space="preserve">. </w:t>
      </w:r>
      <w:proofErr w:type="gramStart"/>
      <w:r>
        <w:rPr>
          <w:i w:val="0"/>
        </w:rPr>
        <w:t>USDA Forest Service Agriculture Handbook No. 293.</w:t>
      </w:r>
      <w:proofErr w:type="gramEnd"/>
      <w:r>
        <w:rPr>
          <w:i w:val="0"/>
        </w:rPr>
        <w:t xml:space="preserve"> Washington D.C. 365p.</w:t>
      </w:r>
    </w:p>
    <w:p w:rsidR="002375B8" w:rsidRPr="00073785" w:rsidRDefault="008B02CF" w:rsidP="008B02CF">
      <w:pPr>
        <w:pStyle w:val="NRCSInstructionComment"/>
        <w:ind w:left="360" w:hanging="360"/>
        <w:rPr>
          <w:i w:val="0"/>
        </w:rPr>
      </w:pPr>
      <w:proofErr w:type="spellStart"/>
      <w:proofErr w:type="gramStart"/>
      <w:r w:rsidRPr="008B02CF">
        <w:rPr>
          <w:i w:val="0"/>
        </w:rPr>
        <w:t>Isley</w:t>
      </w:r>
      <w:proofErr w:type="spellEnd"/>
      <w:r w:rsidRPr="008B02CF">
        <w:rPr>
          <w:i w:val="0"/>
        </w:rPr>
        <w:t>, D. 1981.</w:t>
      </w:r>
      <w:proofErr w:type="gramEnd"/>
      <w:r w:rsidRPr="008B02CF">
        <w:rPr>
          <w:i w:val="0"/>
        </w:rPr>
        <w:t xml:space="preserve"> </w:t>
      </w:r>
      <w:proofErr w:type="spellStart"/>
      <w:proofErr w:type="gramStart"/>
      <w:r w:rsidRPr="008B02CF">
        <w:rPr>
          <w:i w:val="0"/>
        </w:rPr>
        <w:t>Leguminosae</w:t>
      </w:r>
      <w:proofErr w:type="spellEnd"/>
      <w:r w:rsidRPr="008B02CF">
        <w:rPr>
          <w:i w:val="0"/>
        </w:rPr>
        <w:t xml:space="preserve"> of the United States.</w:t>
      </w:r>
      <w:proofErr w:type="gramEnd"/>
      <w:r w:rsidRPr="008B02CF">
        <w:rPr>
          <w:i w:val="0"/>
        </w:rPr>
        <w:t xml:space="preserve"> III. Subfamily </w:t>
      </w:r>
      <w:proofErr w:type="spellStart"/>
      <w:r w:rsidRPr="008B02CF">
        <w:rPr>
          <w:i w:val="0"/>
        </w:rPr>
        <w:t>Papilionoideae</w:t>
      </w:r>
      <w:proofErr w:type="spellEnd"/>
      <w:r w:rsidRPr="008B02CF">
        <w:rPr>
          <w:i w:val="0"/>
        </w:rPr>
        <w:t xml:space="preserve">: Tribes </w:t>
      </w:r>
      <w:proofErr w:type="spellStart"/>
      <w:r w:rsidRPr="008B02CF">
        <w:rPr>
          <w:i w:val="0"/>
        </w:rPr>
        <w:t>Sophoreae</w:t>
      </w:r>
      <w:proofErr w:type="spellEnd"/>
      <w:r w:rsidRPr="008B02CF">
        <w:rPr>
          <w:i w:val="0"/>
        </w:rPr>
        <w:t xml:space="preserve">, </w:t>
      </w:r>
      <w:proofErr w:type="spellStart"/>
      <w:r w:rsidRPr="008B02CF">
        <w:rPr>
          <w:i w:val="0"/>
        </w:rPr>
        <w:t>Podalyrieae</w:t>
      </w:r>
      <w:proofErr w:type="spellEnd"/>
      <w:r w:rsidRPr="008B02CF">
        <w:rPr>
          <w:i w:val="0"/>
        </w:rPr>
        <w:t xml:space="preserve">, </w:t>
      </w:r>
      <w:proofErr w:type="spellStart"/>
      <w:r w:rsidRPr="008B02CF">
        <w:rPr>
          <w:i w:val="0"/>
        </w:rPr>
        <w:t>Loteae</w:t>
      </w:r>
      <w:proofErr w:type="spellEnd"/>
      <w:r w:rsidRPr="008B02CF">
        <w:rPr>
          <w:i w:val="0"/>
        </w:rPr>
        <w:t xml:space="preserve">. </w:t>
      </w:r>
      <w:proofErr w:type="spellStart"/>
      <w:proofErr w:type="gramStart"/>
      <w:r w:rsidRPr="008B02CF">
        <w:rPr>
          <w:i w:val="0"/>
        </w:rPr>
        <w:t>Mem</w:t>
      </w:r>
      <w:proofErr w:type="spellEnd"/>
      <w:r w:rsidRPr="008B02CF">
        <w:rPr>
          <w:i w:val="0"/>
        </w:rPr>
        <w:t>.</w:t>
      </w:r>
      <w:proofErr w:type="gramEnd"/>
      <w:r w:rsidRPr="008B02CF">
        <w:rPr>
          <w:i w:val="0"/>
        </w:rPr>
        <w:t xml:space="preserve"> </w:t>
      </w:r>
      <w:proofErr w:type="gramStart"/>
      <w:r w:rsidRPr="008B02CF">
        <w:rPr>
          <w:i w:val="0"/>
        </w:rPr>
        <w:t>New York Bo.</w:t>
      </w:r>
      <w:proofErr w:type="gramEnd"/>
      <w:r w:rsidRPr="008B02CF">
        <w:rPr>
          <w:i w:val="0"/>
        </w:rPr>
        <w:t xml:space="preserve"> </w:t>
      </w:r>
      <w:proofErr w:type="spellStart"/>
      <w:proofErr w:type="gramStart"/>
      <w:r w:rsidRPr="008B02CF">
        <w:rPr>
          <w:i w:val="0"/>
        </w:rPr>
        <w:t>Gard</w:t>
      </w:r>
      <w:proofErr w:type="spellEnd"/>
      <w:r w:rsidRPr="008B02CF">
        <w:rPr>
          <w:i w:val="0"/>
        </w:rPr>
        <w:t>.</w:t>
      </w:r>
      <w:proofErr w:type="gramEnd"/>
      <w:r w:rsidRPr="008B02CF">
        <w:rPr>
          <w:i w:val="0"/>
        </w:rPr>
        <w:t xml:space="preserve"> </w:t>
      </w:r>
      <w:r w:rsidRPr="00073785">
        <w:rPr>
          <w:i w:val="0"/>
        </w:rPr>
        <w:t>25(3): 1-264.</w:t>
      </w:r>
    </w:p>
    <w:p w:rsidR="00691E63" w:rsidRPr="00570751" w:rsidRDefault="00691E63" w:rsidP="008B02CF">
      <w:pPr>
        <w:pStyle w:val="NRCSInstructionComment"/>
        <w:ind w:left="360" w:hanging="360"/>
        <w:rPr>
          <w:i w:val="0"/>
        </w:rPr>
      </w:pPr>
      <w:proofErr w:type="gramStart"/>
      <w:r>
        <w:rPr>
          <w:i w:val="0"/>
        </w:rPr>
        <w:t>Keeler, R.F, Johnson, A.E. and R.L. Chase.</w:t>
      </w:r>
      <w:proofErr w:type="gramEnd"/>
      <w:r>
        <w:rPr>
          <w:i w:val="0"/>
        </w:rPr>
        <w:t xml:space="preserve"> 1986. Toxicity of </w:t>
      </w:r>
      <w:proofErr w:type="spellStart"/>
      <w:r w:rsidRPr="00570751">
        <w:t>Thermopsis</w:t>
      </w:r>
      <w:proofErr w:type="spellEnd"/>
      <w:r w:rsidRPr="00570751">
        <w:t xml:space="preserve"> </w:t>
      </w:r>
      <w:proofErr w:type="spellStart"/>
      <w:proofErr w:type="gramStart"/>
      <w:r w:rsidRPr="00570751">
        <w:t>montana</w:t>
      </w:r>
      <w:proofErr w:type="spellEnd"/>
      <w:proofErr w:type="gramEnd"/>
      <w:r w:rsidRPr="00570751">
        <w:rPr>
          <w:i w:val="0"/>
        </w:rPr>
        <w:t xml:space="preserve"> in cattle. Cornell Vet. 76: 115-127.</w:t>
      </w:r>
    </w:p>
    <w:p w:rsidR="00075A5B" w:rsidRDefault="000D4475" w:rsidP="008B02CF">
      <w:pPr>
        <w:pStyle w:val="NRCSInstructionComment"/>
        <w:ind w:left="360" w:hanging="360"/>
        <w:rPr>
          <w:i w:val="0"/>
        </w:rPr>
      </w:pPr>
      <w:proofErr w:type="spellStart"/>
      <w:r w:rsidRPr="00570751">
        <w:rPr>
          <w:i w:val="0"/>
        </w:rPr>
        <w:t>Plumlee</w:t>
      </w:r>
      <w:proofErr w:type="spellEnd"/>
      <w:r w:rsidRPr="00570751">
        <w:rPr>
          <w:i w:val="0"/>
        </w:rPr>
        <w:t xml:space="preserve">, K. 2004. </w:t>
      </w:r>
      <w:bookmarkStart w:id="1" w:name="OLE_LINK2"/>
      <w:bookmarkStart w:id="2" w:name="OLE_LINK3"/>
      <w:proofErr w:type="gramStart"/>
      <w:r w:rsidRPr="00570751">
        <w:rPr>
          <w:i w:val="0"/>
        </w:rPr>
        <w:t>Clinical Veterinary Toxicology</w:t>
      </w:r>
      <w:bookmarkEnd w:id="1"/>
      <w:bookmarkEnd w:id="2"/>
      <w:r w:rsidRPr="00570751">
        <w:rPr>
          <w:i w:val="0"/>
        </w:rPr>
        <w:t>.</w:t>
      </w:r>
      <w:proofErr w:type="gramEnd"/>
      <w:r w:rsidRPr="00570751">
        <w:rPr>
          <w:i w:val="0"/>
        </w:rPr>
        <w:t xml:space="preserve"> </w:t>
      </w:r>
      <w:proofErr w:type="gramStart"/>
      <w:r w:rsidRPr="00570751">
        <w:rPr>
          <w:i w:val="0"/>
        </w:rPr>
        <w:t>Mo</w:t>
      </w:r>
      <w:r w:rsidR="00570751">
        <w:rPr>
          <w:i w:val="0"/>
        </w:rPr>
        <w:t>sby Publishing.</w:t>
      </w:r>
      <w:proofErr w:type="gramEnd"/>
      <w:r w:rsidR="00570751">
        <w:rPr>
          <w:i w:val="0"/>
        </w:rPr>
        <w:t xml:space="preserve"> St. Louis, MO. 504</w:t>
      </w:r>
      <w:r w:rsidRPr="00570751">
        <w:rPr>
          <w:i w:val="0"/>
        </w:rPr>
        <w:t>p.</w:t>
      </w:r>
    </w:p>
    <w:p w:rsidR="00976BC7" w:rsidRDefault="00976BC7" w:rsidP="008B02CF">
      <w:pPr>
        <w:pStyle w:val="NRCSInstructionComment"/>
        <w:ind w:left="360" w:hanging="360"/>
        <w:rPr>
          <w:i w:val="0"/>
        </w:rPr>
      </w:pPr>
      <w:proofErr w:type="gramStart"/>
      <w:r>
        <w:rPr>
          <w:i w:val="0"/>
        </w:rPr>
        <w:t xml:space="preserve">Robson, S. and J. </w:t>
      </w:r>
      <w:proofErr w:type="spellStart"/>
      <w:r>
        <w:rPr>
          <w:i w:val="0"/>
        </w:rPr>
        <w:t>Kingery</w:t>
      </w:r>
      <w:proofErr w:type="spellEnd"/>
      <w:r>
        <w:rPr>
          <w:i w:val="0"/>
        </w:rPr>
        <w:t>.</w:t>
      </w:r>
      <w:proofErr w:type="gramEnd"/>
      <w:r>
        <w:rPr>
          <w:i w:val="0"/>
        </w:rPr>
        <w:t xml:space="preserve"> 2006. Idaho Native Plants for Roadside Restoration and Revegetation Programs. </w:t>
      </w:r>
      <w:proofErr w:type="gramStart"/>
      <w:r>
        <w:rPr>
          <w:i w:val="0"/>
        </w:rPr>
        <w:t>Idaho Transportation Department.</w:t>
      </w:r>
      <w:proofErr w:type="gramEnd"/>
    </w:p>
    <w:p w:rsidR="00A51034" w:rsidRPr="0063387B" w:rsidRDefault="00A51034" w:rsidP="008B02CF">
      <w:pPr>
        <w:pStyle w:val="NRCSInstructionComment"/>
        <w:ind w:left="360" w:hanging="360"/>
        <w:rPr>
          <w:i w:val="0"/>
        </w:rPr>
      </w:pPr>
      <w:r w:rsidRPr="0063387B">
        <w:rPr>
          <w:i w:val="0"/>
        </w:rPr>
        <w:t xml:space="preserve">Skinner, David M. 2005. Propagation protocol for production of container </w:t>
      </w:r>
      <w:proofErr w:type="spellStart"/>
      <w:r w:rsidRPr="0063387B">
        <w:rPr>
          <w:iCs/>
        </w:rPr>
        <w:t>Thermopsis</w:t>
      </w:r>
      <w:proofErr w:type="spellEnd"/>
      <w:r w:rsidRPr="0063387B">
        <w:rPr>
          <w:iCs/>
        </w:rPr>
        <w:t xml:space="preserve"> </w:t>
      </w:r>
      <w:proofErr w:type="spellStart"/>
      <w:proofErr w:type="gramStart"/>
      <w:r w:rsidRPr="0063387B">
        <w:rPr>
          <w:iCs/>
        </w:rPr>
        <w:t>montana</w:t>
      </w:r>
      <w:proofErr w:type="spellEnd"/>
      <w:proofErr w:type="gramEnd"/>
      <w:r w:rsidRPr="0063387B">
        <w:rPr>
          <w:i w:val="0"/>
        </w:rPr>
        <w:t xml:space="preserve"> Nutt. </w:t>
      </w:r>
      <w:proofErr w:type="gramStart"/>
      <w:r w:rsidRPr="0063387B">
        <w:rPr>
          <w:i w:val="0"/>
        </w:rPr>
        <w:t>plants</w:t>
      </w:r>
      <w:proofErr w:type="gramEnd"/>
      <w:r w:rsidRPr="0063387B">
        <w:rPr>
          <w:i w:val="0"/>
        </w:rPr>
        <w:t>; USDA NRCS - Pullman Plant Materials Center, Pullman, Washington. In: Native Plant Network. URL: http://www.nativeplantnetwork.org (accessed 8 November 2012). Moscow (ID): University of Idaho, College of Natural Resources, Forest Research Nursery.</w:t>
      </w:r>
    </w:p>
    <w:p w:rsidR="00691E63" w:rsidRDefault="00691E63" w:rsidP="008B02CF">
      <w:pPr>
        <w:pStyle w:val="NRCSInstructionComment"/>
        <w:ind w:left="360" w:hanging="360"/>
        <w:rPr>
          <w:i w:val="0"/>
        </w:rPr>
      </w:pPr>
      <w:proofErr w:type="spellStart"/>
      <w:proofErr w:type="gramStart"/>
      <w:r>
        <w:rPr>
          <w:i w:val="0"/>
        </w:rPr>
        <w:t>Spoerke</w:t>
      </w:r>
      <w:proofErr w:type="spellEnd"/>
      <w:r>
        <w:rPr>
          <w:i w:val="0"/>
        </w:rPr>
        <w:t xml:space="preserve">, D.G., Murphy, M.M, </w:t>
      </w:r>
      <w:proofErr w:type="spellStart"/>
      <w:r>
        <w:rPr>
          <w:i w:val="0"/>
        </w:rPr>
        <w:t>Wruk</w:t>
      </w:r>
      <w:proofErr w:type="spellEnd"/>
      <w:r>
        <w:rPr>
          <w:i w:val="0"/>
        </w:rPr>
        <w:t xml:space="preserve">, K.M. and B.H. </w:t>
      </w:r>
      <w:proofErr w:type="spellStart"/>
      <w:r>
        <w:rPr>
          <w:i w:val="0"/>
        </w:rPr>
        <w:t>Rumack</w:t>
      </w:r>
      <w:proofErr w:type="spellEnd"/>
      <w:r>
        <w:rPr>
          <w:i w:val="0"/>
        </w:rPr>
        <w:t>.</w:t>
      </w:r>
      <w:proofErr w:type="gramEnd"/>
      <w:r>
        <w:rPr>
          <w:i w:val="0"/>
        </w:rPr>
        <w:t xml:space="preserve"> 1988. Five cases of </w:t>
      </w:r>
      <w:proofErr w:type="spellStart"/>
      <w:r w:rsidRPr="00691E63">
        <w:t>Thermopsis</w:t>
      </w:r>
      <w:proofErr w:type="spellEnd"/>
      <w:r>
        <w:rPr>
          <w:i w:val="0"/>
        </w:rPr>
        <w:t xml:space="preserve"> poisoning. </w:t>
      </w:r>
      <w:proofErr w:type="gramStart"/>
      <w:r>
        <w:rPr>
          <w:i w:val="0"/>
        </w:rPr>
        <w:t>Clinical Toxicology.</w:t>
      </w:r>
      <w:proofErr w:type="gramEnd"/>
      <w:r>
        <w:rPr>
          <w:i w:val="0"/>
        </w:rPr>
        <w:t xml:space="preserve"> 26: 397-406.</w:t>
      </w:r>
    </w:p>
    <w:p w:rsidR="00083F8B" w:rsidRPr="00083F8B" w:rsidRDefault="00083F8B" w:rsidP="008B02CF">
      <w:pPr>
        <w:pStyle w:val="NRCSInstructionComment"/>
        <w:ind w:left="360" w:hanging="360"/>
        <w:rPr>
          <w:i w:val="0"/>
        </w:rPr>
      </w:pPr>
      <w:proofErr w:type="gramStart"/>
      <w:r w:rsidRPr="0063387B">
        <w:rPr>
          <w:i w:val="0"/>
        </w:rPr>
        <w:lastRenderedPageBreak/>
        <w:t>U.S. Department of Agriculture, Forest</w:t>
      </w:r>
      <w:r w:rsidRPr="00083F8B">
        <w:rPr>
          <w:i w:val="0"/>
        </w:rPr>
        <w:t xml:space="preserve"> Service.</w:t>
      </w:r>
      <w:proofErr w:type="gramEnd"/>
      <w:r w:rsidRPr="00083F8B">
        <w:rPr>
          <w:i w:val="0"/>
        </w:rPr>
        <w:t xml:space="preserve"> 1937. Range Plant Handbook. Washington DC: U.S. Department of Agriculture, Forest Service, Variously paginated. </w:t>
      </w:r>
    </w:p>
    <w:p w:rsidR="00073785" w:rsidRPr="00073785" w:rsidRDefault="00073785" w:rsidP="008B02CF">
      <w:pPr>
        <w:pStyle w:val="NRCSInstructionComment"/>
        <w:ind w:left="360" w:hanging="360"/>
        <w:rPr>
          <w:i w:val="0"/>
        </w:rPr>
      </w:pPr>
      <w:proofErr w:type="gramStart"/>
      <w:r w:rsidRPr="00073785">
        <w:rPr>
          <w:i w:val="0"/>
        </w:rPr>
        <w:t xml:space="preserve">Vestal, </w:t>
      </w:r>
      <w:r>
        <w:rPr>
          <w:i w:val="0"/>
        </w:rPr>
        <w:t>P.</w:t>
      </w:r>
      <w:r w:rsidRPr="00073785">
        <w:rPr>
          <w:i w:val="0"/>
        </w:rPr>
        <w:t>A. 1952</w:t>
      </w:r>
      <w:r>
        <w:rPr>
          <w:i w:val="0"/>
        </w:rPr>
        <w:t>.</w:t>
      </w:r>
      <w:proofErr w:type="gramEnd"/>
      <w:r w:rsidRPr="00073785">
        <w:rPr>
          <w:i w:val="0"/>
        </w:rPr>
        <w:t xml:space="preserve"> </w:t>
      </w:r>
      <w:proofErr w:type="gramStart"/>
      <w:r w:rsidRPr="00073785">
        <w:rPr>
          <w:i w:val="0"/>
        </w:rPr>
        <w:t>The Ethnobotany of the Ramah Navaho.</w:t>
      </w:r>
      <w:proofErr w:type="gramEnd"/>
      <w:r w:rsidRPr="00073785">
        <w:rPr>
          <w:i w:val="0"/>
        </w:rPr>
        <w:t xml:space="preserve"> </w:t>
      </w:r>
      <w:proofErr w:type="gramStart"/>
      <w:r w:rsidRPr="00073785">
        <w:rPr>
          <w:i w:val="0"/>
        </w:rPr>
        <w:t>Papers of the Peabody Museum of American Archaeology and Ethnology</w:t>
      </w:r>
      <w:r>
        <w:rPr>
          <w:i w:val="0"/>
        </w:rPr>
        <w:t>.</w:t>
      </w:r>
      <w:proofErr w:type="gramEnd"/>
      <w:r w:rsidRPr="00073785">
        <w:rPr>
          <w:i w:val="0"/>
        </w:rPr>
        <w:t xml:space="preserve"> 40(4):1-94</w:t>
      </w:r>
      <w:r>
        <w:rPr>
          <w:i w:val="0"/>
        </w:rPr>
        <w:t>.</w:t>
      </w:r>
    </w:p>
    <w:p w:rsidR="00073785" w:rsidRPr="008B02CF" w:rsidRDefault="00073785" w:rsidP="008B02CF">
      <w:pPr>
        <w:pStyle w:val="NRCSInstructionComment"/>
        <w:ind w:left="360" w:hanging="360"/>
        <w:rPr>
          <w:i w:val="0"/>
        </w:rPr>
      </w:pPr>
    </w:p>
    <w:p w:rsidR="00EC5EEB" w:rsidRDefault="00EC5EEB" w:rsidP="00EC5EEB">
      <w:pPr>
        <w:pStyle w:val="NRCSBodyText"/>
      </w:pPr>
      <w:r w:rsidRPr="00A90532">
        <w:rPr>
          <w:b/>
        </w:rPr>
        <w:t>Prepared By</w:t>
      </w:r>
      <w:r>
        <w:t xml:space="preserve">:  </w:t>
      </w:r>
    </w:p>
    <w:p w:rsidR="00EC5EEB" w:rsidRDefault="00EC5EEB" w:rsidP="00EC5EEB">
      <w:pPr>
        <w:pStyle w:val="NRCSBodyText"/>
      </w:pPr>
      <w:r>
        <w:t>Derek Tilley, USDA NRCS Plant Materials Center, Aberdeen, ID</w:t>
      </w:r>
    </w:p>
    <w:p w:rsidR="00EC5EEB" w:rsidRPr="00A90532" w:rsidRDefault="00EC5EEB" w:rsidP="00EC5EEB">
      <w:pPr>
        <w:pStyle w:val="Heading3"/>
        <w:rPr>
          <w:i/>
          <w:iCs/>
        </w:rPr>
      </w:pPr>
      <w:r w:rsidRPr="00A90532">
        <w:t>Citation</w:t>
      </w:r>
    </w:p>
    <w:p w:rsidR="00EC5EEB" w:rsidRDefault="00EC5EEB" w:rsidP="00EC5EEB">
      <w:pPr>
        <w:pStyle w:val="BodytextNRCS"/>
      </w:pPr>
      <w:r>
        <w:t xml:space="preserve">Tilley, D. </w:t>
      </w:r>
      <w:r w:rsidRPr="003925A1">
        <w:t>2012</w:t>
      </w:r>
      <w:r>
        <w:t xml:space="preserve">. </w:t>
      </w:r>
      <w:r w:rsidRPr="00514BD8">
        <w:t xml:space="preserve">Plant </w:t>
      </w:r>
      <w:r>
        <w:t>G</w:t>
      </w:r>
      <w:r w:rsidRPr="00514BD8">
        <w:t xml:space="preserve">uide for </w:t>
      </w:r>
      <w:r>
        <w:t>mountain goldenbanner (</w:t>
      </w:r>
      <w:proofErr w:type="spellStart"/>
      <w:r>
        <w:rPr>
          <w:i/>
        </w:rPr>
        <w:t>Thermopsis</w:t>
      </w:r>
      <w:proofErr w:type="spellEnd"/>
      <w:r>
        <w:rPr>
          <w:i/>
        </w:rPr>
        <w:t xml:space="preserve"> </w:t>
      </w:r>
      <w:proofErr w:type="spellStart"/>
      <w:proofErr w:type="gramStart"/>
      <w:r>
        <w:rPr>
          <w:i/>
        </w:rPr>
        <w:t>montana</w:t>
      </w:r>
      <w:proofErr w:type="spellEnd"/>
      <w:proofErr w:type="gramEnd"/>
      <w:r>
        <w:t xml:space="preserve">). </w:t>
      </w:r>
      <w:proofErr w:type="gramStart"/>
      <w:r>
        <w:t>USDA-Natural Resources Conservation Service, Aberdeen Plant Materials Center.</w:t>
      </w:r>
      <w:proofErr w:type="gramEnd"/>
      <w:r>
        <w:t xml:space="preserve"> Aberdeen, Idaho 83210.</w:t>
      </w:r>
    </w:p>
    <w:p w:rsidR="00EC5EEB" w:rsidRPr="00705B62" w:rsidRDefault="00EC5EEB" w:rsidP="00EC5EEB">
      <w:pPr>
        <w:pStyle w:val="NRCSBodyText"/>
        <w:spacing w:before="240"/>
        <w:rPr>
          <w:i/>
        </w:rPr>
      </w:pPr>
      <w:r w:rsidRPr="000E3166">
        <w:t xml:space="preserve">Published </w:t>
      </w:r>
      <w:r w:rsidR="008C28AE">
        <w:t>January</w:t>
      </w:r>
      <w:r>
        <w:t xml:space="preserve"> </w:t>
      </w:r>
      <w:r w:rsidRPr="00602564">
        <w:t>201</w:t>
      </w:r>
      <w:r w:rsidR="008C28AE">
        <w:t>3</w:t>
      </w:r>
    </w:p>
    <w:p w:rsidR="00EC5EEB" w:rsidRPr="000E3166" w:rsidRDefault="00EC5EEB" w:rsidP="00EC5EEB">
      <w:pPr>
        <w:pStyle w:val="BodytextNRCS"/>
        <w:spacing w:before="120"/>
      </w:pPr>
      <w:r w:rsidRPr="000E3166">
        <w:t xml:space="preserve">Edited: </w:t>
      </w:r>
      <w:r>
        <w:t xml:space="preserve">7November2012djt; </w:t>
      </w:r>
      <w:bookmarkStart w:id="3" w:name="_GoBack"/>
      <w:bookmarkEnd w:id="3"/>
      <w:r w:rsidR="00377F6E">
        <w:t>10dec2012ls;</w:t>
      </w:r>
      <w:r w:rsidR="00570751">
        <w:t xml:space="preserve"> 10dec2012gm</w:t>
      </w:r>
      <w:r w:rsidR="00522691">
        <w:t>; 9jan2013jb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 xml:space="preserve">or the Plant </w:t>
      </w:r>
      <w:proofErr w:type="gramStart"/>
      <w:r w:rsidRPr="00E87D06">
        <w:t>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roofErr w:type="gramEnd"/>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8B02CF" w:rsidRDefault="008B02CF" w:rsidP="0063641D">
      <w:pPr>
        <w:pStyle w:val="BodytextNRCS"/>
        <w:spacing w:before="240"/>
        <w:rPr>
          <w:b/>
          <w:color w:val="00A886"/>
        </w:rPr>
        <w:sectPr w:rsidR="008B02CF"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03A" w:rsidRDefault="00AD403A">
      <w:r>
        <w:separator/>
      </w:r>
    </w:p>
  </w:endnote>
  <w:endnote w:type="continuationSeparator" w:id="0">
    <w:p w:rsidR="00AD403A" w:rsidRDefault="00AD40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1"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443" w:rsidRPr="001F7210" w:rsidRDefault="004D5443"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443" w:rsidRDefault="004D5443"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03A" w:rsidRDefault="00AD403A">
      <w:r>
        <w:separator/>
      </w:r>
    </w:p>
  </w:footnote>
  <w:footnote w:type="continuationSeparator" w:id="0">
    <w:p w:rsidR="00AD403A" w:rsidRDefault="00AD40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443" w:rsidRPr="003749B3" w:rsidRDefault="004D544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577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BD0765"/>
    <w:rsid w:val="00007042"/>
    <w:rsid w:val="000171EC"/>
    <w:rsid w:val="00024DE6"/>
    <w:rsid w:val="00034B57"/>
    <w:rsid w:val="00044CEF"/>
    <w:rsid w:val="000578C2"/>
    <w:rsid w:val="000607FF"/>
    <w:rsid w:val="00061FD0"/>
    <w:rsid w:val="00073785"/>
    <w:rsid w:val="00075A5B"/>
    <w:rsid w:val="00076424"/>
    <w:rsid w:val="00083F8B"/>
    <w:rsid w:val="000867C9"/>
    <w:rsid w:val="00095916"/>
    <w:rsid w:val="00095E67"/>
    <w:rsid w:val="000A1774"/>
    <w:rsid w:val="000A69A1"/>
    <w:rsid w:val="000C04E7"/>
    <w:rsid w:val="000C2C03"/>
    <w:rsid w:val="000D3A30"/>
    <w:rsid w:val="000D4475"/>
    <w:rsid w:val="000E3166"/>
    <w:rsid w:val="000E35A0"/>
    <w:rsid w:val="000F019C"/>
    <w:rsid w:val="000F1970"/>
    <w:rsid w:val="000F4C63"/>
    <w:rsid w:val="00117FD2"/>
    <w:rsid w:val="00136DA6"/>
    <w:rsid w:val="00143135"/>
    <w:rsid w:val="001478F1"/>
    <w:rsid w:val="00161F74"/>
    <w:rsid w:val="00173092"/>
    <w:rsid w:val="00186361"/>
    <w:rsid w:val="001A4553"/>
    <w:rsid w:val="001A5A36"/>
    <w:rsid w:val="001B0207"/>
    <w:rsid w:val="001B6C75"/>
    <w:rsid w:val="001C4209"/>
    <w:rsid w:val="001D074C"/>
    <w:rsid w:val="001D3988"/>
    <w:rsid w:val="001D6A53"/>
    <w:rsid w:val="001E4F90"/>
    <w:rsid w:val="001E5DEE"/>
    <w:rsid w:val="001F6B39"/>
    <w:rsid w:val="001F7210"/>
    <w:rsid w:val="002073CB"/>
    <w:rsid w:val="002127B5"/>
    <w:rsid w:val="002148DF"/>
    <w:rsid w:val="00222F37"/>
    <w:rsid w:val="00226C58"/>
    <w:rsid w:val="00232453"/>
    <w:rsid w:val="0023556E"/>
    <w:rsid w:val="002375B8"/>
    <w:rsid w:val="00237B9D"/>
    <w:rsid w:val="0026137C"/>
    <w:rsid w:val="0026727E"/>
    <w:rsid w:val="00272129"/>
    <w:rsid w:val="0027648E"/>
    <w:rsid w:val="00280D6D"/>
    <w:rsid w:val="00280F13"/>
    <w:rsid w:val="00293979"/>
    <w:rsid w:val="0029707F"/>
    <w:rsid w:val="002A6B97"/>
    <w:rsid w:val="002B30B6"/>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77F6E"/>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D5443"/>
    <w:rsid w:val="004E2BD6"/>
    <w:rsid w:val="004E4F33"/>
    <w:rsid w:val="004F2702"/>
    <w:rsid w:val="004F75FB"/>
    <w:rsid w:val="004F78CE"/>
    <w:rsid w:val="005124C2"/>
    <w:rsid w:val="00520FAC"/>
    <w:rsid w:val="005217E0"/>
    <w:rsid w:val="00522691"/>
    <w:rsid w:val="00552FC3"/>
    <w:rsid w:val="00561EB9"/>
    <w:rsid w:val="00564F15"/>
    <w:rsid w:val="00570751"/>
    <w:rsid w:val="00592CFA"/>
    <w:rsid w:val="005950BD"/>
    <w:rsid w:val="005A2740"/>
    <w:rsid w:val="005F57D8"/>
    <w:rsid w:val="005F6574"/>
    <w:rsid w:val="005F6BC2"/>
    <w:rsid w:val="00604076"/>
    <w:rsid w:val="00614036"/>
    <w:rsid w:val="0061608E"/>
    <w:rsid w:val="006333FE"/>
    <w:rsid w:val="0063387B"/>
    <w:rsid w:val="00634E80"/>
    <w:rsid w:val="0063641D"/>
    <w:rsid w:val="00666C7B"/>
    <w:rsid w:val="00667AA9"/>
    <w:rsid w:val="0068523F"/>
    <w:rsid w:val="00691E63"/>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1E87"/>
    <w:rsid w:val="007A3680"/>
    <w:rsid w:val="007B08BA"/>
    <w:rsid w:val="007B2E0B"/>
    <w:rsid w:val="007B51E8"/>
    <w:rsid w:val="007C2D43"/>
    <w:rsid w:val="007D357D"/>
    <w:rsid w:val="007F3743"/>
    <w:rsid w:val="007F62D1"/>
    <w:rsid w:val="0081582F"/>
    <w:rsid w:val="008175C8"/>
    <w:rsid w:val="008269B1"/>
    <w:rsid w:val="00830F95"/>
    <w:rsid w:val="008517EF"/>
    <w:rsid w:val="0087443A"/>
    <w:rsid w:val="00877873"/>
    <w:rsid w:val="0089154B"/>
    <w:rsid w:val="008A4BFE"/>
    <w:rsid w:val="008A72B4"/>
    <w:rsid w:val="008B02CF"/>
    <w:rsid w:val="008B3C33"/>
    <w:rsid w:val="008C28AE"/>
    <w:rsid w:val="008D400F"/>
    <w:rsid w:val="008E6018"/>
    <w:rsid w:val="008F3D5A"/>
    <w:rsid w:val="009027B9"/>
    <w:rsid w:val="0090772D"/>
    <w:rsid w:val="00916BBA"/>
    <w:rsid w:val="009322AB"/>
    <w:rsid w:val="009372DC"/>
    <w:rsid w:val="009467F1"/>
    <w:rsid w:val="00964586"/>
    <w:rsid w:val="00976BC7"/>
    <w:rsid w:val="00982214"/>
    <w:rsid w:val="009D1636"/>
    <w:rsid w:val="00A0283E"/>
    <w:rsid w:val="00A06FE6"/>
    <w:rsid w:val="00A11C8D"/>
    <w:rsid w:val="00A12175"/>
    <w:rsid w:val="00A168C8"/>
    <w:rsid w:val="00A27C54"/>
    <w:rsid w:val="00A339BF"/>
    <w:rsid w:val="00A34218"/>
    <w:rsid w:val="00A41356"/>
    <w:rsid w:val="00A51034"/>
    <w:rsid w:val="00A57E30"/>
    <w:rsid w:val="00A62D91"/>
    <w:rsid w:val="00A66325"/>
    <w:rsid w:val="00A67DAC"/>
    <w:rsid w:val="00A7589A"/>
    <w:rsid w:val="00A8423D"/>
    <w:rsid w:val="00A87BE1"/>
    <w:rsid w:val="00A90532"/>
    <w:rsid w:val="00AA459F"/>
    <w:rsid w:val="00AB23B1"/>
    <w:rsid w:val="00AB6588"/>
    <w:rsid w:val="00AC201A"/>
    <w:rsid w:val="00AC2D89"/>
    <w:rsid w:val="00AD30BE"/>
    <w:rsid w:val="00AD403A"/>
    <w:rsid w:val="00AD4843"/>
    <w:rsid w:val="00AD4AFA"/>
    <w:rsid w:val="00AE5B2D"/>
    <w:rsid w:val="00AE7297"/>
    <w:rsid w:val="00AE7D50"/>
    <w:rsid w:val="00AF79E3"/>
    <w:rsid w:val="00B1076B"/>
    <w:rsid w:val="00B15B14"/>
    <w:rsid w:val="00B65C8B"/>
    <w:rsid w:val="00B67C76"/>
    <w:rsid w:val="00B755F2"/>
    <w:rsid w:val="00B83602"/>
    <w:rsid w:val="00B841F9"/>
    <w:rsid w:val="00B8425D"/>
    <w:rsid w:val="00B93BEF"/>
    <w:rsid w:val="00BC08A9"/>
    <w:rsid w:val="00BC4C96"/>
    <w:rsid w:val="00BC6320"/>
    <w:rsid w:val="00BD0765"/>
    <w:rsid w:val="00BD616F"/>
    <w:rsid w:val="00BE198D"/>
    <w:rsid w:val="00BE43AE"/>
    <w:rsid w:val="00BE5356"/>
    <w:rsid w:val="00BE6387"/>
    <w:rsid w:val="00BF44A8"/>
    <w:rsid w:val="00BF6D7E"/>
    <w:rsid w:val="00C00A03"/>
    <w:rsid w:val="00C2542E"/>
    <w:rsid w:val="00C55C16"/>
    <w:rsid w:val="00C71B7B"/>
    <w:rsid w:val="00C74BEF"/>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19AC"/>
    <w:rsid w:val="00DE677F"/>
    <w:rsid w:val="00DE7F41"/>
    <w:rsid w:val="00DF2459"/>
    <w:rsid w:val="00E10EE8"/>
    <w:rsid w:val="00E16378"/>
    <w:rsid w:val="00E23C7F"/>
    <w:rsid w:val="00E2523E"/>
    <w:rsid w:val="00E62883"/>
    <w:rsid w:val="00E636E1"/>
    <w:rsid w:val="00E717F3"/>
    <w:rsid w:val="00E84230"/>
    <w:rsid w:val="00E87D06"/>
    <w:rsid w:val="00E90A43"/>
    <w:rsid w:val="00E9203C"/>
    <w:rsid w:val="00E92D3B"/>
    <w:rsid w:val="00E93233"/>
    <w:rsid w:val="00E96F43"/>
    <w:rsid w:val="00EA6457"/>
    <w:rsid w:val="00EC5EEB"/>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classind3">
    <w:name w:val="classind3"/>
    <w:basedOn w:val="Normal"/>
    <w:rsid w:val="004D544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24</TotalTime>
  <Pages>3</Pages>
  <Words>1487</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Plant Guide for mountain goldenbanner (Thermopsis montana)</vt:lpstr>
    </vt:vector>
  </TitlesOfParts>
  <Company>USDA NRCS National Plant Materials Center</Company>
  <LinksUpToDate>false</LinksUpToDate>
  <CharactersWithSpaces>10107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mountain goldenbanner (Thermopsis montana)</dc:title>
  <dc:subject>plant guide</dc:subject>
  <dc:creator>Derek Tilley, Idaho Plant Materials Program</dc:creator>
  <cp:keywords>forb, establishment, propagation, toxic, range</cp:keywords>
  <cp:lastModifiedBy>Derek.Tilley</cp:lastModifiedBy>
  <cp:revision>4</cp:revision>
  <cp:lastPrinted>2012-12-12T16:36:00Z</cp:lastPrinted>
  <dcterms:created xsi:type="dcterms:W3CDTF">2012-12-12T16:58:00Z</dcterms:created>
  <dcterms:modified xsi:type="dcterms:W3CDTF">2013-01-10T17:23:00Z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