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BE0AAA" w:rsidRDefault="00104D8B" w:rsidP="00BE0AAA">
      <w:pPr>
        <w:pStyle w:val="Title"/>
        <w:spacing w:after="240"/>
        <w:jc w:val="right"/>
        <w:rPr>
          <w:sz w:val="16"/>
          <w:szCs w:val="16"/>
        </w:rPr>
      </w:pPr>
      <w:r>
        <w:rPr>
          <w:bCs w:val="0"/>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2"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8" cstate="print"/>
                    <a:srcRect/>
                    <a:stretch>
                      <a:fillRect/>
                    </a:stretch>
                  </pic:blipFill>
                  <pic:spPr bwMode="auto">
                    <a:xfrm>
                      <a:off x="0" y="0"/>
                      <a:ext cx="1533525" cy="571500"/>
                    </a:xfrm>
                    <a:prstGeom prst="rect">
                      <a:avLst/>
                    </a:prstGeom>
                    <a:noFill/>
                    <a:ln w="9525">
                      <a:noFill/>
                      <a:miter lim="800000"/>
                      <a:headEnd/>
                      <a:tailEnd/>
                    </a:ln>
                  </pic:spPr>
                </pic:pic>
              </a:graphicData>
            </a:graphic>
          </wp:anchor>
        </w:drawing>
      </w:r>
      <w:r w:rsidR="00564985" w:rsidRPr="00BE0AAA">
        <w:rPr>
          <w:sz w:val="16"/>
          <w:szCs w:val="16"/>
        </w:rPr>
        <w:tab/>
      </w:r>
    </w:p>
    <w:p w:rsidR="00564985" w:rsidRPr="00BE0AAA" w:rsidRDefault="00564985" w:rsidP="00BE0AAA">
      <w:pPr>
        <w:pStyle w:val="Title"/>
        <w:spacing w:after="120"/>
        <w:jc w:val="right"/>
        <w:sectPr w:rsidR="00564985" w:rsidRPr="00BE0AAA" w:rsidSect="0062577D">
          <w:pgSz w:w="12240" w:h="15840" w:code="1"/>
          <w:pgMar w:top="1080" w:right="1080" w:bottom="1080" w:left="1080" w:header="720" w:footer="720" w:gutter="0"/>
          <w:cols w:space="720"/>
          <w:titlePg/>
          <w:docGrid w:linePitch="326"/>
        </w:sectPr>
      </w:pPr>
      <w:r w:rsidRPr="00BE0AAA">
        <w:t>Plant Fact Sheet</w:t>
      </w:r>
    </w:p>
    <w:p w:rsidR="00685512" w:rsidRPr="00685512" w:rsidRDefault="00685512" w:rsidP="00685512">
      <w:pPr>
        <w:pStyle w:val="TitleHeader"/>
        <w:rPr>
          <w:i w:val="0"/>
          <w:color w:val="000000"/>
        </w:rPr>
      </w:pPr>
      <w:r w:rsidRPr="00685512">
        <w:rPr>
          <w:b w:val="0"/>
          <w:bCs w:val="0"/>
          <w:i w:val="0"/>
          <w:color w:val="000000"/>
        </w:rPr>
        <w:lastRenderedPageBreak/>
        <w:t>TEXAS INDIAN MALLOW</w:t>
      </w:r>
      <w:r w:rsidRPr="00685512">
        <w:rPr>
          <w:b w:val="0"/>
          <w:bCs w:val="0"/>
          <w:i w:val="0"/>
          <w:iCs/>
          <w:color w:val="000000"/>
        </w:rPr>
        <w:t xml:space="preserve"> </w:t>
      </w:r>
    </w:p>
    <w:p w:rsidR="00685512" w:rsidRDefault="00685512" w:rsidP="00685512">
      <w:pPr>
        <w:pStyle w:val="Titlesubheader1"/>
        <w:rPr>
          <w:color w:val="000000"/>
        </w:rPr>
      </w:pPr>
      <w:proofErr w:type="gramStart"/>
      <w:r>
        <w:rPr>
          <w:b w:val="0"/>
          <w:bCs/>
          <w:i/>
          <w:iCs/>
          <w:color w:val="000000"/>
        </w:rPr>
        <w:t xml:space="preserve">Abutilon </w:t>
      </w:r>
      <w:proofErr w:type="spellStart"/>
      <w:r>
        <w:rPr>
          <w:b w:val="0"/>
          <w:bCs/>
          <w:i/>
          <w:iCs/>
          <w:color w:val="000000"/>
        </w:rPr>
        <w:t>fruticosum</w:t>
      </w:r>
      <w:proofErr w:type="spellEnd"/>
      <w:r>
        <w:rPr>
          <w:b w:val="0"/>
          <w:bCs/>
          <w:i/>
          <w:iCs/>
          <w:color w:val="000000"/>
        </w:rPr>
        <w:t xml:space="preserve"> </w:t>
      </w:r>
      <w:proofErr w:type="spellStart"/>
      <w:r w:rsidRPr="00685512">
        <w:rPr>
          <w:b w:val="0"/>
          <w:bCs/>
          <w:iCs/>
          <w:color w:val="000000"/>
        </w:rPr>
        <w:t>Guill</w:t>
      </w:r>
      <w:proofErr w:type="spellEnd"/>
      <w:r w:rsidRPr="00685512">
        <w:rPr>
          <w:b w:val="0"/>
          <w:bCs/>
          <w:iCs/>
          <w:color w:val="000000"/>
        </w:rPr>
        <w:t>.</w:t>
      </w:r>
      <w:proofErr w:type="gramEnd"/>
      <w:r w:rsidRPr="00685512">
        <w:rPr>
          <w:b w:val="0"/>
          <w:bCs/>
          <w:iCs/>
          <w:color w:val="000000"/>
        </w:rPr>
        <w:t xml:space="preserve"> </w:t>
      </w:r>
      <w:proofErr w:type="gramStart"/>
      <w:r w:rsidRPr="00685512">
        <w:rPr>
          <w:b w:val="0"/>
          <w:bCs/>
          <w:iCs/>
          <w:color w:val="000000"/>
        </w:rPr>
        <w:t xml:space="preserve">&amp; </w:t>
      </w:r>
      <w:proofErr w:type="spellStart"/>
      <w:r w:rsidRPr="00685512">
        <w:rPr>
          <w:b w:val="0"/>
          <w:bCs/>
          <w:iCs/>
          <w:color w:val="000000"/>
        </w:rPr>
        <w:t>Perr</w:t>
      </w:r>
      <w:proofErr w:type="spellEnd"/>
      <w:r>
        <w:rPr>
          <w:b w:val="0"/>
          <w:bCs/>
          <w:i/>
          <w:iCs/>
          <w:color w:val="000000"/>
        </w:rPr>
        <w:t>.</w:t>
      </w:r>
      <w:proofErr w:type="gramEnd"/>
      <w:r>
        <w:rPr>
          <w:b w:val="0"/>
          <w:bCs/>
          <w:i/>
          <w:iCs/>
          <w:color w:val="000000"/>
        </w:rPr>
        <w:t xml:space="preserve"> </w:t>
      </w:r>
    </w:p>
    <w:p w:rsidR="00CE5409" w:rsidRPr="00561A8A" w:rsidRDefault="00CE5409" w:rsidP="00A91834">
      <w:pPr>
        <w:pStyle w:val="PlantSymbol"/>
      </w:pPr>
      <w:r w:rsidRPr="00561A8A">
        <w:t xml:space="preserve">Plant Symbol = </w:t>
      </w:r>
      <w:r w:rsidR="00685512">
        <w:t>ABFR3</w:t>
      </w:r>
    </w:p>
    <w:p w:rsidR="00685512" w:rsidRDefault="008455BA" w:rsidP="00866D9E">
      <w:pPr>
        <w:pStyle w:val="Header2"/>
        <w:spacing w:before="120"/>
      </w:pPr>
      <w:r w:rsidRPr="00D909A7">
        <w:rPr>
          <w:i w:val="0"/>
          <w:iCs w:val="0"/>
        </w:rPr>
        <w:t>Contributed by:</w:t>
      </w:r>
      <w:r w:rsidRPr="00561A8A">
        <w:t xml:space="preserve"> </w:t>
      </w:r>
      <w:r w:rsidR="00685512">
        <w:rPr>
          <w:i w:val="0"/>
          <w:iCs w:val="0"/>
        </w:rPr>
        <w:t>USDA – NRCS James E</w:t>
      </w:r>
      <w:proofErr w:type="gramStart"/>
      <w:r w:rsidR="00685512">
        <w:rPr>
          <w:i w:val="0"/>
          <w:iCs w:val="0"/>
        </w:rPr>
        <w:t>. ”</w:t>
      </w:r>
      <w:proofErr w:type="gramEnd"/>
      <w:r w:rsidR="00685512">
        <w:rPr>
          <w:i w:val="0"/>
          <w:iCs w:val="0"/>
        </w:rPr>
        <w:t xml:space="preserve">Bud” Smith Plant Materials Center, Knox City, Texas </w:t>
      </w:r>
    </w:p>
    <w:p w:rsidR="00D909A7" w:rsidRDefault="00104D8B" w:rsidP="00D909A7">
      <w:pPr>
        <w:pStyle w:val="BodytextNRCS"/>
        <w:keepNext/>
        <w:spacing w:before="240"/>
      </w:pPr>
      <w:r>
        <w:rPr>
          <w:noProof/>
        </w:rPr>
        <w:drawing>
          <wp:inline distT="0" distB="0" distL="0" distR="0">
            <wp:extent cx="3076575" cy="2305050"/>
            <wp:effectExtent l="19050" t="0" r="9525" b="0"/>
            <wp:docPr id="3" name="Picture 3" descr="Texas Indian Mallow, Abutilon fruticosum, plant growing at Knox City, TX PMC. Courtesy of USDA/NRCS James E. &quot;Bud&quot; Smith Plant Materials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as Indian Mallow, Abutilon fruticosum, plant growing at Knox City, TX PMC. Courtesy of USDA/NRCS James E. &quot;Bud&quot; Smith Plant Materials Center."/>
                    <pic:cNvPicPr>
                      <a:picLocks noChangeAspect="1" noChangeArrowheads="1"/>
                    </pic:cNvPicPr>
                  </pic:nvPicPr>
                  <pic:blipFill>
                    <a:blip r:embed="rId9" cstate="print"/>
                    <a:srcRect/>
                    <a:stretch>
                      <a:fillRect/>
                    </a:stretch>
                  </pic:blipFill>
                  <pic:spPr bwMode="auto">
                    <a:xfrm>
                      <a:off x="0" y="0"/>
                      <a:ext cx="3076575" cy="2305050"/>
                    </a:xfrm>
                    <a:prstGeom prst="rect">
                      <a:avLst/>
                    </a:prstGeom>
                    <a:noFill/>
                    <a:ln w="9525">
                      <a:noFill/>
                      <a:miter lim="800000"/>
                      <a:headEnd/>
                      <a:tailEnd/>
                    </a:ln>
                  </pic:spPr>
                </pic:pic>
              </a:graphicData>
            </a:graphic>
          </wp:inline>
        </w:drawing>
      </w:r>
    </w:p>
    <w:p w:rsidR="00A1146D" w:rsidRPr="00D909A7" w:rsidRDefault="00D909A7" w:rsidP="00D909A7">
      <w:pPr>
        <w:pStyle w:val="Caption"/>
        <w:jc w:val="left"/>
        <w:rPr>
          <w:b w:val="0"/>
        </w:rPr>
      </w:pPr>
      <w:r w:rsidRPr="00D909A7">
        <w:rPr>
          <w:b w:val="0"/>
        </w:rPr>
        <w:t>Photo Courtesy: USDA NRCS James E. “Bud” Smith Plant Materials Center</w:t>
      </w:r>
    </w:p>
    <w:p w:rsidR="00D909A7" w:rsidRDefault="00D909A7" w:rsidP="00D909A7">
      <w:pPr>
        <w:pStyle w:val="Header3"/>
        <w:rPr>
          <w:bCs w:val="0"/>
        </w:rPr>
      </w:pPr>
    </w:p>
    <w:p w:rsidR="00D909A7" w:rsidRPr="00D909A7" w:rsidRDefault="00D909A7" w:rsidP="00D909A7">
      <w:pPr>
        <w:pStyle w:val="Header3"/>
      </w:pPr>
      <w:r w:rsidRPr="00D909A7">
        <w:rPr>
          <w:bCs w:val="0"/>
        </w:rPr>
        <w:t xml:space="preserve">Alternate Names </w:t>
      </w:r>
    </w:p>
    <w:p w:rsidR="00D909A7" w:rsidRDefault="00D909A7" w:rsidP="00D909A7">
      <w:pPr>
        <w:pStyle w:val="Default"/>
        <w:rPr>
          <w:color w:val="auto"/>
          <w:sz w:val="20"/>
          <w:szCs w:val="20"/>
        </w:rPr>
      </w:pPr>
      <w:proofErr w:type="spellStart"/>
      <w:r>
        <w:rPr>
          <w:color w:val="auto"/>
          <w:sz w:val="20"/>
          <w:szCs w:val="20"/>
        </w:rPr>
        <w:t>Pelotazo</w:t>
      </w:r>
      <w:proofErr w:type="spellEnd"/>
      <w:r>
        <w:rPr>
          <w:color w:val="auto"/>
          <w:sz w:val="20"/>
          <w:szCs w:val="20"/>
        </w:rPr>
        <w:t xml:space="preserve">, sweet Indian mallow, Indian mallow </w:t>
      </w:r>
    </w:p>
    <w:p w:rsidR="00D909A7" w:rsidRDefault="00D909A7" w:rsidP="00D909A7">
      <w:pPr>
        <w:pStyle w:val="Default"/>
        <w:rPr>
          <w:color w:val="auto"/>
          <w:sz w:val="20"/>
          <w:szCs w:val="20"/>
        </w:rPr>
      </w:pPr>
      <w:r>
        <w:rPr>
          <w:color w:val="auto"/>
          <w:sz w:val="20"/>
          <w:szCs w:val="20"/>
        </w:rPr>
        <w:t xml:space="preserve"> </w:t>
      </w:r>
    </w:p>
    <w:p w:rsidR="00D909A7" w:rsidRDefault="00D909A7" w:rsidP="00D909A7">
      <w:pPr>
        <w:pStyle w:val="Default"/>
        <w:rPr>
          <w:color w:val="auto"/>
          <w:sz w:val="20"/>
          <w:szCs w:val="20"/>
        </w:rPr>
      </w:pPr>
      <w:r>
        <w:rPr>
          <w:b/>
          <w:bCs/>
          <w:color w:val="auto"/>
          <w:sz w:val="20"/>
          <w:szCs w:val="20"/>
        </w:rPr>
        <w:t xml:space="preserve">Uses </w:t>
      </w:r>
    </w:p>
    <w:p w:rsidR="00D909A7" w:rsidRDefault="00D909A7" w:rsidP="00D909A7">
      <w:pPr>
        <w:pStyle w:val="Default"/>
        <w:rPr>
          <w:color w:val="auto"/>
          <w:sz w:val="20"/>
          <w:szCs w:val="20"/>
        </w:rPr>
      </w:pPr>
      <w:r>
        <w:rPr>
          <w:color w:val="auto"/>
          <w:sz w:val="20"/>
          <w:szCs w:val="20"/>
        </w:rPr>
        <w:t xml:space="preserve">Texas Indian mallow a native perennial </w:t>
      </w:r>
      <w:proofErr w:type="spellStart"/>
      <w:r>
        <w:rPr>
          <w:color w:val="auto"/>
          <w:sz w:val="20"/>
          <w:szCs w:val="20"/>
        </w:rPr>
        <w:t>subshrub</w:t>
      </w:r>
      <w:proofErr w:type="spellEnd"/>
      <w:r>
        <w:rPr>
          <w:color w:val="auto"/>
          <w:sz w:val="20"/>
          <w:szCs w:val="20"/>
        </w:rPr>
        <w:t xml:space="preserve"> </w:t>
      </w:r>
      <w:proofErr w:type="spellStart"/>
      <w:r>
        <w:rPr>
          <w:color w:val="auto"/>
          <w:sz w:val="20"/>
          <w:szCs w:val="20"/>
        </w:rPr>
        <w:t>forb</w:t>
      </w:r>
      <w:proofErr w:type="spellEnd"/>
      <w:r>
        <w:rPr>
          <w:color w:val="auto"/>
          <w:sz w:val="20"/>
          <w:szCs w:val="20"/>
        </w:rPr>
        <w:t xml:space="preserve"> grows in dry areas on cliffs, slopes, limestone outcrops, prairies and in open woods and chaparral.  Plants are browsed by deer, sheep and goats and are quickly eliminated from grazed rangelands.  Seeds are eaten by bobwhite quail and mourning doves, and the plants provide cover for wildlife.  It has potential to enhance water quality and improve range condition with proper management.  Indian mallow is drought-tolerant and suitable for </w:t>
      </w:r>
      <w:proofErr w:type="spellStart"/>
      <w:r>
        <w:rPr>
          <w:color w:val="auto"/>
          <w:sz w:val="20"/>
          <w:szCs w:val="20"/>
        </w:rPr>
        <w:t>xeriscaping</w:t>
      </w:r>
      <w:proofErr w:type="spellEnd"/>
      <w:r>
        <w:rPr>
          <w:color w:val="auto"/>
          <w:sz w:val="20"/>
          <w:szCs w:val="20"/>
        </w:rPr>
        <w:t xml:space="preserve">.  The conspicuous flower attracts birds, butterflies and larval plant food for several species of skipper butterflies.  </w:t>
      </w:r>
    </w:p>
    <w:p w:rsidR="00D909A7" w:rsidRDefault="00D909A7" w:rsidP="00D909A7">
      <w:pPr>
        <w:pStyle w:val="Default"/>
        <w:rPr>
          <w:color w:val="auto"/>
          <w:sz w:val="20"/>
          <w:szCs w:val="20"/>
        </w:rPr>
      </w:pPr>
      <w:r>
        <w:rPr>
          <w:color w:val="auto"/>
          <w:sz w:val="20"/>
          <w:szCs w:val="20"/>
        </w:rPr>
        <w:t xml:space="preserve"> </w:t>
      </w:r>
    </w:p>
    <w:p w:rsidR="00D909A7" w:rsidRDefault="00D909A7" w:rsidP="00D909A7">
      <w:pPr>
        <w:pStyle w:val="Default"/>
        <w:rPr>
          <w:color w:val="auto"/>
          <w:sz w:val="20"/>
          <w:szCs w:val="20"/>
        </w:rPr>
      </w:pPr>
      <w:r>
        <w:rPr>
          <w:b/>
          <w:bCs/>
          <w:color w:val="auto"/>
          <w:sz w:val="20"/>
          <w:szCs w:val="20"/>
        </w:rPr>
        <w:t xml:space="preserve">Status </w:t>
      </w:r>
    </w:p>
    <w:p w:rsidR="00D909A7" w:rsidRDefault="00D909A7" w:rsidP="00D909A7">
      <w:pPr>
        <w:pStyle w:val="Bodytext0"/>
        <w:rPr>
          <w:sz w:val="20"/>
          <w:szCs w:val="20"/>
        </w:rPr>
      </w:pPr>
      <w:r>
        <w:rPr>
          <w:sz w:val="20"/>
          <w:szCs w:val="20"/>
        </w:rPr>
        <w:t xml:space="preserve">Please consult the PLANTS Web site and your State Department of Natural Resources for this plant’s current status (e.g. threatened or endangered species, state noxious status, and wetland indicator values). </w:t>
      </w:r>
    </w:p>
    <w:p w:rsidR="00D909A7" w:rsidRDefault="00D909A7" w:rsidP="00D909A7">
      <w:pPr>
        <w:pStyle w:val="Default"/>
        <w:rPr>
          <w:color w:val="auto"/>
          <w:sz w:val="20"/>
          <w:szCs w:val="20"/>
        </w:rPr>
      </w:pPr>
      <w:r>
        <w:rPr>
          <w:b/>
          <w:bCs/>
          <w:color w:val="auto"/>
          <w:sz w:val="20"/>
          <w:szCs w:val="20"/>
        </w:rPr>
        <w:t xml:space="preserve"> </w:t>
      </w:r>
    </w:p>
    <w:p w:rsidR="00D909A7" w:rsidRDefault="00D909A7" w:rsidP="00D909A7">
      <w:pPr>
        <w:pStyle w:val="Default"/>
        <w:rPr>
          <w:color w:val="auto"/>
          <w:sz w:val="20"/>
          <w:szCs w:val="20"/>
        </w:rPr>
      </w:pPr>
      <w:r>
        <w:rPr>
          <w:b/>
          <w:bCs/>
          <w:color w:val="auto"/>
          <w:sz w:val="20"/>
          <w:szCs w:val="20"/>
        </w:rPr>
        <w:br w:type="column"/>
      </w:r>
      <w:r>
        <w:rPr>
          <w:b/>
          <w:bCs/>
          <w:color w:val="auto"/>
          <w:sz w:val="20"/>
          <w:szCs w:val="20"/>
        </w:rPr>
        <w:lastRenderedPageBreak/>
        <w:t xml:space="preserve">Description and Adaptation </w:t>
      </w:r>
    </w:p>
    <w:p w:rsidR="00D909A7" w:rsidRDefault="00D909A7" w:rsidP="00D909A7">
      <w:pPr>
        <w:pStyle w:val="Default"/>
        <w:rPr>
          <w:color w:val="auto"/>
          <w:sz w:val="20"/>
          <w:szCs w:val="20"/>
        </w:rPr>
      </w:pPr>
      <w:proofErr w:type="gramStart"/>
      <w:r>
        <w:rPr>
          <w:color w:val="auto"/>
          <w:sz w:val="20"/>
          <w:szCs w:val="20"/>
        </w:rPr>
        <w:t>Mallow Family (</w:t>
      </w:r>
      <w:proofErr w:type="spellStart"/>
      <w:r>
        <w:rPr>
          <w:color w:val="auto"/>
          <w:sz w:val="20"/>
          <w:szCs w:val="20"/>
        </w:rPr>
        <w:t>Malvaceae</w:t>
      </w:r>
      <w:proofErr w:type="spellEnd"/>
      <w:r>
        <w:rPr>
          <w:color w:val="auto"/>
          <w:sz w:val="20"/>
          <w:szCs w:val="20"/>
        </w:rPr>
        <w:t>).</w:t>
      </w:r>
      <w:proofErr w:type="gramEnd"/>
      <w:r>
        <w:rPr>
          <w:color w:val="auto"/>
          <w:sz w:val="20"/>
          <w:szCs w:val="20"/>
        </w:rPr>
        <w:t xml:space="preserve">  Texas Indian mallow an upright warm-season, hairy perennial </w:t>
      </w:r>
      <w:proofErr w:type="spellStart"/>
      <w:r>
        <w:rPr>
          <w:color w:val="auto"/>
          <w:sz w:val="20"/>
          <w:szCs w:val="20"/>
        </w:rPr>
        <w:t>subshrub</w:t>
      </w:r>
      <w:proofErr w:type="spellEnd"/>
      <w:r>
        <w:rPr>
          <w:color w:val="auto"/>
          <w:sz w:val="20"/>
          <w:szCs w:val="20"/>
        </w:rPr>
        <w:t xml:space="preserve"> </w:t>
      </w:r>
      <w:proofErr w:type="spellStart"/>
      <w:r>
        <w:rPr>
          <w:color w:val="auto"/>
          <w:sz w:val="20"/>
          <w:szCs w:val="20"/>
        </w:rPr>
        <w:t>forb</w:t>
      </w:r>
      <w:proofErr w:type="spellEnd"/>
      <w:r>
        <w:rPr>
          <w:color w:val="auto"/>
          <w:sz w:val="20"/>
          <w:szCs w:val="20"/>
        </w:rPr>
        <w:t xml:space="preserve"> reaches .3 to 1.8 meters (1 to 6 feet</w:t>
      </w:r>
      <w:proofErr w:type="gramStart"/>
      <w:r>
        <w:rPr>
          <w:color w:val="auto"/>
          <w:sz w:val="20"/>
          <w:szCs w:val="20"/>
        </w:rPr>
        <w:t>) ,</w:t>
      </w:r>
      <w:proofErr w:type="gramEnd"/>
      <w:r>
        <w:rPr>
          <w:color w:val="auto"/>
          <w:sz w:val="20"/>
          <w:szCs w:val="20"/>
        </w:rPr>
        <w:t xml:space="preserve"> more commonly .6 to .9 meters (2 to 3 feet high), the stem </w:t>
      </w:r>
      <w:proofErr w:type="spellStart"/>
      <w:r>
        <w:rPr>
          <w:color w:val="auto"/>
          <w:sz w:val="20"/>
          <w:szCs w:val="20"/>
        </w:rPr>
        <w:t>unbranched</w:t>
      </w:r>
      <w:proofErr w:type="spellEnd"/>
      <w:r>
        <w:rPr>
          <w:color w:val="auto"/>
          <w:sz w:val="20"/>
          <w:szCs w:val="20"/>
        </w:rPr>
        <w:t xml:space="preserve"> to much branched.  Leaves 10 centimeters (4 inches) long, alternate, short-stalked; blade </w:t>
      </w:r>
      <w:proofErr w:type="spellStart"/>
      <w:r>
        <w:rPr>
          <w:color w:val="auto"/>
          <w:sz w:val="20"/>
          <w:szCs w:val="20"/>
        </w:rPr>
        <w:t>thickish</w:t>
      </w:r>
      <w:proofErr w:type="spellEnd"/>
      <w:r>
        <w:rPr>
          <w:color w:val="auto"/>
          <w:sz w:val="20"/>
          <w:szCs w:val="20"/>
        </w:rPr>
        <w:t>, gray in color with fine, star-shaped hairs, heart-shaped at base, sharply pointed at tip, the margins irregularly toothed.  Upper leaves much smaller.  Flowers</w:t>
      </w:r>
      <w:r>
        <w:rPr>
          <w:b/>
          <w:bCs/>
          <w:color w:val="auto"/>
          <w:sz w:val="20"/>
          <w:szCs w:val="20"/>
        </w:rPr>
        <w:t xml:space="preserve"> </w:t>
      </w:r>
      <w:r>
        <w:rPr>
          <w:color w:val="auto"/>
          <w:sz w:val="20"/>
          <w:szCs w:val="20"/>
        </w:rPr>
        <w:t>are conspicuous at</w:t>
      </w:r>
      <w:r>
        <w:rPr>
          <w:b/>
          <w:bCs/>
          <w:color w:val="auto"/>
          <w:sz w:val="20"/>
          <w:szCs w:val="20"/>
        </w:rPr>
        <w:t xml:space="preserve"> </w:t>
      </w:r>
      <w:r>
        <w:rPr>
          <w:color w:val="auto"/>
          <w:sz w:val="20"/>
          <w:szCs w:val="20"/>
        </w:rPr>
        <w:t xml:space="preserve">1.9 to 2.54 centimeters (¾ to 1 inch) across; 5 petals, pale orange-yellow; stamens numerous; blooms from June to October; 5 to 9 hairy </w:t>
      </w:r>
      <w:proofErr w:type="spellStart"/>
      <w:r>
        <w:rPr>
          <w:color w:val="auto"/>
          <w:sz w:val="20"/>
          <w:szCs w:val="20"/>
        </w:rPr>
        <w:t>carpels</w:t>
      </w:r>
      <w:proofErr w:type="spellEnd"/>
      <w:r>
        <w:rPr>
          <w:color w:val="auto"/>
          <w:sz w:val="20"/>
          <w:szCs w:val="20"/>
        </w:rPr>
        <w:t xml:space="preserve">, two or more seeds in each carpel.  Found in dry, mostly calcareous soils of prairies, chaparral and in open woodlands, and on rocky cliffs and slopes from Arkansas, Oklahoma to Texas.     </w:t>
      </w:r>
    </w:p>
    <w:p w:rsidR="00D909A7" w:rsidRDefault="00D909A7" w:rsidP="00D909A7">
      <w:pPr>
        <w:pStyle w:val="Default"/>
        <w:rPr>
          <w:color w:val="auto"/>
          <w:sz w:val="20"/>
          <w:szCs w:val="20"/>
        </w:rPr>
      </w:pPr>
    </w:p>
    <w:p w:rsidR="004470DE" w:rsidRDefault="00104D8B" w:rsidP="00D909A7">
      <w:pPr>
        <w:pStyle w:val="Default"/>
        <w:rPr>
          <w:b/>
          <w:bCs/>
          <w:color w:val="auto"/>
          <w:sz w:val="20"/>
          <w:szCs w:val="20"/>
        </w:rPr>
      </w:pPr>
      <w:r>
        <w:rPr>
          <w:b/>
          <w:bCs/>
          <w:noProof/>
          <w:color w:val="auto"/>
          <w:sz w:val="20"/>
          <w:szCs w:val="20"/>
        </w:rPr>
        <w:drawing>
          <wp:inline distT="0" distB="0" distL="0" distR="0">
            <wp:extent cx="3009900" cy="2247900"/>
            <wp:effectExtent l="19050" t="0" r="0" b="0"/>
            <wp:docPr id="33" name="Picture 33" descr="Texas Indian Mallow, Abutilon fruticosum, plant with mature seed pods. Courtesy of USDA-NRCS James E. &quot;Bud&quot; Smith Plant Materials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exas Indian Mallow, Abutilon fruticosum, plant with mature seed pods. Courtesy of USDA-NRCS James E. &quot;Bud&quot; Smith Plant Materials Center."/>
                    <pic:cNvPicPr>
                      <a:picLocks noChangeAspect="1" noChangeArrowheads="1"/>
                    </pic:cNvPicPr>
                  </pic:nvPicPr>
                  <pic:blipFill>
                    <a:blip r:embed="rId10" cstate="print"/>
                    <a:srcRect/>
                    <a:stretch>
                      <a:fillRect/>
                    </a:stretch>
                  </pic:blipFill>
                  <pic:spPr bwMode="auto">
                    <a:xfrm>
                      <a:off x="0" y="0"/>
                      <a:ext cx="3009900" cy="2247900"/>
                    </a:xfrm>
                    <a:prstGeom prst="rect">
                      <a:avLst/>
                    </a:prstGeom>
                    <a:noFill/>
                    <a:ln w="9525">
                      <a:noFill/>
                      <a:miter lim="800000"/>
                      <a:headEnd/>
                      <a:tailEnd/>
                    </a:ln>
                  </pic:spPr>
                </pic:pic>
              </a:graphicData>
            </a:graphic>
          </wp:inline>
        </w:drawing>
      </w:r>
    </w:p>
    <w:p w:rsidR="004470DE" w:rsidRPr="004470DE" w:rsidRDefault="004470DE" w:rsidP="00D909A7">
      <w:pPr>
        <w:pStyle w:val="Default"/>
        <w:rPr>
          <w:rFonts w:ascii="Times New Roman" w:hAnsi="Times New Roman" w:cs="Times New Roman"/>
          <w:bCs/>
          <w:color w:val="auto"/>
          <w:sz w:val="20"/>
          <w:szCs w:val="20"/>
        </w:rPr>
      </w:pPr>
      <w:r w:rsidRPr="004470DE">
        <w:rPr>
          <w:rFonts w:ascii="Times New Roman" w:hAnsi="Times New Roman" w:cs="Times New Roman"/>
          <w:bCs/>
          <w:color w:val="auto"/>
          <w:sz w:val="20"/>
          <w:szCs w:val="20"/>
        </w:rPr>
        <w:t>Photo Courtesy: USDA NRCS James E. “Bud” Smith Plant Materials Center</w:t>
      </w:r>
    </w:p>
    <w:p w:rsidR="004470DE" w:rsidRPr="004470DE" w:rsidRDefault="004470DE" w:rsidP="00D909A7">
      <w:pPr>
        <w:pStyle w:val="Default"/>
        <w:rPr>
          <w:bCs/>
          <w:color w:val="auto"/>
          <w:sz w:val="20"/>
          <w:szCs w:val="20"/>
        </w:rPr>
      </w:pPr>
    </w:p>
    <w:p w:rsidR="00D909A7" w:rsidRDefault="00D909A7" w:rsidP="00D909A7">
      <w:pPr>
        <w:pStyle w:val="Default"/>
        <w:rPr>
          <w:color w:val="auto"/>
          <w:sz w:val="20"/>
          <w:szCs w:val="20"/>
        </w:rPr>
      </w:pPr>
      <w:r>
        <w:rPr>
          <w:b/>
          <w:bCs/>
          <w:color w:val="auto"/>
          <w:sz w:val="20"/>
          <w:szCs w:val="20"/>
        </w:rPr>
        <w:t xml:space="preserve">Establishment </w:t>
      </w:r>
    </w:p>
    <w:p w:rsidR="00D909A7" w:rsidRDefault="00D909A7" w:rsidP="00D909A7">
      <w:pPr>
        <w:pStyle w:val="Default"/>
        <w:rPr>
          <w:color w:val="auto"/>
          <w:sz w:val="20"/>
          <w:szCs w:val="20"/>
        </w:rPr>
      </w:pPr>
      <w:r>
        <w:rPr>
          <w:color w:val="auto"/>
          <w:sz w:val="20"/>
          <w:szCs w:val="20"/>
        </w:rPr>
        <w:t xml:space="preserve">Texas Indian mallow should be seeded early in the spring, either by broadcasting or with a grass drill equipped with a small seed box.  For best result seeds no deeper than ¼ </w:t>
      </w:r>
      <w:proofErr w:type="gramStart"/>
      <w:r>
        <w:rPr>
          <w:color w:val="auto"/>
          <w:sz w:val="20"/>
          <w:szCs w:val="20"/>
        </w:rPr>
        <w:t>to</w:t>
      </w:r>
      <w:proofErr w:type="gramEnd"/>
      <w:r>
        <w:rPr>
          <w:color w:val="auto"/>
          <w:sz w:val="20"/>
          <w:szCs w:val="20"/>
        </w:rPr>
        <w:t xml:space="preserve"> ½ inch on a firm well prepared seedbed using some type of carrier, such as sand, to enhance seed distribution.  Texas Indian mallow could be a valuable component if included in a grass/</w:t>
      </w:r>
      <w:proofErr w:type="spellStart"/>
      <w:r>
        <w:rPr>
          <w:color w:val="auto"/>
          <w:sz w:val="20"/>
          <w:szCs w:val="20"/>
        </w:rPr>
        <w:t>forb</w:t>
      </w:r>
      <w:proofErr w:type="spellEnd"/>
      <w:r>
        <w:rPr>
          <w:color w:val="auto"/>
          <w:sz w:val="20"/>
          <w:szCs w:val="20"/>
        </w:rPr>
        <w:t xml:space="preserve"> mix for pasture and rangeland.   </w:t>
      </w:r>
    </w:p>
    <w:p w:rsidR="00D909A7" w:rsidRDefault="00D909A7" w:rsidP="00D909A7">
      <w:pPr>
        <w:pStyle w:val="Default"/>
        <w:rPr>
          <w:color w:val="auto"/>
          <w:sz w:val="20"/>
          <w:szCs w:val="20"/>
        </w:rPr>
      </w:pPr>
      <w:r>
        <w:rPr>
          <w:color w:val="auto"/>
          <w:sz w:val="20"/>
          <w:szCs w:val="20"/>
        </w:rPr>
        <w:t xml:space="preserve"> </w:t>
      </w:r>
    </w:p>
    <w:p w:rsidR="00D909A7" w:rsidRDefault="00D909A7" w:rsidP="00D909A7">
      <w:pPr>
        <w:pStyle w:val="Default"/>
        <w:rPr>
          <w:color w:val="auto"/>
          <w:sz w:val="20"/>
          <w:szCs w:val="20"/>
        </w:rPr>
      </w:pPr>
      <w:r>
        <w:rPr>
          <w:color w:val="auto"/>
          <w:sz w:val="20"/>
          <w:szCs w:val="20"/>
        </w:rPr>
        <w:t xml:space="preserve">Seed production of Texas Indian mallow is achieved at the NRCS James E. “Bud” Smith Plant Materials Center in Knox City, Texas by seeding at a rate of 2.0 Pure Live Seed (PLS) pound per acre.  The Plant Materials Center seeds in the spring after the last frost with a two row cotton planter equipped with a Planet Jr. </w:t>
      </w:r>
      <w:proofErr w:type="gramStart"/>
      <w:r>
        <w:rPr>
          <w:color w:val="auto"/>
          <w:sz w:val="20"/>
          <w:szCs w:val="20"/>
        </w:rPr>
        <w:t>planter</w:t>
      </w:r>
      <w:proofErr w:type="gramEnd"/>
      <w:r>
        <w:rPr>
          <w:color w:val="auto"/>
          <w:sz w:val="20"/>
          <w:szCs w:val="20"/>
        </w:rPr>
        <w:t xml:space="preserve"> attachment.  </w:t>
      </w:r>
      <w:r>
        <w:rPr>
          <w:b/>
          <w:bCs/>
          <w:color w:val="auto"/>
          <w:sz w:val="20"/>
          <w:szCs w:val="20"/>
        </w:rPr>
        <w:t xml:space="preserve"> </w:t>
      </w:r>
    </w:p>
    <w:p w:rsidR="00D909A7" w:rsidRDefault="00D909A7" w:rsidP="00D909A7">
      <w:pPr>
        <w:pStyle w:val="Default"/>
        <w:rPr>
          <w:color w:val="auto"/>
          <w:sz w:val="20"/>
          <w:szCs w:val="20"/>
        </w:rPr>
      </w:pPr>
      <w:r>
        <w:rPr>
          <w:b/>
          <w:bCs/>
          <w:color w:val="auto"/>
          <w:sz w:val="20"/>
          <w:szCs w:val="20"/>
        </w:rPr>
        <w:t xml:space="preserve"> </w:t>
      </w:r>
    </w:p>
    <w:p w:rsidR="00866D9E" w:rsidRDefault="00866D9E">
      <w:pPr>
        <w:jc w:val="left"/>
        <w:rPr>
          <w:rFonts w:ascii="Times" w:hAnsi="Times" w:cs="Times"/>
          <w:b/>
          <w:bCs/>
          <w:sz w:val="20"/>
        </w:rPr>
      </w:pPr>
      <w:r>
        <w:rPr>
          <w:b/>
          <w:bCs/>
          <w:sz w:val="20"/>
        </w:rPr>
        <w:br w:type="page"/>
      </w:r>
    </w:p>
    <w:p w:rsidR="00D909A7" w:rsidRDefault="00D909A7" w:rsidP="00D909A7">
      <w:pPr>
        <w:pStyle w:val="Default"/>
        <w:rPr>
          <w:color w:val="auto"/>
          <w:sz w:val="20"/>
          <w:szCs w:val="20"/>
        </w:rPr>
      </w:pPr>
      <w:r>
        <w:rPr>
          <w:b/>
          <w:bCs/>
          <w:color w:val="auto"/>
          <w:sz w:val="20"/>
          <w:szCs w:val="20"/>
        </w:rPr>
        <w:lastRenderedPageBreak/>
        <w:t xml:space="preserve">Management </w:t>
      </w:r>
    </w:p>
    <w:p w:rsidR="00D909A7" w:rsidRDefault="00D909A7" w:rsidP="00D909A7">
      <w:pPr>
        <w:pStyle w:val="NRCSBodyText"/>
      </w:pPr>
      <w:r>
        <w:t>Texas Indian mallow will require grazing management to maintain plant vigor and persistence.  Plants have reported to prefer full or part sun exposure and not full shade.  If used for landscaping remove the previous years’ growth prior to spring growth.</w:t>
      </w:r>
    </w:p>
    <w:p w:rsidR="00D909A7" w:rsidRDefault="00D909A7" w:rsidP="00D909A7">
      <w:pPr>
        <w:pStyle w:val="NRCSBodyText"/>
      </w:pPr>
    </w:p>
    <w:p w:rsidR="00D909A7" w:rsidRDefault="00D909A7" w:rsidP="00D909A7">
      <w:pPr>
        <w:pStyle w:val="Default"/>
        <w:rPr>
          <w:color w:val="auto"/>
          <w:sz w:val="20"/>
          <w:szCs w:val="20"/>
        </w:rPr>
      </w:pPr>
      <w:r>
        <w:rPr>
          <w:b/>
          <w:bCs/>
          <w:color w:val="auto"/>
          <w:sz w:val="20"/>
          <w:szCs w:val="20"/>
        </w:rPr>
        <w:t xml:space="preserve">Pests and Potential Problems </w:t>
      </w:r>
    </w:p>
    <w:p w:rsidR="00D909A7" w:rsidRDefault="00D909A7" w:rsidP="00D909A7">
      <w:pPr>
        <w:pStyle w:val="Default"/>
        <w:rPr>
          <w:color w:val="auto"/>
          <w:sz w:val="20"/>
          <w:szCs w:val="20"/>
        </w:rPr>
      </w:pPr>
      <w:r>
        <w:rPr>
          <w:color w:val="auto"/>
          <w:sz w:val="20"/>
          <w:szCs w:val="20"/>
        </w:rPr>
        <w:t xml:space="preserve">During evaluation and subsequent seed production at the James E. “Bud“ Smith Plant Materials Center near Knox City, Texas, no serious pests or diseases were observed. </w:t>
      </w:r>
    </w:p>
    <w:p w:rsidR="00D909A7" w:rsidRDefault="00D909A7" w:rsidP="00D909A7">
      <w:pPr>
        <w:pStyle w:val="Default"/>
        <w:rPr>
          <w:color w:val="auto"/>
          <w:sz w:val="20"/>
          <w:szCs w:val="20"/>
        </w:rPr>
      </w:pPr>
      <w:r>
        <w:rPr>
          <w:color w:val="auto"/>
          <w:sz w:val="20"/>
          <w:szCs w:val="20"/>
        </w:rPr>
        <w:t xml:space="preserve"> </w:t>
      </w:r>
    </w:p>
    <w:p w:rsidR="00D909A7" w:rsidRDefault="00D909A7" w:rsidP="00D909A7">
      <w:pPr>
        <w:pStyle w:val="Default"/>
        <w:rPr>
          <w:color w:val="auto"/>
          <w:sz w:val="20"/>
          <w:szCs w:val="20"/>
        </w:rPr>
      </w:pPr>
      <w:r>
        <w:rPr>
          <w:b/>
          <w:bCs/>
          <w:color w:val="auto"/>
          <w:sz w:val="20"/>
          <w:szCs w:val="20"/>
        </w:rPr>
        <w:t xml:space="preserve">Environmental Concerns </w:t>
      </w:r>
    </w:p>
    <w:p w:rsidR="00D909A7" w:rsidRDefault="00D909A7" w:rsidP="00D909A7">
      <w:pPr>
        <w:pStyle w:val="Default"/>
        <w:rPr>
          <w:color w:val="auto"/>
          <w:sz w:val="20"/>
          <w:szCs w:val="20"/>
        </w:rPr>
      </w:pPr>
      <w:r>
        <w:rPr>
          <w:color w:val="auto"/>
          <w:sz w:val="20"/>
          <w:szCs w:val="20"/>
        </w:rPr>
        <w:t xml:space="preserve">Texas Indian mallow does not pose any known negative concerns to the environment.    </w:t>
      </w:r>
    </w:p>
    <w:p w:rsidR="00D909A7" w:rsidRDefault="00D909A7" w:rsidP="00D909A7">
      <w:pPr>
        <w:pStyle w:val="Default"/>
        <w:rPr>
          <w:color w:val="auto"/>
          <w:sz w:val="20"/>
          <w:szCs w:val="20"/>
        </w:rPr>
      </w:pPr>
      <w:r>
        <w:rPr>
          <w:color w:val="auto"/>
          <w:sz w:val="20"/>
          <w:szCs w:val="20"/>
        </w:rPr>
        <w:t xml:space="preserve"> </w:t>
      </w:r>
    </w:p>
    <w:p w:rsidR="00D909A7" w:rsidRDefault="00D909A7" w:rsidP="00D909A7">
      <w:pPr>
        <w:pStyle w:val="Default"/>
        <w:rPr>
          <w:color w:val="auto"/>
          <w:sz w:val="20"/>
          <w:szCs w:val="20"/>
        </w:rPr>
      </w:pPr>
      <w:r>
        <w:rPr>
          <w:b/>
          <w:bCs/>
          <w:color w:val="auto"/>
          <w:sz w:val="20"/>
          <w:szCs w:val="20"/>
        </w:rPr>
        <w:t xml:space="preserve">Seeds and Plant Production </w:t>
      </w:r>
    </w:p>
    <w:p w:rsidR="00D909A7" w:rsidRDefault="00D909A7" w:rsidP="00D909A7">
      <w:pPr>
        <w:pStyle w:val="Default"/>
        <w:rPr>
          <w:color w:val="auto"/>
          <w:sz w:val="20"/>
          <w:szCs w:val="20"/>
        </w:rPr>
      </w:pPr>
      <w:r>
        <w:rPr>
          <w:color w:val="auto"/>
          <w:sz w:val="20"/>
          <w:szCs w:val="20"/>
        </w:rPr>
        <w:t xml:space="preserve">Seed can be harvested with a standard combine and run through a hammer mill then cleaned with a fanning mill.  Seed of Texas Indian mallow is small with 136,900 seeds per pound.    </w:t>
      </w:r>
    </w:p>
    <w:p w:rsidR="00D909A7" w:rsidRDefault="00D909A7" w:rsidP="00D909A7">
      <w:pPr>
        <w:pStyle w:val="Default"/>
        <w:jc w:val="both"/>
        <w:rPr>
          <w:color w:val="auto"/>
          <w:sz w:val="20"/>
          <w:szCs w:val="20"/>
        </w:rPr>
      </w:pPr>
      <w:r>
        <w:rPr>
          <w:color w:val="auto"/>
          <w:sz w:val="20"/>
          <w:szCs w:val="20"/>
        </w:rPr>
        <w:t xml:space="preserve"> </w:t>
      </w:r>
    </w:p>
    <w:p w:rsidR="00D909A7" w:rsidRDefault="00D909A7" w:rsidP="00D909A7">
      <w:pPr>
        <w:pStyle w:val="Default"/>
        <w:rPr>
          <w:color w:val="auto"/>
          <w:sz w:val="20"/>
          <w:szCs w:val="20"/>
        </w:rPr>
      </w:pPr>
      <w:r>
        <w:rPr>
          <w:b/>
          <w:bCs/>
          <w:color w:val="auto"/>
          <w:sz w:val="20"/>
          <w:szCs w:val="20"/>
        </w:rPr>
        <w:t xml:space="preserve">Cultivars, Improved, and Selected Materials (and area of origin) </w:t>
      </w:r>
    </w:p>
    <w:p w:rsidR="00D909A7" w:rsidRDefault="00D909A7" w:rsidP="00D909A7">
      <w:pPr>
        <w:pStyle w:val="Default"/>
        <w:rPr>
          <w:color w:val="auto"/>
          <w:sz w:val="20"/>
          <w:szCs w:val="20"/>
        </w:rPr>
      </w:pPr>
      <w:r>
        <w:rPr>
          <w:color w:val="auto"/>
          <w:sz w:val="20"/>
          <w:szCs w:val="20"/>
        </w:rPr>
        <w:t xml:space="preserve">There are currently no cultivars of Texas Indian mallow in seed commercial industry. </w:t>
      </w:r>
    </w:p>
    <w:p w:rsidR="00D909A7" w:rsidRDefault="00D909A7" w:rsidP="00D909A7">
      <w:pPr>
        <w:pStyle w:val="Default"/>
        <w:rPr>
          <w:color w:val="auto"/>
          <w:sz w:val="20"/>
          <w:szCs w:val="20"/>
        </w:rPr>
      </w:pPr>
      <w:r>
        <w:rPr>
          <w:color w:val="auto"/>
          <w:sz w:val="20"/>
          <w:szCs w:val="20"/>
        </w:rPr>
        <w:t xml:space="preserve"> </w:t>
      </w:r>
    </w:p>
    <w:p w:rsidR="00D909A7" w:rsidRDefault="00D909A7" w:rsidP="00D909A7">
      <w:pPr>
        <w:pStyle w:val="Default"/>
        <w:rPr>
          <w:color w:val="auto"/>
          <w:sz w:val="20"/>
          <w:szCs w:val="20"/>
        </w:rPr>
      </w:pPr>
      <w:r>
        <w:rPr>
          <w:b/>
          <w:bCs/>
          <w:color w:val="auto"/>
          <w:sz w:val="20"/>
          <w:szCs w:val="20"/>
        </w:rPr>
        <w:t>Prepared By</w:t>
      </w:r>
      <w:r w:rsidR="00866D9E">
        <w:rPr>
          <w:b/>
          <w:bCs/>
          <w:color w:val="auto"/>
          <w:sz w:val="20"/>
          <w:szCs w:val="20"/>
        </w:rPr>
        <w:t xml:space="preserve"> and Species Coordinator</w:t>
      </w:r>
      <w:r>
        <w:rPr>
          <w:b/>
          <w:bCs/>
          <w:color w:val="auto"/>
          <w:sz w:val="20"/>
          <w:szCs w:val="20"/>
        </w:rPr>
        <w:t xml:space="preserve">:  </w:t>
      </w:r>
    </w:p>
    <w:p w:rsidR="00D909A7" w:rsidRDefault="00D909A7" w:rsidP="00D909A7">
      <w:pPr>
        <w:pStyle w:val="Default"/>
        <w:rPr>
          <w:color w:val="auto"/>
          <w:sz w:val="20"/>
          <w:szCs w:val="20"/>
        </w:rPr>
      </w:pPr>
      <w:r>
        <w:rPr>
          <w:i/>
          <w:iCs/>
          <w:color w:val="auto"/>
          <w:sz w:val="20"/>
          <w:szCs w:val="20"/>
        </w:rPr>
        <w:t xml:space="preserve">Rudy G. Esquivel </w:t>
      </w:r>
    </w:p>
    <w:p w:rsidR="00D909A7" w:rsidRDefault="00D909A7" w:rsidP="00D909A7">
      <w:pPr>
        <w:pStyle w:val="Default"/>
        <w:rPr>
          <w:color w:val="auto"/>
          <w:sz w:val="20"/>
          <w:szCs w:val="20"/>
        </w:rPr>
      </w:pPr>
      <w:r>
        <w:rPr>
          <w:color w:val="auto"/>
          <w:sz w:val="20"/>
          <w:szCs w:val="20"/>
        </w:rPr>
        <w:t xml:space="preserve">USDA – NRCS </w:t>
      </w:r>
    </w:p>
    <w:p w:rsidR="00D909A7" w:rsidRDefault="00D909A7" w:rsidP="00D909A7">
      <w:pPr>
        <w:pStyle w:val="Default"/>
        <w:rPr>
          <w:color w:val="auto"/>
          <w:sz w:val="20"/>
          <w:szCs w:val="20"/>
        </w:rPr>
      </w:pPr>
      <w:r>
        <w:rPr>
          <w:color w:val="auto"/>
          <w:sz w:val="20"/>
          <w:szCs w:val="20"/>
        </w:rPr>
        <w:t xml:space="preserve">James E. “Bud” Smith Plant Materials Center </w:t>
      </w:r>
    </w:p>
    <w:p w:rsidR="00D909A7" w:rsidRDefault="00D909A7" w:rsidP="00D909A7">
      <w:pPr>
        <w:pStyle w:val="Default"/>
        <w:rPr>
          <w:color w:val="auto"/>
          <w:sz w:val="20"/>
          <w:szCs w:val="20"/>
        </w:rPr>
      </w:pPr>
      <w:r>
        <w:rPr>
          <w:color w:val="auto"/>
          <w:sz w:val="20"/>
          <w:szCs w:val="20"/>
        </w:rPr>
        <w:t xml:space="preserve">Knox City, Texas </w:t>
      </w:r>
    </w:p>
    <w:p w:rsidR="00D909A7" w:rsidRDefault="00D909A7" w:rsidP="00D909A7">
      <w:pPr>
        <w:pStyle w:val="Default"/>
        <w:rPr>
          <w:color w:val="auto"/>
          <w:sz w:val="20"/>
          <w:szCs w:val="20"/>
        </w:rPr>
      </w:pPr>
      <w:r>
        <w:rPr>
          <w:color w:val="auto"/>
          <w:sz w:val="20"/>
          <w:szCs w:val="20"/>
        </w:rPr>
        <w:t xml:space="preserve"> </w:t>
      </w:r>
    </w:p>
    <w:p w:rsidR="00866D9E" w:rsidRPr="00866D9E" w:rsidRDefault="00866D9E" w:rsidP="00D909A7">
      <w:pPr>
        <w:pStyle w:val="Default"/>
        <w:rPr>
          <w:b/>
          <w:color w:val="auto"/>
          <w:sz w:val="20"/>
          <w:szCs w:val="20"/>
        </w:rPr>
      </w:pPr>
      <w:proofErr w:type="spellStart"/>
      <w:r w:rsidRPr="00866D9E">
        <w:rPr>
          <w:b/>
          <w:color w:val="auto"/>
          <w:sz w:val="20"/>
          <w:szCs w:val="20"/>
        </w:rPr>
        <w:t>Citiation</w:t>
      </w:r>
      <w:proofErr w:type="spellEnd"/>
      <w:r w:rsidRPr="00866D9E">
        <w:rPr>
          <w:b/>
          <w:color w:val="auto"/>
          <w:sz w:val="20"/>
          <w:szCs w:val="20"/>
        </w:rPr>
        <w:t>:</w:t>
      </w:r>
    </w:p>
    <w:p w:rsidR="00866D9E" w:rsidRDefault="00866D9E" w:rsidP="00866D9E">
      <w:pPr>
        <w:pStyle w:val="Default"/>
        <w:rPr>
          <w:color w:val="auto"/>
          <w:sz w:val="20"/>
          <w:szCs w:val="20"/>
        </w:rPr>
      </w:pPr>
      <w:r>
        <w:rPr>
          <w:color w:val="auto"/>
          <w:sz w:val="20"/>
          <w:szCs w:val="20"/>
        </w:rPr>
        <w:t xml:space="preserve">Esquivel, R. 2008. </w:t>
      </w:r>
      <w:proofErr w:type="gramStart"/>
      <w:r w:rsidRPr="00866D9E">
        <w:rPr>
          <w:color w:val="auto"/>
          <w:sz w:val="20"/>
          <w:szCs w:val="20"/>
        </w:rPr>
        <w:t xml:space="preserve">Plant Fact Sheet for </w:t>
      </w:r>
      <w:r>
        <w:rPr>
          <w:color w:val="auto"/>
          <w:sz w:val="20"/>
          <w:szCs w:val="20"/>
        </w:rPr>
        <w:t>Texas Indian mallow (</w:t>
      </w:r>
      <w:r w:rsidRPr="00866D9E">
        <w:rPr>
          <w:bCs/>
          <w:i/>
          <w:iCs/>
          <w:sz w:val="20"/>
          <w:szCs w:val="20"/>
        </w:rPr>
        <w:t xml:space="preserve">Abutilon </w:t>
      </w:r>
      <w:proofErr w:type="spellStart"/>
      <w:r w:rsidRPr="00866D9E">
        <w:rPr>
          <w:bCs/>
          <w:i/>
          <w:iCs/>
          <w:sz w:val="20"/>
          <w:szCs w:val="20"/>
        </w:rPr>
        <w:t>fruticosum</w:t>
      </w:r>
      <w:proofErr w:type="spellEnd"/>
      <w:r>
        <w:rPr>
          <w:bCs/>
          <w:i/>
          <w:iCs/>
          <w:sz w:val="20"/>
          <w:szCs w:val="20"/>
        </w:rPr>
        <w:t>.</w:t>
      </w:r>
      <w:proofErr w:type="gramEnd"/>
      <w:r>
        <w:rPr>
          <w:bCs/>
          <w:i/>
          <w:iCs/>
          <w:sz w:val="20"/>
          <w:szCs w:val="20"/>
        </w:rPr>
        <w:t xml:space="preserve"> </w:t>
      </w:r>
      <w:proofErr w:type="gramStart"/>
      <w:r w:rsidRPr="00866D9E">
        <w:rPr>
          <w:color w:val="auto"/>
          <w:sz w:val="20"/>
          <w:szCs w:val="20"/>
        </w:rPr>
        <w:t>USDA-Natural Resources Conservation Service</w:t>
      </w:r>
      <w:r>
        <w:rPr>
          <w:color w:val="auto"/>
          <w:sz w:val="20"/>
          <w:szCs w:val="20"/>
        </w:rPr>
        <w:t>, James E. “Bud” Smith Plant Materials Center, Knox City, Texas 79529.</w:t>
      </w:r>
      <w:proofErr w:type="gramEnd"/>
    </w:p>
    <w:p w:rsidR="00866D9E" w:rsidRPr="00866D9E" w:rsidRDefault="00866D9E" w:rsidP="00D909A7">
      <w:pPr>
        <w:pStyle w:val="Default"/>
        <w:rPr>
          <w:color w:val="auto"/>
          <w:sz w:val="20"/>
          <w:szCs w:val="20"/>
        </w:rPr>
      </w:pPr>
    </w:p>
    <w:p w:rsidR="00D909A7" w:rsidRPr="00866D9E" w:rsidRDefault="00D909A7" w:rsidP="00866D9E">
      <w:pPr>
        <w:pStyle w:val="Default"/>
        <w:rPr>
          <w:color w:val="auto"/>
          <w:sz w:val="20"/>
          <w:szCs w:val="20"/>
        </w:rPr>
      </w:pPr>
      <w:r>
        <w:rPr>
          <w:color w:val="auto"/>
          <w:sz w:val="20"/>
          <w:szCs w:val="20"/>
        </w:rPr>
        <w:t xml:space="preserve"> </w:t>
      </w:r>
      <w:r w:rsidRPr="00866D9E">
        <w:rPr>
          <w:color w:val="auto"/>
          <w:sz w:val="20"/>
          <w:szCs w:val="20"/>
        </w:rPr>
        <w:t>Published:  February 2008</w:t>
      </w:r>
    </w:p>
    <w:p w:rsidR="00D909A7" w:rsidRPr="00866D9E" w:rsidRDefault="00D909A7" w:rsidP="00D909A7">
      <w:pPr>
        <w:pStyle w:val="Header4"/>
        <w:rPr>
          <w:rFonts w:ascii="Times" w:hAnsi="Times" w:cs="Times"/>
          <w:sz w:val="20"/>
        </w:rPr>
      </w:pPr>
    </w:p>
    <w:p w:rsidR="00D909A7" w:rsidRPr="00D909A7" w:rsidRDefault="00A224E4" w:rsidP="00D909A7">
      <w:pPr>
        <w:pStyle w:val="Header4"/>
        <w:rPr>
          <w:sz w:val="20"/>
        </w:rPr>
      </w:pPr>
      <w:r>
        <w:rPr>
          <w:sz w:val="20"/>
        </w:rPr>
        <w:t xml:space="preserve">Edited: 14Jan08 </w:t>
      </w:r>
      <w:proofErr w:type="spellStart"/>
      <w:r>
        <w:rPr>
          <w:sz w:val="20"/>
        </w:rPr>
        <w:t>rtc</w:t>
      </w:r>
      <w:proofErr w:type="spellEnd"/>
      <w:r>
        <w:rPr>
          <w:sz w:val="20"/>
        </w:rPr>
        <w:t>; 06Jun11bc</w:t>
      </w:r>
    </w:p>
    <w:p w:rsidR="006C47E2" w:rsidRDefault="006C47E2" w:rsidP="00776CDA">
      <w:pPr>
        <w:pStyle w:val="NRCSBodyText"/>
        <w:spacing w:before="240"/>
      </w:pPr>
      <w:r w:rsidRPr="00810C71">
        <w:t>For more information about this and other plants, please contact your local NRCS field office or Conservation District</w:t>
      </w:r>
      <w:r w:rsidR="007D72E1" w:rsidRPr="00810C71">
        <w:t xml:space="preserve"> </w:t>
      </w:r>
      <w:r w:rsidR="00810C71" w:rsidRPr="00810C71">
        <w:t>&lt;</w:t>
      </w:r>
      <w:hyperlink r:id="rId11"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2" w:tooltip="Plants Web site" w:history="1">
        <w:r w:rsidRPr="00810C71">
          <w:rPr>
            <w:rStyle w:val="Hyperlink"/>
          </w:rPr>
          <w:t>http://plants.usda.gov</w:t>
        </w:r>
      </w:hyperlink>
      <w:r w:rsidRPr="00810C71">
        <w:t>&gt; or the Plant Materials Program Web site &lt;</w:t>
      </w:r>
      <w:hyperlink r:id="rId13" w:history="1">
        <w:r w:rsidR="00810C71" w:rsidRPr="00FB7A4D">
          <w:rPr>
            <w:rStyle w:val="Hyperlink"/>
          </w:rPr>
          <w:t>http://plant-materials.nrcs.usda.gov</w:t>
        </w:r>
      </w:hyperlink>
      <w:r w:rsidRPr="00810C71">
        <w:t>&gt;</w:t>
      </w:r>
    </w:p>
    <w:p w:rsidR="00D909A7" w:rsidRDefault="00D909A7" w:rsidP="00776CDA">
      <w:pPr>
        <w:pStyle w:val="NRCSBodyText"/>
        <w:spacing w:before="240"/>
      </w:pPr>
    </w:p>
    <w:p w:rsidR="00866D9E" w:rsidRDefault="00866D9E" w:rsidP="00776CDA">
      <w:pPr>
        <w:pStyle w:val="NRCSBodyText"/>
        <w:spacing w:before="240"/>
      </w:pPr>
    </w:p>
    <w:p w:rsidR="00866D9E" w:rsidRDefault="00866D9E" w:rsidP="00776CDA">
      <w:pPr>
        <w:pStyle w:val="NRCSBodyText"/>
        <w:spacing w:before="240"/>
      </w:pPr>
    </w:p>
    <w:p w:rsidR="00866D9E" w:rsidRPr="00810C71" w:rsidRDefault="00866D9E" w:rsidP="00776CDA">
      <w:pPr>
        <w:pStyle w:val="NRCSBodyText"/>
        <w:spacing w:before="240"/>
      </w:pPr>
    </w:p>
    <w:p w:rsidR="00117649" w:rsidRDefault="00117649" w:rsidP="009B7D57">
      <w:pPr>
        <w:spacing w:before="240"/>
        <w:jc w:val="left"/>
        <w:rPr>
          <w:sz w:val="20"/>
        </w:rPr>
      </w:pPr>
      <w:r>
        <w:rPr>
          <w:sz w:val="20"/>
        </w:rPr>
        <w:br w:type="column"/>
      </w:r>
    </w:p>
    <w:p w:rsidR="00117649" w:rsidRDefault="00117649" w:rsidP="009B7D57">
      <w:pPr>
        <w:spacing w:before="240"/>
        <w:jc w:val="left"/>
        <w:rPr>
          <w:sz w:val="20"/>
        </w:rPr>
        <w:sectPr w:rsidR="00117649" w:rsidSect="00117649">
          <w:headerReference w:type="default" r:id="rId14"/>
          <w:footerReference w:type="default" r:id="rId15"/>
          <w:type w:val="continuous"/>
          <w:pgSz w:w="12240" w:h="15840" w:code="1"/>
          <w:pgMar w:top="1080" w:right="1080" w:bottom="1080" w:left="1080" w:header="720" w:footer="720" w:gutter="0"/>
          <w:cols w:num="2" w:space="720"/>
          <w:titlePg/>
          <w:docGrid w:linePitch="360"/>
        </w:sectPr>
      </w:pPr>
    </w:p>
    <w:p w:rsidR="00117649" w:rsidRPr="00061FD0" w:rsidRDefault="00117649" w:rsidP="0095114D">
      <w:pPr>
        <w:pStyle w:val="Footer"/>
        <w:spacing w:before="240"/>
        <w:rPr>
          <w:b/>
          <w:color w:val="00A886"/>
          <w:sz w:val="20"/>
        </w:rPr>
      </w:pPr>
      <w:r w:rsidRPr="00CD5C3F">
        <w:rPr>
          <w:b/>
          <w:color w:val="00A886"/>
          <w:sz w:val="20"/>
        </w:rPr>
        <w:lastRenderedPageBreak/>
        <w:t>USDA IS AN EQUAL OPPORTUNITY PROVIDER AND EMPLOYER</w:t>
      </w:r>
    </w:p>
    <w:sectPr w:rsidR="00117649" w:rsidRPr="00061FD0" w:rsidSect="00AA06C2">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2A63" w:rsidRDefault="00BB2A63">
      <w:r>
        <w:separator/>
      </w:r>
    </w:p>
  </w:endnote>
  <w:endnote w:type="continuationSeparator" w:id="0">
    <w:p w:rsidR="00BB2A63" w:rsidRDefault="00BB2A6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Segoe UI"/>
    <w:panose1 w:val="020B0503030403020204"/>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Pr="00117649" w:rsidRDefault="00D20E5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2A63" w:rsidRDefault="00BB2A63">
      <w:r>
        <w:separator/>
      </w:r>
    </w:p>
  </w:footnote>
  <w:footnote w:type="continuationSeparator" w:id="0">
    <w:p w:rsidR="00BB2A63" w:rsidRDefault="00BB2A6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44034">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410EDF"/>
    <w:rsid w:val="0000182C"/>
    <w:rsid w:val="00005184"/>
    <w:rsid w:val="000175D4"/>
    <w:rsid w:val="000178ED"/>
    <w:rsid w:val="00035BD2"/>
    <w:rsid w:val="00044DD1"/>
    <w:rsid w:val="0004577C"/>
    <w:rsid w:val="00056463"/>
    <w:rsid w:val="000578C2"/>
    <w:rsid w:val="00070BC9"/>
    <w:rsid w:val="00086114"/>
    <w:rsid w:val="000960D7"/>
    <w:rsid w:val="000968E2"/>
    <w:rsid w:val="000A4DDE"/>
    <w:rsid w:val="000C46B8"/>
    <w:rsid w:val="000D0108"/>
    <w:rsid w:val="000F1970"/>
    <w:rsid w:val="000F3296"/>
    <w:rsid w:val="00104D8B"/>
    <w:rsid w:val="00117649"/>
    <w:rsid w:val="00120F6B"/>
    <w:rsid w:val="00125BE3"/>
    <w:rsid w:val="00162ECD"/>
    <w:rsid w:val="0016580B"/>
    <w:rsid w:val="00171009"/>
    <w:rsid w:val="00174373"/>
    <w:rsid w:val="0018267D"/>
    <w:rsid w:val="001A3FFC"/>
    <w:rsid w:val="001A52AF"/>
    <w:rsid w:val="001C6E25"/>
    <w:rsid w:val="001D076F"/>
    <w:rsid w:val="001D1848"/>
    <w:rsid w:val="001D3F0B"/>
    <w:rsid w:val="001E6B6D"/>
    <w:rsid w:val="001F35D7"/>
    <w:rsid w:val="001F5751"/>
    <w:rsid w:val="002148DF"/>
    <w:rsid w:val="0021601C"/>
    <w:rsid w:val="00242709"/>
    <w:rsid w:val="00256DC2"/>
    <w:rsid w:val="0026727E"/>
    <w:rsid w:val="00267929"/>
    <w:rsid w:val="002710AC"/>
    <w:rsid w:val="00281336"/>
    <w:rsid w:val="00284422"/>
    <w:rsid w:val="00286EAC"/>
    <w:rsid w:val="002B7160"/>
    <w:rsid w:val="002D3C5A"/>
    <w:rsid w:val="002D7A49"/>
    <w:rsid w:val="002E2F74"/>
    <w:rsid w:val="003050BA"/>
    <w:rsid w:val="00315F39"/>
    <w:rsid w:val="003361CB"/>
    <w:rsid w:val="003579D8"/>
    <w:rsid w:val="003631C1"/>
    <w:rsid w:val="00375E14"/>
    <w:rsid w:val="00377934"/>
    <w:rsid w:val="00383E58"/>
    <w:rsid w:val="0038415D"/>
    <w:rsid w:val="003A2960"/>
    <w:rsid w:val="003C5000"/>
    <w:rsid w:val="003D7758"/>
    <w:rsid w:val="003E064E"/>
    <w:rsid w:val="003E6391"/>
    <w:rsid w:val="003F1973"/>
    <w:rsid w:val="0040152F"/>
    <w:rsid w:val="004018AA"/>
    <w:rsid w:val="004052E3"/>
    <w:rsid w:val="0040539A"/>
    <w:rsid w:val="00410EDF"/>
    <w:rsid w:val="004261A4"/>
    <w:rsid w:val="004322D6"/>
    <w:rsid w:val="004340C9"/>
    <w:rsid w:val="00437F11"/>
    <w:rsid w:val="004464FF"/>
    <w:rsid w:val="004470DE"/>
    <w:rsid w:val="00453903"/>
    <w:rsid w:val="0046775F"/>
    <w:rsid w:val="00475C41"/>
    <w:rsid w:val="004867F5"/>
    <w:rsid w:val="00496FA1"/>
    <w:rsid w:val="004B628B"/>
    <w:rsid w:val="004B7357"/>
    <w:rsid w:val="004D34B0"/>
    <w:rsid w:val="004D7D29"/>
    <w:rsid w:val="004F0A5F"/>
    <w:rsid w:val="00521184"/>
    <w:rsid w:val="00521D04"/>
    <w:rsid w:val="0054009F"/>
    <w:rsid w:val="005427F1"/>
    <w:rsid w:val="00561A8A"/>
    <w:rsid w:val="00564985"/>
    <w:rsid w:val="00587B82"/>
    <w:rsid w:val="0059148B"/>
    <w:rsid w:val="00592CFA"/>
    <w:rsid w:val="005A7A54"/>
    <w:rsid w:val="005B7A24"/>
    <w:rsid w:val="005C1456"/>
    <w:rsid w:val="005C4132"/>
    <w:rsid w:val="005D2ECE"/>
    <w:rsid w:val="005E5E78"/>
    <w:rsid w:val="005F4FC1"/>
    <w:rsid w:val="0062577D"/>
    <w:rsid w:val="00647C24"/>
    <w:rsid w:val="006631A2"/>
    <w:rsid w:val="00665AF3"/>
    <w:rsid w:val="00667542"/>
    <w:rsid w:val="00672EB8"/>
    <w:rsid w:val="00676A70"/>
    <w:rsid w:val="00680FB5"/>
    <w:rsid w:val="00683584"/>
    <w:rsid w:val="00685512"/>
    <w:rsid w:val="00692190"/>
    <w:rsid w:val="006A7F33"/>
    <w:rsid w:val="006B445C"/>
    <w:rsid w:val="006C47E2"/>
    <w:rsid w:val="006E5F7B"/>
    <w:rsid w:val="006F0E21"/>
    <w:rsid w:val="00700843"/>
    <w:rsid w:val="00702FC1"/>
    <w:rsid w:val="00705B62"/>
    <w:rsid w:val="00717F00"/>
    <w:rsid w:val="00741185"/>
    <w:rsid w:val="0074131F"/>
    <w:rsid w:val="00742DE3"/>
    <w:rsid w:val="00772F6F"/>
    <w:rsid w:val="00774ABD"/>
    <w:rsid w:val="00776CDA"/>
    <w:rsid w:val="007B2285"/>
    <w:rsid w:val="007C52E4"/>
    <w:rsid w:val="007D72E1"/>
    <w:rsid w:val="007F678B"/>
    <w:rsid w:val="007F7A33"/>
    <w:rsid w:val="00810C71"/>
    <w:rsid w:val="008259A0"/>
    <w:rsid w:val="00827C92"/>
    <w:rsid w:val="008407F0"/>
    <w:rsid w:val="008455BA"/>
    <w:rsid w:val="00854604"/>
    <w:rsid w:val="008556D9"/>
    <w:rsid w:val="008650D5"/>
    <w:rsid w:val="00865FDC"/>
    <w:rsid w:val="00866D9E"/>
    <w:rsid w:val="00880D71"/>
    <w:rsid w:val="00885E30"/>
    <w:rsid w:val="008A2C3F"/>
    <w:rsid w:val="008B118A"/>
    <w:rsid w:val="008D3D78"/>
    <w:rsid w:val="008E7D1F"/>
    <w:rsid w:val="008F3D5A"/>
    <w:rsid w:val="00902398"/>
    <w:rsid w:val="00942265"/>
    <w:rsid w:val="00942547"/>
    <w:rsid w:val="0095114D"/>
    <w:rsid w:val="00955302"/>
    <w:rsid w:val="00966A16"/>
    <w:rsid w:val="00987392"/>
    <w:rsid w:val="009906F5"/>
    <w:rsid w:val="009A0E7A"/>
    <w:rsid w:val="009B7D57"/>
    <w:rsid w:val="009C10B0"/>
    <w:rsid w:val="009C45C1"/>
    <w:rsid w:val="009D38B9"/>
    <w:rsid w:val="009D5F78"/>
    <w:rsid w:val="009F6E44"/>
    <w:rsid w:val="00A0079A"/>
    <w:rsid w:val="00A1146D"/>
    <w:rsid w:val="00A2247D"/>
    <w:rsid w:val="00A224E4"/>
    <w:rsid w:val="00A43227"/>
    <w:rsid w:val="00A4664E"/>
    <w:rsid w:val="00A46ABF"/>
    <w:rsid w:val="00A52D2C"/>
    <w:rsid w:val="00A82E8F"/>
    <w:rsid w:val="00A90C12"/>
    <w:rsid w:val="00A91834"/>
    <w:rsid w:val="00AA06C2"/>
    <w:rsid w:val="00AA377C"/>
    <w:rsid w:val="00AB363D"/>
    <w:rsid w:val="00AF0293"/>
    <w:rsid w:val="00B00F6C"/>
    <w:rsid w:val="00B0669A"/>
    <w:rsid w:val="00B07BD5"/>
    <w:rsid w:val="00B35C3E"/>
    <w:rsid w:val="00B55E68"/>
    <w:rsid w:val="00B67FFC"/>
    <w:rsid w:val="00B730E7"/>
    <w:rsid w:val="00B8425D"/>
    <w:rsid w:val="00BB2A63"/>
    <w:rsid w:val="00BC76F8"/>
    <w:rsid w:val="00BD37B0"/>
    <w:rsid w:val="00BE0AAA"/>
    <w:rsid w:val="00BE5356"/>
    <w:rsid w:val="00BE744D"/>
    <w:rsid w:val="00BE775B"/>
    <w:rsid w:val="00BF2C15"/>
    <w:rsid w:val="00C06924"/>
    <w:rsid w:val="00C16499"/>
    <w:rsid w:val="00C2775B"/>
    <w:rsid w:val="00C35078"/>
    <w:rsid w:val="00C36DFB"/>
    <w:rsid w:val="00C430F6"/>
    <w:rsid w:val="00C43D6A"/>
    <w:rsid w:val="00C823F2"/>
    <w:rsid w:val="00C86821"/>
    <w:rsid w:val="00CB4C7E"/>
    <w:rsid w:val="00CB546E"/>
    <w:rsid w:val="00CC1918"/>
    <w:rsid w:val="00CC4E6D"/>
    <w:rsid w:val="00CD49CC"/>
    <w:rsid w:val="00CD5C3F"/>
    <w:rsid w:val="00CE5409"/>
    <w:rsid w:val="00CF7EC1"/>
    <w:rsid w:val="00CF7F90"/>
    <w:rsid w:val="00D20E52"/>
    <w:rsid w:val="00D36CA3"/>
    <w:rsid w:val="00D57FE6"/>
    <w:rsid w:val="00D61972"/>
    <w:rsid w:val="00D62818"/>
    <w:rsid w:val="00D669F9"/>
    <w:rsid w:val="00D82E30"/>
    <w:rsid w:val="00D909A7"/>
    <w:rsid w:val="00DC616D"/>
    <w:rsid w:val="00DC7C36"/>
    <w:rsid w:val="00DD46A9"/>
    <w:rsid w:val="00DE0E57"/>
    <w:rsid w:val="00E30EC6"/>
    <w:rsid w:val="00E505BD"/>
    <w:rsid w:val="00E52D6E"/>
    <w:rsid w:val="00E80488"/>
    <w:rsid w:val="00EA5D73"/>
    <w:rsid w:val="00EC257E"/>
    <w:rsid w:val="00EE261A"/>
    <w:rsid w:val="00EE296B"/>
    <w:rsid w:val="00EF7390"/>
    <w:rsid w:val="00F0149C"/>
    <w:rsid w:val="00F202B5"/>
    <w:rsid w:val="00F3785A"/>
    <w:rsid w:val="00F51ADC"/>
    <w:rsid w:val="00F71BD0"/>
    <w:rsid w:val="00F71F08"/>
    <w:rsid w:val="00F74365"/>
    <w:rsid w:val="00F802DB"/>
    <w:rsid w:val="00F82DDC"/>
    <w:rsid w:val="00F908A7"/>
    <w:rsid w:val="00F913EA"/>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403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Body Text" w:uiPriority="99"/>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uiPriority w:val="99"/>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uiPriority w:val="99"/>
    <w:unhideWhenUsed/>
    <w:rsid w:val="000578C2"/>
    <w:rPr>
      <w:bCs/>
      <w:caps/>
      <w:sz w:val="40"/>
      <w:szCs w:val="40"/>
    </w:rPr>
  </w:style>
  <w:style w:type="paragraph" w:customStyle="1" w:styleId="Header2">
    <w:name w:val="Header 2"/>
    <w:basedOn w:val="Header"/>
    <w:uiPriority w:val="99"/>
    <w:unhideWhenUsed/>
    <w:rsid w:val="00F802DB"/>
    <w:pPr>
      <w:jc w:val="left"/>
    </w:pPr>
    <w:rPr>
      <w:i/>
      <w:iCs/>
      <w:sz w:val="20"/>
    </w:rPr>
  </w:style>
  <w:style w:type="paragraph" w:customStyle="1" w:styleId="Header3">
    <w:name w:val="Header 3"/>
    <w:basedOn w:val="Heading5"/>
    <w:uiPriority w:val="99"/>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uiPriority w:val="99"/>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iPriority w:val="99"/>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uiPriority w:val="99"/>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paragraph" w:customStyle="1" w:styleId="Bodytext0">
    <w:name w:val="Body text"/>
    <w:basedOn w:val="Default"/>
    <w:next w:val="Default"/>
    <w:uiPriority w:val="99"/>
    <w:rsid w:val="00D909A7"/>
    <w:pPr>
      <w:widowControl w:val="0"/>
    </w:pPr>
    <w:rPr>
      <w:rFonts w:ascii="Times New Roman" w:hAnsi="Times New Roman" w:cs="Times New Roman"/>
      <w:color w:val="auto"/>
    </w:rPr>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materials.nrcs.usda.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nts.usda.go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cs.usda.gov/"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fs_template_dec-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fs_template_dec-2010.dotx</Template>
  <TotalTime>9</TotalTime>
  <Pages>2</Pages>
  <Words>706</Words>
  <Characters>4028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Plant Fact Sheet Texas Indian Mallow</vt:lpstr>
    </vt:vector>
  </TitlesOfParts>
  <Company>USDA NRCS National Plant Materials Center</Company>
  <LinksUpToDate>false</LinksUpToDate>
  <CharactersWithSpaces>4725</CharactersWithSpaces>
  <SharedDoc>false</SharedDoc>
  <HLinks>
    <vt:vector size="18" baseType="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ariant>
        <vt:i4>720897</vt:i4>
      </vt:variant>
      <vt:variant>
        <vt:i4>0</vt:i4>
      </vt:variant>
      <vt:variant>
        <vt:i4>0</vt:i4>
      </vt:variant>
      <vt:variant>
        <vt:i4>5</vt:i4>
      </vt:variant>
      <vt:variant>
        <vt:lpwstr>http://www.nrcs.usda.gov/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Fact Sheet Texas Indian Mallow</dc:title>
  <dc:subject>Plant Fact Sheet Texas Indian Mallow</dc:subject>
  <dc:creator>Rudy G. Esquivel</dc:creator>
  <cp:keywords>Texas Indian mallow, pelotazo, sweet Indian mallow, indianmallow, Abutilon fruticosum Guill. &amp; Perr. </cp:keywords>
  <cp:lastModifiedBy>Julie DePue</cp:lastModifiedBy>
  <cp:revision>4</cp:revision>
  <cp:lastPrinted>2003-06-09T19:39:00Z</cp:lastPrinted>
  <dcterms:created xsi:type="dcterms:W3CDTF">2011-06-17T15:46:00Z</dcterms:created>
  <dcterms:modified xsi:type="dcterms:W3CDTF">2011-06-21T11:07:00Z</dcterms:modified>
</cp:coreProperties>
</file>