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B0BC2" w:rsidP="000578C2">
            <w:pPr>
              <w:pStyle w:val="TitleHeader"/>
              <w:rPr>
                <w:i/>
              </w:rPr>
            </w:pPr>
            <w:r>
              <w:lastRenderedPageBreak/>
              <w:t>red alder</w:t>
            </w:r>
          </w:p>
        </w:tc>
      </w:tr>
      <w:tr w:rsidR="00CD49CC">
        <w:tblPrEx>
          <w:tblCellMar>
            <w:top w:w="0" w:type="dxa"/>
            <w:bottom w:w="0" w:type="dxa"/>
          </w:tblCellMar>
        </w:tblPrEx>
        <w:tc>
          <w:tcPr>
            <w:tcW w:w="4410" w:type="dxa"/>
          </w:tcPr>
          <w:p w:rsidR="00CD49CC" w:rsidRPr="008F3D5A" w:rsidRDefault="00FB0BC2" w:rsidP="008F3D5A">
            <w:pPr>
              <w:pStyle w:val="Titlesubheader1"/>
              <w:rPr>
                <w:i/>
              </w:rPr>
            </w:pPr>
            <w:r>
              <w:rPr>
                <w:i/>
              </w:rPr>
              <w:t>Alnus rubra</w:t>
            </w:r>
            <w:r w:rsidR="000F1970" w:rsidRPr="008F3D5A">
              <w:t xml:space="preserve"> </w:t>
            </w:r>
            <w:r>
              <w:t>Bong.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B0BC2">
              <w:t>ALRU2</w:t>
            </w:r>
          </w:p>
        </w:tc>
      </w:tr>
    </w:tbl>
    <w:p w:rsidR="00CD49CC" w:rsidRPr="004A50AC" w:rsidRDefault="00CD49CC" w:rsidP="004A50AC">
      <w:pPr>
        <w:jc w:val="left"/>
        <w:rPr>
          <w:sz w:val="20"/>
        </w:rPr>
      </w:pPr>
    </w:p>
    <w:p w:rsidR="001D1CE5" w:rsidRPr="001D1CE5" w:rsidRDefault="001D1CE5" w:rsidP="001D1CE5">
      <w:pPr>
        <w:pStyle w:val="Header"/>
        <w:tabs>
          <w:tab w:val="clear" w:pos="4320"/>
          <w:tab w:val="clear" w:pos="8640"/>
          <w:tab w:val="left" w:pos="2430"/>
        </w:tabs>
        <w:jc w:val="left"/>
        <w:rPr>
          <w:i/>
          <w:sz w:val="20"/>
        </w:rPr>
      </w:pPr>
      <w:r w:rsidRPr="001D1CE5">
        <w:rPr>
          <w:i/>
          <w:sz w:val="20"/>
        </w:rPr>
        <w:t xml:space="preserve">Contributed by: </w:t>
      </w:r>
      <w:smartTag w:uri="urn:schemas-microsoft-com:office:smarttags" w:element="place">
        <w:smartTag w:uri="urn:schemas-microsoft-com:office:smarttags" w:element="PlaceName">
          <w:r w:rsidRPr="001D1CE5">
            <w:rPr>
              <w:i/>
              <w:sz w:val="20"/>
            </w:rPr>
            <w:t>USDA</w:t>
          </w:r>
        </w:smartTag>
        <w:r w:rsidRPr="001D1CE5">
          <w:rPr>
            <w:i/>
            <w:sz w:val="20"/>
          </w:rPr>
          <w:t xml:space="preserve"> </w:t>
        </w:r>
        <w:smartTag w:uri="urn:schemas-microsoft-com:office:smarttags" w:element="PlaceName">
          <w:r w:rsidRPr="001D1CE5">
            <w:rPr>
              <w:i/>
              <w:sz w:val="20"/>
            </w:rPr>
            <w:t>NRCS</w:t>
          </w:r>
        </w:smartTag>
        <w:r w:rsidRPr="001D1CE5">
          <w:rPr>
            <w:i/>
            <w:sz w:val="20"/>
          </w:rPr>
          <w:t xml:space="preserve"> </w:t>
        </w:r>
        <w:smartTag w:uri="urn:schemas-microsoft-com:office:smarttags" w:element="PlaceName">
          <w:r w:rsidRPr="001D1CE5">
            <w:rPr>
              <w:i/>
              <w:sz w:val="20"/>
            </w:rPr>
            <w:t>National</w:t>
          </w:r>
        </w:smartTag>
        <w:r w:rsidRPr="001D1CE5">
          <w:rPr>
            <w:i/>
            <w:sz w:val="20"/>
          </w:rPr>
          <w:t xml:space="preserve"> </w:t>
        </w:r>
        <w:smartTag w:uri="urn:schemas-microsoft-com:office:smarttags" w:element="PlaceName">
          <w:r w:rsidRPr="001D1CE5">
            <w:rPr>
              <w:i/>
              <w:sz w:val="20"/>
            </w:rPr>
            <w:t>Plant</w:t>
          </w:r>
        </w:smartTag>
        <w:r w:rsidRPr="001D1CE5">
          <w:rPr>
            <w:i/>
            <w:sz w:val="20"/>
          </w:rPr>
          <w:t xml:space="preserve"> </w:t>
        </w:r>
        <w:smartTag w:uri="urn:schemas-microsoft-com:office:smarttags" w:element="PlaceName">
          <w:r w:rsidRPr="001D1CE5">
            <w:rPr>
              <w:i/>
              <w:sz w:val="20"/>
            </w:rPr>
            <w:t>Data</w:t>
          </w:r>
        </w:smartTag>
        <w:r w:rsidRPr="001D1CE5">
          <w:rPr>
            <w:i/>
            <w:sz w:val="20"/>
          </w:rPr>
          <w:t xml:space="preserve"> </w:t>
        </w:r>
        <w:smartTag w:uri="urn:schemas-microsoft-com:office:smarttags" w:element="PlaceType">
          <w:r w:rsidRPr="001D1CE5">
            <w:rPr>
              <w:i/>
              <w:sz w:val="20"/>
            </w:rPr>
            <w:t>Center</w:t>
          </w:r>
        </w:smartTag>
      </w:smartTag>
    </w:p>
    <w:p w:rsidR="001D1CE5" w:rsidRPr="001D1CE5" w:rsidRDefault="001D1CE5" w:rsidP="001D1CE5">
      <w:pPr>
        <w:pStyle w:val="Heading1"/>
        <w:jc w:val="left"/>
      </w:pPr>
      <w:r w:rsidRPr="001D1CE5">
        <w:pict>
          <v:shapetype id="_x0000_t202" coordsize="21600,21600" o:spt="202" path="m,l,21600r21600,l21600,xe">
            <v:stroke joinstyle="miter"/>
            <v:path gradientshapeok="t" o:connecttype="rect"/>
          </v:shapetype>
          <v:shape id="_x0000_s1066" type="#_x0000_t202" style="position:absolute;margin-left:-13.95pt;margin-top:6.6pt;width:233.95pt;height:320.2pt;z-index:251657216" o:allowincell="f" stroked="f">
            <v:textbox style="mso-next-textbox:#_x0000_s1066">
              <w:txbxContent>
                <w:p w:rsidR="001D1CE5" w:rsidRDefault="00FC29BD" w:rsidP="001D1CE5">
                  <w:pPr>
                    <w:jc w:val="right"/>
                  </w:pPr>
                  <w:r>
                    <w:rPr>
                      <w:noProof/>
                    </w:rPr>
                    <w:drawing>
                      <wp:inline distT="0" distB="0" distL="0" distR="0">
                        <wp:extent cx="2781300" cy="3705225"/>
                        <wp:effectExtent l="19050" t="0" r="0" b="0"/>
                        <wp:docPr id="2" name="Picture 2" descr="Image of red alder (Alnus ru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ed alder (Alnus rubra)"/>
                                <pic:cNvPicPr>
                                  <a:picLocks noChangeAspect="1" noChangeArrowheads="1"/>
                                </pic:cNvPicPr>
                              </pic:nvPicPr>
                              <pic:blipFill>
                                <a:blip r:embed="rId9"/>
                                <a:srcRect/>
                                <a:stretch>
                                  <a:fillRect/>
                                </a:stretch>
                              </pic:blipFill>
                              <pic:spPr bwMode="auto">
                                <a:xfrm>
                                  <a:off x="0" y="0"/>
                                  <a:ext cx="2781300" cy="3705225"/>
                                </a:xfrm>
                                <a:prstGeom prst="rect">
                                  <a:avLst/>
                                </a:prstGeom>
                                <a:noFill/>
                                <a:ln w="9525">
                                  <a:noFill/>
                                  <a:miter lim="800000"/>
                                  <a:headEnd/>
                                  <a:tailEnd/>
                                </a:ln>
                              </pic:spPr>
                            </pic:pic>
                          </a:graphicData>
                        </a:graphic>
                      </wp:inline>
                    </w:drawing>
                  </w:r>
                </w:p>
                <w:p w:rsidR="001D1CE5" w:rsidRDefault="001D1CE5" w:rsidP="001D1CE5">
                  <w:pPr>
                    <w:jc w:val="right"/>
                    <w:rPr>
                      <w:sz w:val="16"/>
                    </w:rPr>
                  </w:pPr>
                  <w:r>
                    <w:rPr>
                      <w:sz w:val="16"/>
                    </w:rPr>
                    <w:t>© Tony Morosco</w:t>
                  </w:r>
                </w:p>
                <w:p w:rsidR="001D1CE5" w:rsidRDefault="001D1CE5" w:rsidP="001D1CE5">
                  <w:pPr>
                    <w:jc w:val="right"/>
                  </w:pPr>
                  <w:r>
                    <w:rPr>
                      <w:sz w:val="16"/>
                    </w:rPr>
                    <w:t>@ CalFlora</w:t>
                  </w:r>
                </w:p>
              </w:txbxContent>
            </v:textbox>
            <w10:wrap type="topAndBottom"/>
          </v:shape>
        </w:pict>
      </w:r>
      <w:r w:rsidRPr="001D1CE5">
        <w:t>Alternate Names</w:t>
      </w:r>
    </w:p>
    <w:p w:rsidR="001D1CE5" w:rsidRPr="001D1CE5" w:rsidRDefault="001D1CE5" w:rsidP="001D1CE5">
      <w:pPr>
        <w:tabs>
          <w:tab w:val="left" w:pos="2430"/>
        </w:tabs>
        <w:jc w:val="left"/>
        <w:rPr>
          <w:sz w:val="20"/>
        </w:rPr>
      </w:pPr>
      <w:smartTag w:uri="urn:schemas-microsoft-com:office:smarttags" w:element="PlaceName">
        <w:r w:rsidRPr="001D1CE5">
          <w:rPr>
            <w:sz w:val="20"/>
          </w:rPr>
          <w:t>Pacific</w:t>
        </w:r>
      </w:smartTag>
      <w:r w:rsidRPr="001D1CE5">
        <w:rPr>
          <w:sz w:val="20"/>
        </w:rPr>
        <w:t xml:space="preserve"> </w:t>
      </w:r>
      <w:smartTag w:uri="urn:schemas-microsoft-com:office:smarttags" w:element="PlaceType">
        <w:r w:rsidRPr="001D1CE5">
          <w:rPr>
            <w:sz w:val="20"/>
          </w:rPr>
          <w:t>Coast</w:t>
        </w:r>
      </w:smartTag>
      <w:r w:rsidRPr="001D1CE5">
        <w:rPr>
          <w:sz w:val="20"/>
        </w:rPr>
        <w:t xml:space="preserve"> alder, </w:t>
      </w:r>
      <w:smartTag w:uri="urn:schemas-microsoft-com:office:smarttags" w:element="State">
        <w:smartTag w:uri="urn:schemas-microsoft-com:office:smarttags" w:element="place">
          <w:r w:rsidRPr="001D1CE5">
            <w:rPr>
              <w:sz w:val="20"/>
            </w:rPr>
            <w:t>Oregon</w:t>
          </w:r>
        </w:smartTag>
      </w:smartTag>
      <w:r w:rsidRPr="001D1CE5">
        <w:rPr>
          <w:sz w:val="20"/>
        </w:rPr>
        <w:t xml:space="preserve"> alder, western alder, </w:t>
      </w:r>
    </w:p>
    <w:p w:rsidR="001D1CE5" w:rsidRPr="001D1CE5" w:rsidRDefault="001D1CE5" w:rsidP="001D1CE5">
      <w:pPr>
        <w:pStyle w:val="Heading5"/>
        <w:ind w:left="0"/>
        <w:jc w:val="left"/>
      </w:pPr>
      <w:r w:rsidRPr="001D1CE5">
        <w:rPr>
          <w:b w:val="0"/>
        </w:rPr>
        <w:t xml:space="preserve"> </w:t>
      </w:r>
    </w:p>
    <w:p w:rsidR="001D1CE5" w:rsidRPr="001D1CE5" w:rsidRDefault="001D1CE5" w:rsidP="001D1CE5">
      <w:pPr>
        <w:pStyle w:val="Heading1"/>
        <w:jc w:val="left"/>
      </w:pPr>
      <w:r w:rsidRPr="001D1CE5">
        <w:t>Uses</w:t>
      </w:r>
    </w:p>
    <w:p w:rsidR="001D1CE5" w:rsidRDefault="001D1CE5" w:rsidP="001D1CE5">
      <w:pPr>
        <w:pStyle w:val="BodyText3"/>
        <w:spacing w:after="0"/>
        <w:jc w:val="left"/>
        <w:rPr>
          <w:sz w:val="20"/>
          <w:szCs w:val="20"/>
        </w:rPr>
      </w:pPr>
      <w:r w:rsidRPr="001D1CE5">
        <w:rPr>
          <w:i/>
          <w:sz w:val="20"/>
          <w:szCs w:val="20"/>
        </w:rPr>
        <w:t>Ethnobotanic</w:t>
      </w:r>
      <w:r w:rsidRPr="001D1CE5">
        <w:rPr>
          <w:sz w:val="20"/>
          <w:szCs w:val="20"/>
        </w:rPr>
        <w:t xml:space="preserve">: Native American tribes from </w:t>
      </w:r>
      <w:smartTag w:uri="urn:schemas-microsoft-com:office:smarttags" w:element="State">
        <w:r w:rsidRPr="001D1CE5">
          <w:rPr>
            <w:sz w:val="20"/>
            <w:szCs w:val="20"/>
          </w:rPr>
          <w:t>Alaska</w:t>
        </w:r>
      </w:smartTag>
      <w:r w:rsidRPr="001D1CE5">
        <w:rPr>
          <w:sz w:val="20"/>
          <w:szCs w:val="20"/>
        </w:rPr>
        <w:t xml:space="preserve"> to </w:t>
      </w:r>
      <w:smartTag w:uri="urn:schemas-microsoft-com:office:smarttags" w:element="place">
        <w:r w:rsidRPr="001D1CE5">
          <w:rPr>
            <w:sz w:val="20"/>
            <w:szCs w:val="20"/>
          </w:rPr>
          <w:t>Southern California</w:t>
        </w:r>
      </w:smartTag>
      <w:r w:rsidRPr="001D1CE5">
        <w:rPr>
          <w:sz w:val="20"/>
          <w:szCs w:val="20"/>
        </w:rPr>
        <w:t xml:space="preserve"> have long recognized the value of red alder and put its bark layers, roots, leaves, twigs, cones, and sap to use for a variety of purposes.  The inner bark was often dried, grounded into a powder and then used as a thickener in soups or mixed with cereal</w:t>
      </w:r>
      <w:r>
        <w:rPr>
          <w:sz w:val="20"/>
          <w:szCs w:val="20"/>
        </w:rPr>
        <w:t xml:space="preserve">s when making bread. </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Various layers of the red alder bark yield red, red-brown, brown, orange, and yellow dyes (Moerman1998).  The various colors from the bark were used to color baskets, hides, moccasins, quills, </w:t>
      </w:r>
      <w:r w:rsidRPr="001D1CE5">
        <w:rPr>
          <w:sz w:val="20"/>
          <w:szCs w:val="20"/>
        </w:rPr>
        <w:lastRenderedPageBreak/>
        <w:t xml:space="preserve">and hair.  The native Americans of the </w:t>
      </w:r>
      <w:smartTag w:uri="urn:schemas-microsoft-com:office:smarttags" w:element="place">
        <w:r w:rsidRPr="001D1CE5">
          <w:rPr>
            <w:sz w:val="20"/>
            <w:szCs w:val="20"/>
          </w:rPr>
          <w:t>Pacific Northwest</w:t>
        </w:r>
      </w:smartTag>
      <w:r w:rsidRPr="001D1CE5">
        <w:rPr>
          <w:sz w:val="20"/>
          <w:szCs w:val="20"/>
        </w:rPr>
        <w:t xml:space="preserve"> extracted a red dye from the inner bark, which was used to dye fishnets.  </w:t>
      </w:r>
      <w:smartTag w:uri="urn:schemas-microsoft-com:office:smarttags" w:element="State">
        <w:smartTag w:uri="urn:schemas-microsoft-com:office:smarttags" w:element="place">
          <w:r w:rsidRPr="001D1CE5">
            <w:rPr>
              <w:sz w:val="20"/>
              <w:szCs w:val="20"/>
            </w:rPr>
            <w:t>Oregon</w:t>
          </w:r>
        </w:smartTag>
      </w:smartTag>
      <w:r w:rsidRPr="001D1CE5">
        <w:rPr>
          <w:sz w:val="20"/>
          <w:szCs w:val="20"/>
        </w:rPr>
        <w:t xml:space="preserve"> tribes used the innerbark to make a reddish-brown dye for basket decorations (Murphey 1959).  Yellow dye made from red alder catkins was used to color quills.  </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A mixture of red alder sap and charcoal was used by the Cree and </w:t>
      </w:r>
      <w:smartTag w:uri="urn:schemas-microsoft-com:office:smarttags" w:element="City">
        <w:smartTag w:uri="urn:schemas-microsoft-com:office:smarttags" w:element="place">
          <w:r w:rsidRPr="001D1CE5">
            <w:rPr>
              <w:sz w:val="20"/>
              <w:szCs w:val="20"/>
            </w:rPr>
            <w:t>Woodland</w:t>
          </w:r>
        </w:smartTag>
      </w:smartTag>
      <w:r w:rsidRPr="001D1CE5">
        <w:rPr>
          <w:sz w:val="20"/>
          <w:szCs w:val="20"/>
        </w:rPr>
        <w:t xml:space="preserve"> tribes for sealing seams in canoes and as a softener for bending boards for toboggans (Moerman 1998).  </w:t>
      </w:r>
    </w:p>
    <w:p w:rsidR="001D1CE5" w:rsidRPr="001D1CE5" w:rsidRDefault="001D1CE5" w:rsidP="001D1CE5">
      <w:pPr>
        <w:pStyle w:val="BodyText3"/>
        <w:spacing w:after="0"/>
        <w:jc w:val="left"/>
        <w:rPr>
          <w:sz w:val="20"/>
          <w:szCs w:val="20"/>
        </w:rPr>
      </w:pPr>
    </w:p>
    <w:p w:rsidR="001D1CE5" w:rsidRPr="001D1CE5" w:rsidRDefault="001D1CE5" w:rsidP="001D1CE5">
      <w:pPr>
        <w:tabs>
          <w:tab w:val="left" w:pos="2430"/>
        </w:tabs>
        <w:jc w:val="left"/>
        <w:rPr>
          <w:sz w:val="20"/>
        </w:rPr>
      </w:pPr>
      <w:r w:rsidRPr="001D1CE5">
        <w:rPr>
          <w:i/>
          <w:sz w:val="20"/>
        </w:rPr>
        <w:t>Wood and fiber:</w:t>
      </w:r>
      <w:r w:rsidRPr="001D1CE5">
        <w:rPr>
          <w:sz w:val="20"/>
        </w:rPr>
        <w:t xml:space="preserve"> Red alder wood is used in the production of wooden products such as food dishes, furniture, sashes, doors, millwork, cabinets, paneling and brush handles.  It is also used in fiber-based products such as tissue and writing paper.  </w:t>
      </w:r>
    </w:p>
    <w:p w:rsidR="001D1CE5" w:rsidRPr="001D1CE5" w:rsidRDefault="001D1CE5" w:rsidP="001D1CE5">
      <w:pPr>
        <w:pStyle w:val="BodyText3"/>
        <w:spacing w:after="0"/>
        <w:jc w:val="left"/>
        <w:rPr>
          <w:sz w:val="20"/>
          <w:szCs w:val="20"/>
        </w:rPr>
      </w:pPr>
      <w:r w:rsidRPr="001D1CE5">
        <w:rPr>
          <w:sz w:val="20"/>
          <w:szCs w:val="20"/>
        </w:rPr>
        <w:t xml:space="preserve">In </w:t>
      </w:r>
      <w:smartTag w:uri="urn:schemas-microsoft-com:office:smarttags" w:element="State">
        <w:r w:rsidRPr="001D1CE5">
          <w:rPr>
            <w:sz w:val="20"/>
            <w:szCs w:val="20"/>
          </w:rPr>
          <w:t>Washington</w:t>
        </w:r>
      </w:smartTag>
      <w:r w:rsidRPr="001D1CE5">
        <w:rPr>
          <w:sz w:val="20"/>
          <w:szCs w:val="20"/>
        </w:rPr>
        <w:t xml:space="preserve"> and </w:t>
      </w:r>
      <w:smartTag w:uri="urn:schemas-microsoft-com:office:smarttags" w:element="State">
        <w:smartTag w:uri="urn:schemas-microsoft-com:office:smarttags" w:element="place">
          <w:r w:rsidRPr="001D1CE5">
            <w:rPr>
              <w:sz w:val="20"/>
              <w:szCs w:val="20"/>
            </w:rPr>
            <w:t>Oregon</w:t>
          </w:r>
        </w:smartTag>
      </w:smartTag>
      <w:r w:rsidRPr="001D1CE5">
        <w:rPr>
          <w:sz w:val="20"/>
          <w:szCs w:val="20"/>
        </w:rPr>
        <w:t xml:space="preserve">, it was largely used for smoking salmon.  The Indians of Alaska used the hallowed trunks for canoes (Sargent 1933).  </w:t>
      </w:r>
    </w:p>
    <w:p w:rsidR="001D1CE5" w:rsidRPr="001D1CE5" w:rsidRDefault="001D1CE5" w:rsidP="001D1CE5">
      <w:pPr>
        <w:tabs>
          <w:tab w:val="left" w:pos="2430"/>
        </w:tabs>
        <w:jc w:val="left"/>
        <w:rPr>
          <w:sz w:val="20"/>
        </w:rPr>
      </w:pPr>
    </w:p>
    <w:p w:rsidR="001D1CE5" w:rsidRPr="001D1CE5" w:rsidRDefault="001D1CE5" w:rsidP="001D1CE5">
      <w:pPr>
        <w:tabs>
          <w:tab w:val="left" w:pos="2430"/>
        </w:tabs>
        <w:jc w:val="left"/>
        <w:rPr>
          <w:sz w:val="20"/>
        </w:rPr>
      </w:pPr>
      <w:r w:rsidRPr="001D1CE5">
        <w:rPr>
          <w:i/>
          <w:sz w:val="20"/>
        </w:rPr>
        <w:t>Medicinal:</w:t>
      </w:r>
      <w:r w:rsidRPr="001D1CE5">
        <w:rPr>
          <w:sz w:val="20"/>
        </w:rPr>
        <w:t xml:space="preserve"> The North American Indians used the bark to treat many complaints such a headaches, rheumatic pains, internal injuries, and diarrhea (Moerman 1998).  </w:t>
      </w:r>
    </w:p>
    <w:p w:rsidR="001D1CE5" w:rsidRPr="001D1CE5" w:rsidRDefault="001D1CE5" w:rsidP="001D1CE5">
      <w:pPr>
        <w:tabs>
          <w:tab w:val="left" w:pos="2430"/>
        </w:tabs>
        <w:jc w:val="left"/>
        <w:rPr>
          <w:sz w:val="20"/>
        </w:rPr>
      </w:pPr>
    </w:p>
    <w:p w:rsidR="001D1CE5" w:rsidRPr="001D1CE5" w:rsidRDefault="001D1CE5" w:rsidP="001D1CE5">
      <w:pPr>
        <w:pStyle w:val="BodyText3"/>
        <w:widowControl w:val="0"/>
        <w:spacing w:after="0"/>
        <w:jc w:val="left"/>
        <w:rPr>
          <w:sz w:val="20"/>
          <w:szCs w:val="20"/>
        </w:rPr>
      </w:pPr>
      <w:r w:rsidRPr="001D1CE5">
        <w:rPr>
          <w:sz w:val="20"/>
          <w:szCs w:val="20"/>
        </w:rPr>
        <w:t xml:space="preserve">The Salinan used an extract of the bark of alder trees to treat cholera, stomach cramps, and stomachaches (Heinsen 1972).  The extract was made with 20 parts water to 1 part fresh or aged bark.  The bark contains salicin, a chemical similar to aspirin (Uchytil 1989).  </w:t>
      </w:r>
    </w:p>
    <w:p w:rsidR="001D1CE5" w:rsidRPr="001D1CE5" w:rsidRDefault="001D1CE5" w:rsidP="001D1CE5">
      <w:pPr>
        <w:widowControl w:val="0"/>
        <w:tabs>
          <w:tab w:val="left" w:pos="2430"/>
        </w:tabs>
        <w:jc w:val="left"/>
        <w:rPr>
          <w:sz w:val="20"/>
        </w:rPr>
      </w:pPr>
    </w:p>
    <w:p w:rsidR="001D1CE5" w:rsidRPr="001D1CE5" w:rsidRDefault="001D1CE5" w:rsidP="001D1CE5">
      <w:pPr>
        <w:pStyle w:val="BodyText3"/>
        <w:widowControl w:val="0"/>
        <w:spacing w:after="0"/>
        <w:jc w:val="left"/>
        <w:rPr>
          <w:sz w:val="20"/>
          <w:szCs w:val="20"/>
        </w:rPr>
      </w:pPr>
      <w:r w:rsidRPr="001D1CE5">
        <w:rPr>
          <w:sz w:val="20"/>
          <w:szCs w:val="20"/>
        </w:rPr>
        <w:t xml:space="preserve">Infusions made from the bark of red alders were taken to treat anemia, colds, congestion, and to relieve pain.  Bark infusions were taken as a laxative and to regulate menstruation.  The Pomo boiled the bark in water to make a wash to treat skin irritations and sores (Goodrich et al. 1980).  Bark poultices were applied to reduce swelling.  Chewing the bark helped to heal sores and ulcers in the mouth.  </w:t>
      </w:r>
    </w:p>
    <w:p w:rsidR="001D1CE5" w:rsidRPr="001D1CE5" w:rsidRDefault="001D1CE5" w:rsidP="001D1CE5">
      <w:pPr>
        <w:pStyle w:val="BodyText3"/>
        <w:widowControl w:val="0"/>
        <w:spacing w:after="0"/>
        <w:jc w:val="left"/>
        <w:rPr>
          <w:sz w:val="20"/>
          <w:szCs w:val="20"/>
        </w:rPr>
      </w:pPr>
    </w:p>
    <w:p w:rsidR="001D1CE5" w:rsidRPr="001D1CE5" w:rsidRDefault="001D1CE5" w:rsidP="001D1CE5">
      <w:pPr>
        <w:pStyle w:val="BodyText3"/>
        <w:widowControl w:val="0"/>
        <w:spacing w:after="0"/>
        <w:jc w:val="left"/>
        <w:rPr>
          <w:sz w:val="20"/>
          <w:szCs w:val="20"/>
        </w:rPr>
      </w:pPr>
      <w:r w:rsidRPr="001D1CE5">
        <w:rPr>
          <w:sz w:val="20"/>
          <w:szCs w:val="20"/>
        </w:rPr>
        <w:t xml:space="preserve">Externally the sap was applied to cuts and a poultice of the bark has been applied to eczema, sores, and aches (Moerman 1998).  The twigs were made into infusions that served as liniments for sprains and backaches.  </w:t>
      </w:r>
    </w:p>
    <w:p w:rsidR="001D1CE5" w:rsidRPr="001D1CE5" w:rsidRDefault="001D1CE5" w:rsidP="001D1CE5">
      <w:pPr>
        <w:tabs>
          <w:tab w:val="left" w:pos="2430"/>
        </w:tabs>
        <w:jc w:val="left"/>
        <w:rPr>
          <w:sz w:val="20"/>
        </w:rPr>
      </w:pPr>
    </w:p>
    <w:p w:rsidR="001D1CE5" w:rsidRPr="001D1CE5" w:rsidRDefault="001D1CE5" w:rsidP="001D1CE5">
      <w:pPr>
        <w:pStyle w:val="BodyText3"/>
        <w:spacing w:after="0"/>
        <w:jc w:val="left"/>
        <w:rPr>
          <w:sz w:val="20"/>
          <w:szCs w:val="20"/>
        </w:rPr>
      </w:pPr>
      <w:r w:rsidRPr="001D1CE5">
        <w:rPr>
          <w:i/>
          <w:sz w:val="20"/>
          <w:szCs w:val="20"/>
        </w:rPr>
        <w:t xml:space="preserve">Basketry:  </w:t>
      </w:r>
      <w:r w:rsidRPr="001D1CE5">
        <w:rPr>
          <w:sz w:val="20"/>
          <w:szCs w:val="20"/>
        </w:rPr>
        <w:t xml:space="preserve">The roots of red alder were used in baskets made by the Hupa, Whilkut, Nongatl, Lassik, Wailaki, Yurok Wiyot, and Pomo tribes (Merrill 1923).  Red alder roots form the brown pattern in </w:t>
      </w:r>
      <w:r w:rsidRPr="001D1CE5">
        <w:rPr>
          <w:sz w:val="20"/>
          <w:szCs w:val="20"/>
        </w:rPr>
        <w:lastRenderedPageBreak/>
        <w:t xml:space="preserve">baskets made by the Whilkut tribe of northwestern </w:t>
      </w:r>
      <w:smartTag w:uri="urn:schemas-microsoft-com:office:smarttags" w:element="State">
        <w:smartTag w:uri="urn:schemas-microsoft-com:office:smarttags" w:element="place">
          <w:r w:rsidRPr="001D1CE5">
            <w:rPr>
              <w:sz w:val="20"/>
              <w:szCs w:val="20"/>
            </w:rPr>
            <w:t>California</w:t>
          </w:r>
        </w:smartTag>
      </w:smartTag>
      <w:r w:rsidRPr="001D1CE5">
        <w:rPr>
          <w:sz w:val="20"/>
          <w:szCs w:val="20"/>
        </w:rPr>
        <w:t xml:space="preserve">.  </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widowControl w:val="0"/>
        <w:spacing w:after="0"/>
        <w:jc w:val="left"/>
        <w:rPr>
          <w:sz w:val="20"/>
          <w:szCs w:val="20"/>
        </w:rPr>
      </w:pPr>
      <w:r w:rsidRPr="001D1CE5">
        <w:rPr>
          <w:i/>
          <w:sz w:val="20"/>
          <w:szCs w:val="20"/>
        </w:rPr>
        <w:t>Wildlife</w:t>
      </w:r>
      <w:r w:rsidRPr="001D1CE5">
        <w:rPr>
          <w:sz w:val="20"/>
          <w:szCs w:val="20"/>
        </w:rPr>
        <w:t xml:space="preserve">: Deer and elk eat the leaves, twigs, and buds.  Red alder seeds attract many bird and small mammal species including redpolls, siskins, goldfinches, and mice.  Most of the seeds remain on the tree well into the fall and winter months, providing valuable resources for seed-eating birds, insects and mammals when other foods are scarce.  Beavers eat the bark and build dams and lodges with the stems.  Red alder trees provide valuable nesting for birds and thermal cover for black-tailed deer and other wildlife.  </w:t>
      </w:r>
    </w:p>
    <w:p w:rsidR="001D1CE5" w:rsidRPr="001D1CE5" w:rsidRDefault="001D1CE5" w:rsidP="001D1CE5">
      <w:pPr>
        <w:pStyle w:val="BodyText3"/>
        <w:widowControl w:val="0"/>
        <w:spacing w:after="0"/>
        <w:jc w:val="left"/>
        <w:rPr>
          <w:sz w:val="20"/>
          <w:szCs w:val="20"/>
        </w:rPr>
      </w:pPr>
    </w:p>
    <w:p w:rsidR="001D1CE5" w:rsidRPr="001D1CE5" w:rsidRDefault="001D1CE5" w:rsidP="001D1CE5">
      <w:pPr>
        <w:widowControl w:val="0"/>
        <w:tabs>
          <w:tab w:val="left" w:pos="2430"/>
        </w:tabs>
        <w:jc w:val="left"/>
        <w:rPr>
          <w:sz w:val="20"/>
        </w:rPr>
      </w:pPr>
      <w:r w:rsidRPr="001D1CE5">
        <w:rPr>
          <w:i/>
          <w:sz w:val="20"/>
        </w:rPr>
        <w:t>Livestock</w:t>
      </w:r>
      <w:r w:rsidRPr="001D1CE5">
        <w:rPr>
          <w:sz w:val="20"/>
        </w:rPr>
        <w:t xml:space="preserve">: Horses, cattle, sheep and goats browse on the leaves, twigs and buds of young alder trees.  </w:t>
      </w:r>
    </w:p>
    <w:p w:rsidR="001D1CE5" w:rsidRPr="001D1CE5" w:rsidRDefault="001D1CE5" w:rsidP="001D1CE5">
      <w:pPr>
        <w:widowControl w:val="0"/>
        <w:tabs>
          <w:tab w:val="left" w:pos="2430"/>
        </w:tabs>
        <w:jc w:val="left"/>
        <w:rPr>
          <w:sz w:val="20"/>
        </w:rPr>
      </w:pPr>
    </w:p>
    <w:p w:rsidR="001D1CE5" w:rsidRPr="001D1CE5" w:rsidRDefault="001D1CE5" w:rsidP="001D1CE5">
      <w:pPr>
        <w:widowControl w:val="0"/>
        <w:tabs>
          <w:tab w:val="left" w:pos="2430"/>
        </w:tabs>
        <w:jc w:val="left"/>
        <w:rPr>
          <w:sz w:val="20"/>
        </w:rPr>
      </w:pPr>
      <w:r w:rsidRPr="001D1CE5">
        <w:rPr>
          <w:i/>
          <w:sz w:val="20"/>
        </w:rPr>
        <w:t>Conservation</w:t>
      </w:r>
      <w:r w:rsidRPr="001D1CE5">
        <w:rPr>
          <w:sz w:val="20"/>
        </w:rPr>
        <w:t xml:space="preserve"> and e</w:t>
      </w:r>
      <w:r w:rsidRPr="001D1CE5">
        <w:rPr>
          <w:i/>
          <w:sz w:val="20"/>
        </w:rPr>
        <w:t>rosion control</w:t>
      </w:r>
      <w:r w:rsidRPr="001D1CE5">
        <w:rPr>
          <w:sz w:val="20"/>
        </w:rPr>
        <w:t xml:space="preserve">: Red alder is an excellent species for re-establishing woodlands.  The trees are used in forested riparian buffers to help reduce stream bank erosion, protect water quality, and enhance aquatic environments.  Plantings of red alder are effective in controlling erosion on steep slopes in disturbed areas (Uchytil 1989).  These fast-growing trees help to prevent soil erosion because of their dense canopy cover and thick litter layer that forms within the first 3 to 5 years.  The leaf litter is high in nitrogen content (Labadie 1978).  </w:t>
      </w:r>
    </w:p>
    <w:p w:rsidR="001D1CE5" w:rsidRPr="001D1CE5" w:rsidRDefault="001D1CE5" w:rsidP="001D1CE5">
      <w:pPr>
        <w:widowControl w:val="0"/>
        <w:tabs>
          <w:tab w:val="left" w:pos="2430"/>
        </w:tabs>
        <w:jc w:val="left"/>
        <w:rPr>
          <w:sz w:val="20"/>
        </w:rPr>
      </w:pPr>
    </w:p>
    <w:p w:rsidR="001D1CE5" w:rsidRPr="001D1CE5" w:rsidRDefault="001D1CE5" w:rsidP="001D1CE5">
      <w:pPr>
        <w:pStyle w:val="BodyText3"/>
        <w:widowControl w:val="0"/>
        <w:spacing w:after="0"/>
        <w:jc w:val="left"/>
        <w:rPr>
          <w:sz w:val="20"/>
          <w:szCs w:val="20"/>
        </w:rPr>
      </w:pPr>
      <w:r w:rsidRPr="001D1CE5">
        <w:rPr>
          <w:i/>
          <w:sz w:val="20"/>
          <w:szCs w:val="20"/>
        </w:rPr>
        <w:t>Wood</w:t>
      </w:r>
      <w:r w:rsidRPr="001D1CE5">
        <w:rPr>
          <w:sz w:val="20"/>
          <w:szCs w:val="20"/>
        </w:rPr>
        <w:t xml:space="preserve">: Red alder wood is a high quality hardwood with a fine, even textured, cherry-like grain that is important commercially in the </w:t>
      </w:r>
      <w:smartTag w:uri="urn:schemas-microsoft-com:office:smarttags" w:element="place">
        <w:r w:rsidRPr="001D1CE5">
          <w:rPr>
            <w:sz w:val="20"/>
            <w:szCs w:val="20"/>
          </w:rPr>
          <w:t>Pacific Northwest</w:t>
        </w:r>
      </w:smartTag>
      <w:r w:rsidRPr="001D1CE5">
        <w:rPr>
          <w:sz w:val="20"/>
          <w:szCs w:val="20"/>
        </w:rPr>
        <w:t xml:space="preserve"> (Labadie 1978).  It is used for cabinetry and furniture making as well as a variety of other purposes including plywood, veneers, paneling, pulp, and firewood.  </w:t>
      </w:r>
    </w:p>
    <w:p w:rsidR="001D1CE5" w:rsidRPr="001D1CE5" w:rsidRDefault="001D1CE5" w:rsidP="001D1CE5">
      <w:pPr>
        <w:pStyle w:val="BodyText3"/>
        <w:widowControl w:val="0"/>
        <w:spacing w:after="0"/>
        <w:jc w:val="left"/>
        <w:rPr>
          <w:sz w:val="20"/>
          <w:szCs w:val="20"/>
        </w:rPr>
      </w:pPr>
    </w:p>
    <w:p w:rsidR="001D1CE5" w:rsidRPr="001D1CE5" w:rsidRDefault="001D1CE5" w:rsidP="001D1CE5">
      <w:pPr>
        <w:pStyle w:val="BodyText3"/>
        <w:widowControl w:val="0"/>
        <w:spacing w:after="0"/>
        <w:jc w:val="left"/>
        <w:rPr>
          <w:sz w:val="20"/>
          <w:szCs w:val="20"/>
        </w:rPr>
      </w:pPr>
      <w:r w:rsidRPr="001D1CE5">
        <w:rPr>
          <w:i/>
          <w:sz w:val="20"/>
          <w:szCs w:val="20"/>
        </w:rPr>
        <w:t>Other:</w:t>
      </w:r>
      <w:r w:rsidRPr="001D1CE5">
        <w:rPr>
          <w:sz w:val="20"/>
          <w:szCs w:val="20"/>
        </w:rPr>
        <w:t xml:space="preserve"> The small cones cling to the branches long after the leaves have fallen and make decorative additions to flower arrangements (Brenzel 2001).  </w:t>
      </w:r>
    </w:p>
    <w:p w:rsidR="001D1CE5" w:rsidRPr="001D1CE5" w:rsidRDefault="001D1CE5" w:rsidP="001D1CE5">
      <w:pPr>
        <w:pStyle w:val="BodyText3"/>
        <w:widowControl w:val="0"/>
        <w:spacing w:after="0"/>
        <w:jc w:val="left"/>
        <w:rPr>
          <w:sz w:val="20"/>
          <w:szCs w:val="20"/>
        </w:rPr>
      </w:pPr>
    </w:p>
    <w:p w:rsidR="001D1CE5" w:rsidRPr="001D1CE5" w:rsidRDefault="001D1CE5" w:rsidP="001D1CE5">
      <w:pPr>
        <w:pStyle w:val="Heading1"/>
        <w:jc w:val="left"/>
      </w:pPr>
      <w:r w:rsidRPr="001D1CE5">
        <w:t>Status</w:t>
      </w:r>
    </w:p>
    <w:p w:rsidR="001D1CE5" w:rsidRPr="001D1CE5" w:rsidRDefault="001D1CE5" w:rsidP="001D1CE5">
      <w:pPr>
        <w:pStyle w:val="BodyTextIndent"/>
        <w:widowControl w:val="0"/>
        <w:ind w:left="0"/>
        <w:jc w:val="left"/>
      </w:pPr>
      <w:r w:rsidRPr="001D1CE5">
        <w:t xml:space="preserve">Please consult the PLANTS Web site and your State Department of Natural Resources for this plant’s current status (e.g. threatened or endangered species, state noxious status, and wetland indicator values).  </w:t>
      </w:r>
    </w:p>
    <w:p w:rsidR="001D1CE5" w:rsidRPr="001D1CE5" w:rsidRDefault="001D1CE5" w:rsidP="001D1CE5">
      <w:pPr>
        <w:pStyle w:val="BodyTextIndent"/>
        <w:widowControl w:val="0"/>
        <w:ind w:left="0"/>
        <w:jc w:val="left"/>
      </w:pPr>
    </w:p>
    <w:p w:rsidR="001D1CE5" w:rsidRPr="001D1CE5" w:rsidRDefault="001D1CE5" w:rsidP="001D1CE5">
      <w:pPr>
        <w:pStyle w:val="Heading1"/>
        <w:jc w:val="left"/>
      </w:pPr>
      <w:r w:rsidRPr="001D1CE5">
        <w:t>Description</w:t>
      </w:r>
    </w:p>
    <w:p w:rsidR="001D1CE5" w:rsidRPr="001D1CE5" w:rsidRDefault="001D1CE5" w:rsidP="001D1CE5">
      <w:pPr>
        <w:pStyle w:val="Heading8"/>
        <w:keepNext w:val="0"/>
        <w:widowControl w:val="0"/>
        <w:ind w:left="0"/>
        <w:jc w:val="left"/>
        <w:rPr>
          <w:i w:val="0"/>
        </w:rPr>
      </w:pPr>
      <w:r w:rsidRPr="001D1CE5">
        <w:t>General</w:t>
      </w:r>
      <w:r w:rsidRPr="001D1CE5">
        <w:rPr>
          <w:i w:val="0"/>
        </w:rPr>
        <w:t xml:space="preserve">: Birch family (Betulaceae).  Red alder is a deciduous tree native to the Pacific Northwest of North America.  The trees are medium-sized, reaching various heights from 15 to 30 meters tall when mature.  These fast-growing trees often grow 1 meter per year until 20 years of age.  The trees can live to 100 years of age with trunks from 36 to 46 cm in diameter.  A shrub form occurs when the trees </w:t>
      </w:r>
      <w:r w:rsidRPr="001D1CE5">
        <w:rPr>
          <w:i w:val="0"/>
        </w:rPr>
        <w:lastRenderedPageBreak/>
        <w:t>grow in open exposed areas.  The branches are slender and spreading.  The thin bark is generally smooth, ashy gray to grayish-brown, and is usually covered with white lichens as it ages.</w:t>
      </w:r>
      <w:r w:rsidRPr="001D1CE5">
        <w:t xml:space="preserve">  </w:t>
      </w:r>
      <w:r w:rsidRPr="001D1CE5">
        <w:rPr>
          <w:i w:val="0"/>
        </w:rPr>
        <w:t xml:space="preserve">The inner bark is reddish brown.  </w:t>
      </w:r>
    </w:p>
    <w:p w:rsidR="001D1CE5" w:rsidRPr="001D1CE5" w:rsidRDefault="001D1CE5" w:rsidP="001D1CE5">
      <w:pPr>
        <w:pStyle w:val="Heading8"/>
        <w:ind w:left="0"/>
        <w:jc w:val="left"/>
        <w:rPr>
          <w:i w:val="0"/>
        </w:rPr>
      </w:pPr>
    </w:p>
    <w:p w:rsidR="001D1CE5" w:rsidRPr="001D1CE5" w:rsidRDefault="001D1CE5" w:rsidP="001D1CE5">
      <w:pPr>
        <w:pStyle w:val="Heading8"/>
        <w:ind w:left="0"/>
        <w:jc w:val="left"/>
        <w:rPr>
          <w:i w:val="0"/>
        </w:rPr>
      </w:pPr>
      <w:r w:rsidRPr="001D1CE5">
        <w:rPr>
          <w:i w:val="0"/>
        </w:rPr>
        <w:t xml:space="preserve">The alternately arranged leaves are dark green, simple and broadly ovate.  The leaves are 6 to 15 cm long with a pointed tip.  The leaf edges are serrated or softly lobed and slightly rolled under, giving a dark-green edging effect from the underside of the leaf.  The undersides of the leaves are rusty colored and covered with fine soft hairs.  </w:t>
      </w:r>
    </w:p>
    <w:p w:rsidR="001D1CE5" w:rsidRPr="001D1CE5" w:rsidRDefault="001D1CE5" w:rsidP="001D1CE5">
      <w:pPr>
        <w:pStyle w:val="Heading8"/>
        <w:ind w:left="0"/>
        <w:jc w:val="left"/>
        <w:rPr>
          <w:i w:val="0"/>
        </w:rPr>
      </w:pPr>
    </w:p>
    <w:p w:rsidR="001D1CE5" w:rsidRPr="001D1CE5" w:rsidRDefault="001D1CE5" w:rsidP="001D1CE5">
      <w:pPr>
        <w:pStyle w:val="Heading8"/>
        <w:ind w:left="0"/>
        <w:jc w:val="left"/>
        <w:rPr>
          <w:i w:val="0"/>
        </w:rPr>
      </w:pPr>
      <w:r w:rsidRPr="001D1CE5">
        <w:rPr>
          <w:i w:val="0"/>
        </w:rPr>
        <w:t xml:space="preserve">The trees are monoecious, bearing both female flowers and male catkins.  The tassel-like catkins grow in cluster of two to four.  The catkins are greenish-yellow and 10 to 16 cm long.  The flowers appear in spring either before or with the leaves.  The flowers develop into small-scaled cones (fruits) that are 2 to 2.5cm long and 1 to 1.5 cm across.  Each cone contains from 50 to 100 seeds that are tiny flat nutlets.  The abundant seeds are wind dispersed from May to winter months.  </w:t>
      </w:r>
    </w:p>
    <w:p w:rsidR="001D1CE5" w:rsidRPr="001D1CE5" w:rsidRDefault="001D1CE5" w:rsidP="001D1CE5">
      <w:pPr>
        <w:jc w:val="left"/>
        <w:rPr>
          <w:sz w:val="20"/>
        </w:rPr>
      </w:pPr>
    </w:p>
    <w:p w:rsidR="001D1CE5" w:rsidRPr="001D1CE5" w:rsidRDefault="001D1CE5" w:rsidP="001D1CE5">
      <w:pPr>
        <w:jc w:val="left"/>
        <w:rPr>
          <w:sz w:val="20"/>
        </w:rPr>
      </w:pPr>
      <w:r w:rsidRPr="001D1CE5">
        <w:rPr>
          <w:noProof/>
          <w:sz w:val="20"/>
        </w:rPr>
        <w:pict>
          <v:shape id="_x0000_s1067" type="#_x0000_t202" style="position:absolute;margin-left:64.8pt;margin-top:23.5pt;width:2in;height:284.2pt;z-index:251658240" o:allowincell="f" strokecolor="white">
            <v:textbox style="mso-next-textbox:#_x0000_s1067">
              <w:txbxContent>
                <w:p w:rsidR="001D1CE5" w:rsidRDefault="00FC29BD" w:rsidP="001D1CE5">
                  <w:r>
                    <w:rPr>
                      <w:noProof/>
                    </w:rPr>
                    <w:drawing>
                      <wp:inline distT="0" distB="0" distL="0" distR="0">
                        <wp:extent cx="1609725" cy="3143250"/>
                        <wp:effectExtent l="19050" t="0" r="9525" b="0"/>
                        <wp:docPr id="3" name="Picture 3" descr="Image of red alder cat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red alder catkin"/>
                                <pic:cNvPicPr>
                                  <a:picLocks noChangeAspect="1" noChangeArrowheads="1"/>
                                </pic:cNvPicPr>
                              </pic:nvPicPr>
                              <pic:blipFill>
                                <a:blip r:embed="rId10"/>
                                <a:srcRect/>
                                <a:stretch>
                                  <a:fillRect/>
                                </a:stretch>
                              </pic:blipFill>
                              <pic:spPr bwMode="auto">
                                <a:xfrm>
                                  <a:off x="0" y="0"/>
                                  <a:ext cx="1609725" cy="3143250"/>
                                </a:xfrm>
                                <a:prstGeom prst="rect">
                                  <a:avLst/>
                                </a:prstGeom>
                                <a:noFill/>
                                <a:ln w="9525">
                                  <a:noFill/>
                                  <a:miter lim="800000"/>
                                  <a:headEnd/>
                                  <a:tailEnd/>
                                </a:ln>
                              </pic:spPr>
                            </pic:pic>
                          </a:graphicData>
                        </a:graphic>
                      </wp:inline>
                    </w:drawing>
                  </w:r>
                </w:p>
                <w:p w:rsidR="001D1CE5" w:rsidRDefault="001D1CE5" w:rsidP="001D1CE5">
                  <w:pPr>
                    <w:jc w:val="right"/>
                    <w:rPr>
                      <w:sz w:val="16"/>
                    </w:rPr>
                  </w:pPr>
                  <w:r>
                    <w:rPr>
                      <w:sz w:val="16"/>
                    </w:rPr>
                    <w:t>Environmental Affairs Office</w:t>
                  </w:r>
                </w:p>
                <w:p w:rsidR="001D1CE5" w:rsidRDefault="001D1CE5" w:rsidP="001D1CE5">
                  <w:pPr>
                    <w:jc w:val="right"/>
                  </w:pPr>
                  <w:r>
                    <w:rPr>
                      <w:sz w:val="16"/>
                    </w:rPr>
                    <w:t>Washington State Department of Transportation</w:t>
                  </w:r>
                </w:p>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 w:rsidR="001D1CE5" w:rsidRDefault="001D1CE5" w:rsidP="001D1CE5">
                  <w:pPr>
                    <w:jc w:val="right"/>
                    <w:rPr>
                      <w:sz w:val="16"/>
                    </w:rPr>
                  </w:pPr>
                </w:p>
              </w:txbxContent>
            </v:textbox>
            <w10:wrap type="square"/>
          </v:shape>
        </w:pict>
      </w:r>
      <w:r w:rsidRPr="001D1CE5">
        <w:rPr>
          <w:sz w:val="20"/>
        </w:rPr>
        <w:t xml:space="preserve">Red alder trees invade clearings or burned-over areas and forms temporary forests (Grimm 1967).  Over time, red alders build up the soil with their copious litter, and enriched it with nitrogen compounds formed by symbiotic bacteria that live in little nodules on their roots.  Red alder stands are eventually succeeded by Douglas fir, western hemlock, and </w:t>
      </w:r>
      <w:smartTag w:uri="urn:schemas-microsoft-com:office:smarttags" w:element="place">
        <w:smartTag w:uri="urn:schemas-microsoft-com:office:smarttags" w:element="City">
          <w:r w:rsidRPr="001D1CE5">
            <w:rPr>
              <w:sz w:val="20"/>
            </w:rPr>
            <w:t>sitka</w:t>
          </w:r>
        </w:smartTag>
      </w:smartTag>
      <w:r w:rsidRPr="001D1CE5">
        <w:rPr>
          <w:sz w:val="20"/>
        </w:rPr>
        <w:t xml:space="preserve"> spruce.  </w:t>
      </w:r>
    </w:p>
    <w:p w:rsidR="001D1CE5" w:rsidRPr="001D1CE5" w:rsidRDefault="001D1CE5" w:rsidP="001D1CE5">
      <w:pPr>
        <w:tabs>
          <w:tab w:val="left" w:pos="2430"/>
        </w:tabs>
        <w:jc w:val="left"/>
        <w:rPr>
          <w:sz w:val="20"/>
        </w:rPr>
      </w:pPr>
      <w:r w:rsidRPr="001D1CE5">
        <w:rPr>
          <w:i/>
          <w:sz w:val="20"/>
        </w:rPr>
        <w:t>Distribution</w:t>
      </w:r>
      <w:r w:rsidRPr="001D1CE5">
        <w:rPr>
          <w:sz w:val="20"/>
        </w:rPr>
        <w:t xml:space="preserve">: Red alder is most often observed in moist areas within 200 kilometers of the Pacific Coast of North America from </w:t>
      </w:r>
      <w:smartTag w:uri="urn:schemas-microsoft-com:office:smarttags" w:element="State">
        <w:r w:rsidRPr="001D1CE5">
          <w:rPr>
            <w:sz w:val="20"/>
          </w:rPr>
          <w:t>Alaska</w:t>
        </w:r>
      </w:smartTag>
      <w:r w:rsidRPr="001D1CE5">
        <w:rPr>
          <w:sz w:val="20"/>
        </w:rPr>
        <w:t xml:space="preserve"> to </w:t>
      </w:r>
      <w:smartTag w:uri="urn:schemas-microsoft-com:office:smarttags" w:element="place">
        <w:r w:rsidRPr="001D1CE5">
          <w:rPr>
            <w:sz w:val="20"/>
          </w:rPr>
          <w:t>Southern California</w:t>
        </w:r>
      </w:smartTag>
      <w:r w:rsidRPr="001D1CE5">
        <w:rPr>
          <w:sz w:val="20"/>
        </w:rPr>
        <w:t xml:space="preserve"> at elevations below 762 meters (Uchytil 1989).  It also occurs </w:t>
      </w:r>
      <w:r w:rsidRPr="001D1CE5">
        <w:rPr>
          <w:sz w:val="20"/>
        </w:rPr>
        <w:lastRenderedPageBreak/>
        <w:t xml:space="preserve">along streams and lakes from the </w:t>
      </w:r>
      <w:smartTag w:uri="urn:schemas-microsoft-com:office:smarttags" w:element="State">
        <w:r w:rsidRPr="001D1CE5">
          <w:rPr>
            <w:sz w:val="20"/>
          </w:rPr>
          <w:t>Yukon Territory</w:t>
        </w:r>
      </w:smartTag>
      <w:r w:rsidRPr="001D1CE5">
        <w:rPr>
          <w:sz w:val="20"/>
        </w:rPr>
        <w:t xml:space="preserve"> and </w:t>
      </w:r>
      <w:smartTag w:uri="urn:schemas-microsoft-com:office:smarttags" w:element="State">
        <w:r w:rsidRPr="001D1CE5">
          <w:rPr>
            <w:sz w:val="20"/>
          </w:rPr>
          <w:t>British Columbia</w:t>
        </w:r>
      </w:smartTag>
      <w:r w:rsidRPr="001D1CE5">
        <w:rPr>
          <w:sz w:val="20"/>
        </w:rPr>
        <w:t xml:space="preserve"> south through the </w:t>
      </w:r>
      <w:smartTag w:uri="urn:schemas-microsoft-com:office:smarttags" w:element="PlaceName">
        <w:r w:rsidRPr="001D1CE5">
          <w:rPr>
            <w:sz w:val="20"/>
          </w:rPr>
          <w:t>Rocky</w:t>
        </w:r>
      </w:smartTag>
      <w:r w:rsidRPr="001D1CE5">
        <w:rPr>
          <w:sz w:val="20"/>
        </w:rPr>
        <w:t xml:space="preserve"> </w:t>
      </w:r>
      <w:smartTag w:uri="urn:schemas-microsoft-com:office:smarttags" w:element="PlaceType">
        <w:r w:rsidRPr="001D1CE5">
          <w:rPr>
            <w:sz w:val="20"/>
          </w:rPr>
          <w:t>Mountain</w:t>
        </w:r>
      </w:smartTag>
      <w:r w:rsidRPr="001D1CE5">
        <w:rPr>
          <w:sz w:val="20"/>
        </w:rPr>
        <w:t xml:space="preserve"> region to </w:t>
      </w:r>
      <w:smartTag w:uri="urn:schemas-microsoft-com:office:smarttags" w:element="State">
        <w:r w:rsidRPr="001D1CE5">
          <w:rPr>
            <w:sz w:val="20"/>
          </w:rPr>
          <w:t>Colorado</w:t>
        </w:r>
      </w:smartTag>
      <w:r w:rsidRPr="001D1CE5">
        <w:rPr>
          <w:sz w:val="20"/>
        </w:rPr>
        <w:t xml:space="preserve"> and </w:t>
      </w:r>
      <w:smartTag w:uri="urn:schemas-microsoft-com:office:smarttags" w:element="State">
        <w:r w:rsidRPr="001D1CE5">
          <w:rPr>
            <w:sz w:val="20"/>
          </w:rPr>
          <w:t>New Mexico</w:t>
        </w:r>
      </w:smartTag>
      <w:r w:rsidRPr="001D1CE5">
        <w:rPr>
          <w:sz w:val="20"/>
        </w:rPr>
        <w:t xml:space="preserve">, and along Sierra Nevada to </w:t>
      </w:r>
      <w:smartTag w:uri="urn:schemas-microsoft-com:office:smarttags" w:element="place">
        <w:r w:rsidRPr="001D1CE5">
          <w:rPr>
            <w:sz w:val="20"/>
          </w:rPr>
          <w:t>Lower California</w:t>
        </w:r>
      </w:smartTag>
      <w:r w:rsidRPr="001D1CE5">
        <w:rPr>
          <w:sz w:val="20"/>
        </w:rPr>
        <w:t xml:space="preserve"> (Britton 1908).  Red alder has spread to upland areas since European contact because of increased disturbance, such as logging, which opens up sites for colonization.  </w:t>
      </w:r>
    </w:p>
    <w:p w:rsidR="001D1CE5" w:rsidRPr="001D1CE5" w:rsidRDefault="001D1CE5" w:rsidP="001D1CE5">
      <w:pPr>
        <w:tabs>
          <w:tab w:val="left" w:pos="2430"/>
        </w:tabs>
        <w:jc w:val="left"/>
        <w:rPr>
          <w:sz w:val="20"/>
        </w:rPr>
      </w:pPr>
    </w:p>
    <w:p w:rsidR="001D1CE5" w:rsidRPr="001D1CE5" w:rsidRDefault="001D1CE5" w:rsidP="001D1CE5">
      <w:pPr>
        <w:tabs>
          <w:tab w:val="left" w:pos="2430"/>
        </w:tabs>
        <w:jc w:val="left"/>
        <w:rPr>
          <w:sz w:val="20"/>
        </w:rPr>
      </w:pPr>
      <w:r w:rsidRPr="001D1CE5">
        <w:rPr>
          <w:sz w:val="20"/>
        </w:rPr>
        <w:t xml:space="preserve">For current distribution, please consult the Plant Profile page for this species on the PLANTS Web site.  </w:t>
      </w:r>
    </w:p>
    <w:p w:rsidR="001D1CE5" w:rsidRPr="001D1CE5" w:rsidRDefault="001D1CE5" w:rsidP="001D1CE5">
      <w:pPr>
        <w:tabs>
          <w:tab w:val="left" w:pos="2430"/>
        </w:tabs>
        <w:jc w:val="left"/>
        <w:rPr>
          <w:sz w:val="20"/>
        </w:rPr>
      </w:pPr>
    </w:p>
    <w:p w:rsidR="001D1CE5" w:rsidRPr="001D1CE5" w:rsidRDefault="001D1CE5" w:rsidP="001D1CE5">
      <w:pPr>
        <w:tabs>
          <w:tab w:val="left" w:pos="2430"/>
        </w:tabs>
        <w:jc w:val="left"/>
        <w:rPr>
          <w:sz w:val="20"/>
        </w:rPr>
      </w:pPr>
      <w:r w:rsidRPr="001D1CE5">
        <w:rPr>
          <w:i/>
          <w:sz w:val="20"/>
        </w:rPr>
        <w:t>Habitat</w:t>
      </w:r>
      <w:r w:rsidRPr="001D1CE5">
        <w:rPr>
          <w:sz w:val="20"/>
        </w:rPr>
        <w:t xml:space="preserve">: Red alder trees are often associated with mixed evergreen forests and redwood forests in coastal areas.  The trees grow in riparian forests along streams, in swamps and in marshy areas.  </w:t>
      </w:r>
    </w:p>
    <w:p w:rsidR="001D1CE5" w:rsidRPr="001D1CE5" w:rsidRDefault="001D1CE5" w:rsidP="001D1CE5">
      <w:pPr>
        <w:pStyle w:val="Header"/>
        <w:tabs>
          <w:tab w:val="clear" w:pos="4320"/>
          <w:tab w:val="clear" w:pos="8640"/>
          <w:tab w:val="left" w:pos="2430"/>
        </w:tabs>
        <w:jc w:val="left"/>
        <w:rPr>
          <w:sz w:val="20"/>
        </w:rPr>
      </w:pPr>
    </w:p>
    <w:p w:rsidR="001D1CE5" w:rsidRPr="001D1CE5" w:rsidRDefault="001D1CE5" w:rsidP="001D1CE5">
      <w:pPr>
        <w:pStyle w:val="Heading1"/>
        <w:jc w:val="left"/>
      </w:pPr>
      <w:r w:rsidRPr="001D1CE5">
        <w:t>Adaptation</w:t>
      </w:r>
    </w:p>
    <w:p w:rsidR="001D1CE5" w:rsidRPr="001D1CE5" w:rsidRDefault="001D1CE5" w:rsidP="001D1CE5">
      <w:pPr>
        <w:pStyle w:val="BodyText3"/>
        <w:spacing w:after="0"/>
        <w:jc w:val="left"/>
        <w:rPr>
          <w:sz w:val="20"/>
          <w:szCs w:val="20"/>
        </w:rPr>
      </w:pPr>
      <w:r w:rsidRPr="001D1CE5">
        <w:rPr>
          <w:sz w:val="20"/>
          <w:szCs w:val="20"/>
        </w:rPr>
        <w:t xml:space="preserve">Red alder has two adaptations that allow the trees to colonize bare infertile substrates: 1) the roots have nodules that house symbiotic bacteria which fix nitrogen from the air contained in the pores of the soil, and 2) the seeds need sunlight to germinate.  </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Actinomycetes (filamentous bacteria) in the genus </w:t>
      </w:r>
      <w:r w:rsidRPr="001D1CE5">
        <w:rPr>
          <w:i/>
          <w:sz w:val="20"/>
          <w:szCs w:val="20"/>
        </w:rPr>
        <w:t xml:space="preserve">Frankia </w:t>
      </w:r>
      <w:r w:rsidRPr="001D1CE5">
        <w:rPr>
          <w:sz w:val="20"/>
          <w:szCs w:val="20"/>
        </w:rPr>
        <w:t xml:space="preserve">invade alders through their root hairs and stimulate cell division, forming nodules on the roots (Pojar &amp; Mackinnon 1994).  Species of </w:t>
      </w:r>
      <w:r w:rsidRPr="001D1CE5">
        <w:rPr>
          <w:i/>
          <w:sz w:val="20"/>
          <w:szCs w:val="20"/>
        </w:rPr>
        <w:t>Frankia</w:t>
      </w:r>
      <w:r w:rsidRPr="001D1CE5">
        <w:rPr>
          <w:sz w:val="20"/>
          <w:szCs w:val="20"/>
        </w:rPr>
        <w:t xml:space="preserve"> remove nitrogen from the air and ‘fix’ it in a form useful to plants (Ibid.).  Red alder provides a home for the actinomycete, which in turn ‘leaks’ some of the nitrogen, making it available for the alder (Ibid.).  Alder improves soils fertility by fixing atmospheric nitrogen in a form that can be used by other plants.  This conversion is why forests stands containing alder generally have a rich understory (Ibid.).  </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Young trees can survive disturbance by resprouting from the stumps (Labdie 1978).  Red alder trees tolerate flooding and can grow in areas where the water is brackish (Brenzel 2001).  </w:t>
      </w:r>
    </w:p>
    <w:p w:rsidR="001D1CE5" w:rsidRPr="001D1CE5" w:rsidRDefault="001D1CE5" w:rsidP="001D1CE5">
      <w:pPr>
        <w:tabs>
          <w:tab w:val="left" w:pos="2430"/>
        </w:tabs>
        <w:jc w:val="left"/>
        <w:rPr>
          <w:sz w:val="20"/>
        </w:rPr>
      </w:pPr>
    </w:p>
    <w:p w:rsidR="001D1CE5" w:rsidRPr="001D1CE5" w:rsidRDefault="001D1CE5" w:rsidP="001D1CE5">
      <w:pPr>
        <w:pStyle w:val="Heading1"/>
        <w:jc w:val="left"/>
      </w:pPr>
      <w:r w:rsidRPr="001D1CE5">
        <w:t>Establishment</w:t>
      </w:r>
    </w:p>
    <w:p w:rsidR="001D1CE5" w:rsidRPr="001D1CE5" w:rsidRDefault="001D1CE5" w:rsidP="001D1CE5">
      <w:pPr>
        <w:tabs>
          <w:tab w:val="left" w:pos="2430"/>
        </w:tabs>
        <w:jc w:val="left"/>
        <w:rPr>
          <w:sz w:val="20"/>
        </w:rPr>
      </w:pPr>
      <w:r w:rsidRPr="001D1CE5">
        <w:rPr>
          <w:sz w:val="20"/>
        </w:rPr>
        <w:t xml:space="preserve">Red alder prefers moist, well-drained, deep sandy loams (Labadie 1978) and full sun.  Quick growing red alders can be planted with slower growing trees such as oak to provide quick screening (Lowry 1999).  </w:t>
      </w:r>
    </w:p>
    <w:p w:rsidR="001D1CE5" w:rsidRPr="001D1CE5" w:rsidRDefault="001D1CE5" w:rsidP="001D1CE5">
      <w:pPr>
        <w:tabs>
          <w:tab w:val="left" w:pos="2430"/>
        </w:tabs>
        <w:jc w:val="left"/>
        <w:rPr>
          <w:sz w:val="20"/>
        </w:rPr>
      </w:pPr>
    </w:p>
    <w:p w:rsidR="001D1CE5" w:rsidRPr="001D1CE5" w:rsidRDefault="001D1CE5" w:rsidP="001D1CE5">
      <w:pPr>
        <w:tabs>
          <w:tab w:val="left" w:pos="2430"/>
        </w:tabs>
        <w:jc w:val="left"/>
        <w:rPr>
          <w:sz w:val="20"/>
        </w:rPr>
      </w:pPr>
      <w:r w:rsidRPr="001D1CE5">
        <w:rPr>
          <w:i/>
          <w:sz w:val="20"/>
        </w:rPr>
        <w:t>Propagation from Seed</w:t>
      </w:r>
      <w:r w:rsidRPr="001D1CE5">
        <w:rPr>
          <w:sz w:val="20"/>
        </w:rPr>
        <w:t xml:space="preserve">: Red alder trees are generally propagated from seed.  Mature seeds can be collected beginning in May.  Spring sown seeds of </w:t>
      </w:r>
      <w:r w:rsidRPr="001D1CE5">
        <w:rPr>
          <w:i/>
          <w:sz w:val="20"/>
        </w:rPr>
        <w:t>Alnus rubra</w:t>
      </w:r>
      <w:r w:rsidRPr="001D1CE5">
        <w:rPr>
          <w:sz w:val="20"/>
        </w:rPr>
        <w:t xml:space="preserve"> should germinate successfully as long as they are not covered as the seeds require sunlight to germinate and germinate best in full sun.  Sow the seeds in containers or seed trays containing a slow release </w:t>
      </w:r>
      <w:r w:rsidRPr="001D1CE5">
        <w:rPr>
          <w:sz w:val="20"/>
        </w:rPr>
        <w:lastRenderedPageBreak/>
        <w:t xml:space="preserve">fertilizer.  Firm the medium and place the seeds thinly and evenly on top.  When large enough to handle, the seedlings can be placed into individual pots.  If growth is sufficient, they may be planted into their permanent positions in the summer, if not they can be planted the following spring.  </w:t>
      </w:r>
    </w:p>
    <w:p w:rsidR="001D1CE5" w:rsidRPr="001D1CE5" w:rsidRDefault="001D1CE5" w:rsidP="001D1CE5">
      <w:pPr>
        <w:tabs>
          <w:tab w:val="left" w:pos="2430"/>
        </w:tabs>
        <w:jc w:val="left"/>
        <w:rPr>
          <w:sz w:val="20"/>
        </w:rPr>
      </w:pPr>
    </w:p>
    <w:p w:rsidR="001D1CE5" w:rsidRPr="001D1CE5" w:rsidRDefault="001D1CE5" w:rsidP="001D1CE5">
      <w:pPr>
        <w:tabs>
          <w:tab w:val="left" w:pos="2430"/>
        </w:tabs>
        <w:jc w:val="left"/>
        <w:rPr>
          <w:sz w:val="20"/>
        </w:rPr>
      </w:pPr>
      <w:r w:rsidRPr="001D1CE5">
        <w:rPr>
          <w:sz w:val="20"/>
        </w:rPr>
        <w:t xml:space="preserve">The seeds do not require pretreatment, however germination can be improved by cold stratification for 1 to 3 months (Emery 1988).  To do this, mix the seeds with three parts moistened peat moss or vermiculite.  Place the mixture into an airtight jar or sealed plastic bag in the refrigerator for 1 to 3 months before planting.  This process is not necessary if the seeds are planted in the fall, as the temperatures and moisture over winter will accomplish the same purpose.  </w:t>
      </w:r>
    </w:p>
    <w:p w:rsidR="001D1CE5" w:rsidRPr="001D1CE5" w:rsidRDefault="001D1CE5" w:rsidP="001D1CE5">
      <w:pPr>
        <w:tabs>
          <w:tab w:val="left" w:pos="2430"/>
        </w:tabs>
        <w:jc w:val="left"/>
        <w:rPr>
          <w:sz w:val="20"/>
        </w:rPr>
      </w:pPr>
    </w:p>
    <w:p w:rsidR="001D1CE5" w:rsidRPr="001D1CE5" w:rsidRDefault="001D1CE5" w:rsidP="001D1CE5">
      <w:pPr>
        <w:pStyle w:val="Heading1"/>
        <w:jc w:val="left"/>
        <w:rPr>
          <w:rFonts w:ascii="Arial" w:hAnsi="Arial"/>
        </w:rPr>
      </w:pPr>
      <w:r w:rsidRPr="001D1CE5">
        <w:t>Management</w:t>
      </w:r>
    </w:p>
    <w:p w:rsidR="001D1CE5" w:rsidRPr="001D1CE5" w:rsidRDefault="001D1CE5" w:rsidP="001D1CE5">
      <w:pPr>
        <w:tabs>
          <w:tab w:val="left" w:pos="2430"/>
        </w:tabs>
        <w:jc w:val="left"/>
        <w:rPr>
          <w:sz w:val="20"/>
        </w:rPr>
      </w:pPr>
      <w:r w:rsidRPr="001D1CE5">
        <w:rPr>
          <w:sz w:val="20"/>
        </w:rPr>
        <w:t xml:space="preserve">If desired, red alder trees can be pruned for shape when young (Labadie 1978).  Follow up pruning is minimal and consists of removing any suckers that may form as well as removing dead wood or crossing branches.  </w:t>
      </w:r>
    </w:p>
    <w:p w:rsidR="001D1CE5" w:rsidRPr="001D1CE5" w:rsidRDefault="001D1CE5" w:rsidP="001D1CE5">
      <w:pPr>
        <w:tabs>
          <w:tab w:val="left" w:pos="2430"/>
        </w:tabs>
        <w:jc w:val="left"/>
        <w:rPr>
          <w:sz w:val="20"/>
        </w:rPr>
      </w:pPr>
    </w:p>
    <w:p w:rsidR="001D1CE5" w:rsidRPr="001D1CE5" w:rsidRDefault="001D1CE5" w:rsidP="001D1CE5">
      <w:pPr>
        <w:pStyle w:val="Heading1"/>
        <w:jc w:val="left"/>
      </w:pPr>
      <w:r w:rsidRPr="001D1CE5">
        <w:t>Pests and Potential Problems</w:t>
      </w:r>
    </w:p>
    <w:p w:rsidR="001D1CE5" w:rsidRPr="001D1CE5" w:rsidRDefault="001D1CE5" w:rsidP="001D1CE5">
      <w:pPr>
        <w:pStyle w:val="BodyText3"/>
        <w:spacing w:after="0"/>
        <w:jc w:val="left"/>
        <w:rPr>
          <w:sz w:val="20"/>
          <w:szCs w:val="20"/>
        </w:rPr>
      </w:pPr>
      <w:r w:rsidRPr="001D1CE5">
        <w:rPr>
          <w:sz w:val="20"/>
          <w:szCs w:val="20"/>
        </w:rPr>
        <w:t xml:space="preserve">Aphids and tent caterpillars and borers can be problems for red alder trees.  </w:t>
      </w:r>
    </w:p>
    <w:p w:rsidR="001D1CE5" w:rsidRPr="001D1CE5" w:rsidRDefault="001D1CE5" w:rsidP="001D1CE5">
      <w:pPr>
        <w:tabs>
          <w:tab w:val="left" w:pos="2430"/>
        </w:tabs>
        <w:jc w:val="left"/>
        <w:rPr>
          <w:sz w:val="20"/>
        </w:rPr>
      </w:pPr>
    </w:p>
    <w:p w:rsidR="001D1CE5" w:rsidRPr="001D1CE5" w:rsidRDefault="001D1CE5" w:rsidP="001D1CE5">
      <w:pPr>
        <w:pStyle w:val="Heading1"/>
        <w:jc w:val="left"/>
      </w:pPr>
      <w:r w:rsidRPr="001D1CE5">
        <w:t>Related Species</w:t>
      </w:r>
    </w:p>
    <w:p w:rsidR="001D1CE5" w:rsidRPr="001D1CE5" w:rsidRDefault="001D1CE5" w:rsidP="001D1CE5">
      <w:pPr>
        <w:tabs>
          <w:tab w:val="left" w:pos="2430"/>
        </w:tabs>
        <w:jc w:val="left"/>
        <w:rPr>
          <w:b/>
          <w:sz w:val="20"/>
        </w:rPr>
      </w:pPr>
      <w:r w:rsidRPr="001D1CE5">
        <w:rPr>
          <w:sz w:val="20"/>
        </w:rPr>
        <w:t>White alder (</w:t>
      </w:r>
      <w:r w:rsidRPr="001D1CE5">
        <w:rPr>
          <w:i/>
          <w:sz w:val="20"/>
        </w:rPr>
        <w:t>Alnus rhombifolia</w:t>
      </w:r>
      <w:r w:rsidRPr="001D1CE5">
        <w:rPr>
          <w:sz w:val="20"/>
        </w:rPr>
        <w:t>) was also widely used for the same purposes as red alder by Native American tribes.  White alder occurs in inland areas while red alder generally grows in areas of maritime influence.  Red alder and white alder can be difficult to distinguish from each other.  White alder does not have red inner bark or rolled leaf margins.</w:t>
      </w:r>
      <w:r w:rsidRPr="001D1CE5">
        <w:rPr>
          <w:b/>
          <w:sz w:val="20"/>
        </w:rPr>
        <w:t xml:space="preserve">  </w:t>
      </w:r>
    </w:p>
    <w:p w:rsidR="001D1CE5" w:rsidRPr="001D1CE5" w:rsidRDefault="001D1CE5" w:rsidP="001D1CE5">
      <w:pPr>
        <w:tabs>
          <w:tab w:val="left" w:pos="2430"/>
        </w:tabs>
        <w:jc w:val="left"/>
        <w:rPr>
          <w:b/>
          <w:sz w:val="20"/>
        </w:rPr>
      </w:pPr>
    </w:p>
    <w:p w:rsidR="001D1CE5" w:rsidRPr="001D1CE5" w:rsidRDefault="001D1CE5" w:rsidP="001D1CE5">
      <w:pPr>
        <w:pStyle w:val="Heading1"/>
        <w:jc w:val="left"/>
        <w:rPr>
          <w:b w:val="0"/>
        </w:rPr>
      </w:pPr>
      <w:r w:rsidRPr="001D1CE5">
        <w:t>Cultivars, Improved and Selected Materials (and area of origin)</w:t>
      </w:r>
    </w:p>
    <w:p w:rsidR="001D1CE5" w:rsidRPr="001D1CE5" w:rsidRDefault="001D1CE5" w:rsidP="001D1CE5">
      <w:pPr>
        <w:pStyle w:val="BodyText3"/>
        <w:spacing w:after="0"/>
        <w:jc w:val="left"/>
        <w:rPr>
          <w:sz w:val="20"/>
          <w:szCs w:val="20"/>
        </w:rPr>
      </w:pPr>
      <w:r w:rsidRPr="001D1CE5">
        <w:rPr>
          <w:sz w:val="20"/>
          <w:szCs w:val="20"/>
        </w:rPr>
        <w:t xml:space="preserve">These plants are readily available through native plant nurseries.  </w:t>
      </w:r>
    </w:p>
    <w:p w:rsidR="001D1CE5" w:rsidRPr="001D1CE5" w:rsidRDefault="001D1CE5" w:rsidP="001D1CE5">
      <w:pPr>
        <w:tabs>
          <w:tab w:val="left" w:pos="2430"/>
        </w:tabs>
        <w:jc w:val="left"/>
        <w:rPr>
          <w:sz w:val="20"/>
        </w:rPr>
      </w:pPr>
    </w:p>
    <w:p w:rsidR="001D1CE5" w:rsidRPr="001D1CE5" w:rsidRDefault="001D1CE5" w:rsidP="001D1CE5">
      <w:pPr>
        <w:pStyle w:val="Heading1"/>
        <w:jc w:val="left"/>
      </w:pPr>
      <w:r w:rsidRPr="001D1CE5">
        <w:t>References</w:t>
      </w:r>
    </w:p>
    <w:p w:rsidR="001D1CE5" w:rsidRPr="001D1CE5" w:rsidRDefault="001D1CE5" w:rsidP="001D1CE5">
      <w:pPr>
        <w:pStyle w:val="BodyText3"/>
        <w:jc w:val="left"/>
        <w:rPr>
          <w:sz w:val="20"/>
          <w:szCs w:val="20"/>
        </w:rPr>
      </w:pPr>
      <w:r w:rsidRPr="001D1CE5">
        <w:rPr>
          <w:sz w:val="20"/>
          <w:szCs w:val="20"/>
        </w:rPr>
        <w:t xml:space="preserve">Baskin, Carol J., Baskin, Jerry M. 2002.  </w:t>
      </w:r>
      <w:r w:rsidRPr="001D1CE5">
        <w:rPr>
          <w:i/>
          <w:sz w:val="20"/>
          <w:szCs w:val="20"/>
        </w:rPr>
        <w:t xml:space="preserve">Propagation protocol for production of container </w:t>
      </w:r>
      <w:r w:rsidRPr="001D1CE5">
        <w:rPr>
          <w:sz w:val="20"/>
          <w:szCs w:val="20"/>
        </w:rPr>
        <w:t xml:space="preserve">Alnus rubra Bong.  </w:t>
      </w:r>
      <w:r w:rsidRPr="001D1CE5">
        <w:rPr>
          <w:i/>
          <w:sz w:val="20"/>
          <w:szCs w:val="20"/>
        </w:rPr>
        <w:t xml:space="preserve">Plants </w:t>
      </w:r>
      <w:smartTag w:uri="urn:schemas-microsoft-com:office:smarttags" w:element="PlaceType">
        <w:r w:rsidRPr="001D1CE5">
          <w:rPr>
            <w:i/>
            <w:sz w:val="20"/>
            <w:szCs w:val="20"/>
          </w:rPr>
          <w:t>University</w:t>
        </w:r>
      </w:smartTag>
      <w:r w:rsidRPr="001D1CE5">
        <w:rPr>
          <w:i/>
          <w:sz w:val="20"/>
          <w:szCs w:val="20"/>
        </w:rPr>
        <w:t xml:space="preserve"> of </w:t>
      </w:r>
      <w:smartTag w:uri="urn:schemas-microsoft-com:office:smarttags" w:element="PlaceName">
        <w:r w:rsidRPr="001D1CE5">
          <w:rPr>
            <w:i/>
            <w:sz w:val="20"/>
            <w:szCs w:val="20"/>
          </w:rPr>
          <w:t>Kentucky</w:t>
        </w:r>
      </w:smartTag>
      <w:r w:rsidRPr="001D1CE5">
        <w:rPr>
          <w:i/>
          <w:sz w:val="20"/>
          <w:szCs w:val="20"/>
        </w:rPr>
        <w:t xml:space="preserve">, </w:t>
      </w:r>
      <w:smartTag w:uri="urn:schemas-microsoft-com:office:smarttags" w:element="place">
        <w:smartTag w:uri="urn:schemas-microsoft-com:office:smarttags" w:element="City">
          <w:r w:rsidRPr="001D1CE5">
            <w:rPr>
              <w:i/>
              <w:sz w:val="20"/>
              <w:szCs w:val="20"/>
            </w:rPr>
            <w:t>Lexington</w:t>
          </w:r>
        </w:smartTag>
        <w:r w:rsidRPr="001D1CE5">
          <w:rPr>
            <w:i/>
            <w:sz w:val="20"/>
            <w:szCs w:val="20"/>
          </w:rPr>
          <w:t xml:space="preserve">, </w:t>
        </w:r>
        <w:smartTag w:uri="urn:schemas-microsoft-com:office:smarttags" w:element="State">
          <w:r w:rsidRPr="001D1CE5">
            <w:rPr>
              <w:i/>
              <w:sz w:val="20"/>
              <w:szCs w:val="20"/>
            </w:rPr>
            <w:t>Kentucky</w:t>
          </w:r>
        </w:smartTag>
      </w:smartTag>
      <w:r w:rsidRPr="001D1CE5">
        <w:rPr>
          <w:sz w:val="20"/>
          <w:szCs w:val="20"/>
        </w:rPr>
        <w:t xml:space="preserve">. IN: Native Plant Network. [Online].  Available: </w:t>
      </w:r>
      <w:hyperlink r:id="rId11" w:history="1">
        <w:r w:rsidRPr="001D1CE5">
          <w:rPr>
            <w:rStyle w:val="Hyperlink"/>
            <w:sz w:val="20"/>
            <w:szCs w:val="20"/>
          </w:rPr>
          <w:t>http://www.nativeplantnetwork.org</w:t>
        </w:r>
      </w:hyperlink>
      <w:r w:rsidRPr="001D1CE5">
        <w:rPr>
          <w:sz w:val="20"/>
          <w:szCs w:val="20"/>
        </w:rPr>
        <w:t xml:space="preserve">.  </w:t>
      </w:r>
      <w:smartTag w:uri="urn:schemas-microsoft-com:office:smarttags" w:element="City">
        <w:r w:rsidRPr="001D1CE5">
          <w:rPr>
            <w:sz w:val="20"/>
            <w:szCs w:val="20"/>
          </w:rPr>
          <w:t>Moscow</w:t>
        </w:r>
      </w:smartTag>
      <w:r w:rsidRPr="001D1CE5">
        <w:rPr>
          <w:sz w:val="20"/>
          <w:szCs w:val="20"/>
        </w:rPr>
        <w:t xml:space="preserve"> (ID): </w:t>
      </w:r>
      <w:smartTag w:uri="urn:schemas-microsoft-com:office:smarttags" w:element="PlaceType">
        <w:r w:rsidRPr="001D1CE5">
          <w:rPr>
            <w:sz w:val="20"/>
            <w:szCs w:val="20"/>
          </w:rPr>
          <w:t>University</w:t>
        </w:r>
      </w:smartTag>
      <w:r w:rsidRPr="001D1CE5">
        <w:rPr>
          <w:sz w:val="20"/>
          <w:szCs w:val="20"/>
        </w:rPr>
        <w:t xml:space="preserve"> of </w:t>
      </w:r>
      <w:smartTag w:uri="urn:schemas-microsoft-com:office:smarttags" w:element="PlaceName">
        <w:r w:rsidRPr="001D1CE5">
          <w:rPr>
            <w:sz w:val="20"/>
            <w:szCs w:val="20"/>
          </w:rPr>
          <w:t>Idaho</w:t>
        </w:r>
      </w:smartTag>
      <w:r w:rsidRPr="001D1CE5">
        <w:rPr>
          <w:sz w:val="20"/>
          <w:szCs w:val="20"/>
        </w:rPr>
        <w:t xml:space="preserve">, </w:t>
      </w:r>
      <w:smartTag w:uri="urn:schemas-microsoft-com:office:smarttags" w:element="PlaceType">
        <w:r w:rsidRPr="001D1CE5">
          <w:rPr>
            <w:sz w:val="20"/>
            <w:szCs w:val="20"/>
          </w:rPr>
          <w:t>College</w:t>
        </w:r>
      </w:smartTag>
      <w:r w:rsidRPr="001D1CE5">
        <w:rPr>
          <w:sz w:val="20"/>
          <w:szCs w:val="20"/>
        </w:rPr>
        <w:t xml:space="preserve"> of </w:t>
      </w:r>
      <w:smartTag w:uri="urn:schemas-microsoft-com:office:smarttags" w:element="PlaceName">
        <w:r w:rsidRPr="001D1CE5">
          <w:rPr>
            <w:sz w:val="20"/>
            <w:szCs w:val="20"/>
          </w:rPr>
          <w:t>Natural Resources</w:t>
        </w:r>
      </w:smartTag>
      <w:r w:rsidRPr="001D1CE5">
        <w:rPr>
          <w:sz w:val="20"/>
          <w:szCs w:val="20"/>
        </w:rPr>
        <w:t xml:space="preserve">, </w:t>
      </w:r>
      <w:smartTag w:uri="urn:schemas-microsoft-com:office:smarttags" w:element="place">
        <w:r w:rsidRPr="001D1CE5">
          <w:rPr>
            <w:sz w:val="20"/>
            <w:szCs w:val="20"/>
          </w:rPr>
          <w:t>Forest</w:t>
        </w:r>
      </w:smartTag>
      <w:r w:rsidRPr="001D1CE5">
        <w:rPr>
          <w:sz w:val="20"/>
          <w:szCs w:val="20"/>
        </w:rPr>
        <w:t xml:space="preserve"> Research Nursery. [22 February 2002].</w:t>
      </w:r>
    </w:p>
    <w:p w:rsidR="001D1CE5" w:rsidRPr="001D1CE5" w:rsidRDefault="001D1CE5" w:rsidP="001D1CE5">
      <w:pPr>
        <w:pStyle w:val="BodyText3"/>
        <w:jc w:val="left"/>
        <w:rPr>
          <w:sz w:val="20"/>
          <w:szCs w:val="20"/>
        </w:rPr>
      </w:pPr>
    </w:p>
    <w:p w:rsidR="001D1CE5" w:rsidRPr="001D1CE5" w:rsidRDefault="001D1CE5" w:rsidP="001D1CE5">
      <w:pPr>
        <w:pStyle w:val="BodyText3"/>
        <w:spacing w:after="0"/>
        <w:jc w:val="left"/>
        <w:rPr>
          <w:sz w:val="20"/>
          <w:szCs w:val="20"/>
        </w:rPr>
      </w:pPr>
      <w:r w:rsidRPr="001D1CE5">
        <w:rPr>
          <w:sz w:val="20"/>
          <w:szCs w:val="20"/>
        </w:rPr>
        <w:lastRenderedPageBreak/>
        <w:t xml:space="preserve">Brenzel, K.N., Editor 2001.  </w:t>
      </w:r>
      <w:r w:rsidRPr="001D1CE5">
        <w:rPr>
          <w:i/>
          <w:sz w:val="20"/>
          <w:szCs w:val="20"/>
        </w:rPr>
        <w:t>Western garden book</w:t>
      </w:r>
      <w:r w:rsidRPr="001D1CE5">
        <w:rPr>
          <w:sz w:val="20"/>
          <w:szCs w:val="20"/>
        </w:rPr>
        <w:t xml:space="preserve">.  Sunset Publishing Corp., </w:t>
      </w:r>
      <w:smartTag w:uri="urn:schemas-microsoft-com:office:smarttags" w:element="place">
        <w:smartTag w:uri="urn:schemas-microsoft-com:office:smarttags" w:element="City">
          <w:r w:rsidRPr="001D1CE5">
            <w:rPr>
              <w:sz w:val="20"/>
              <w:szCs w:val="20"/>
            </w:rPr>
            <w:t>Menlo Park</w:t>
          </w:r>
        </w:smartTag>
        <w:r w:rsidRPr="001D1CE5">
          <w:rPr>
            <w:sz w:val="20"/>
            <w:szCs w:val="20"/>
          </w:rPr>
          <w:t xml:space="preserve">, </w:t>
        </w:r>
        <w:smartTag w:uri="urn:schemas-microsoft-com:office:smarttags" w:element="State">
          <w:r w:rsidRPr="001D1CE5">
            <w:rPr>
              <w:sz w:val="20"/>
              <w:szCs w:val="20"/>
            </w:rPr>
            <w:t>California</w:t>
          </w:r>
        </w:smartTag>
      </w:smartTag>
      <w:r w:rsidRPr="001D1CE5">
        <w:rPr>
          <w:sz w:val="20"/>
          <w:szCs w:val="20"/>
        </w:rPr>
        <w:t>.  768 pp.</w:t>
      </w:r>
    </w:p>
    <w:p w:rsidR="001D1CE5" w:rsidRPr="001D1CE5" w:rsidRDefault="001D1CE5" w:rsidP="001D1CE5">
      <w:pPr>
        <w:pStyle w:val="BodyText3"/>
        <w:spacing w:after="0"/>
        <w:jc w:val="left"/>
        <w:rPr>
          <w:sz w:val="20"/>
          <w:szCs w:val="20"/>
        </w:rPr>
      </w:pPr>
    </w:p>
    <w:p w:rsidR="001D1CE5" w:rsidRPr="001D1CE5" w:rsidRDefault="001D1CE5" w:rsidP="001D1CE5">
      <w:pPr>
        <w:pStyle w:val="BodyText"/>
        <w:jc w:val="left"/>
        <w:rPr>
          <w:color w:val="auto"/>
          <w:sz w:val="20"/>
        </w:rPr>
      </w:pPr>
      <w:r w:rsidRPr="001D1CE5">
        <w:rPr>
          <w:color w:val="auto"/>
          <w:sz w:val="20"/>
        </w:rPr>
        <w:t xml:space="preserve">Dirr, M.A. 1990.  </w:t>
      </w:r>
      <w:r w:rsidRPr="001D1CE5">
        <w:rPr>
          <w:i/>
          <w:color w:val="auto"/>
          <w:sz w:val="20"/>
        </w:rPr>
        <w:t>Manual of woody landscape plants: their identification, ornamental characteristics, culture, propagation, and uses</w:t>
      </w:r>
      <w:r w:rsidRPr="001D1CE5">
        <w:rPr>
          <w:color w:val="auto"/>
          <w:sz w:val="20"/>
        </w:rPr>
        <w:t>.  4</w:t>
      </w:r>
      <w:r w:rsidRPr="001D1CE5">
        <w:rPr>
          <w:color w:val="auto"/>
          <w:sz w:val="20"/>
          <w:vertAlign w:val="superscript"/>
        </w:rPr>
        <w:t>th</w:t>
      </w:r>
      <w:r w:rsidRPr="001D1CE5">
        <w:rPr>
          <w:color w:val="auto"/>
          <w:sz w:val="20"/>
        </w:rPr>
        <w:t xml:space="preserve"> ed.  Stipes Publishing Co., </w:t>
      </w:r>
      <w:smartTag w:uri="urn:schemas-microsoft-com:office:smarttags" w:element="place">
        <w:smartTag w:uri="urn:schemas-microsoft-com:office:smarttags" w:element="City">
          <w:r w:rsidRPr="001D1CE5">
            <w:rPr>
              <w:color w:val="auto"/>
              <w:sz w:val="20"/>
            </w:rPr>
            <w:t>Champaign</w:t>
          </w:r>
        </w:smartTag>
        <w:r w:rsidRPr="001D1CE5">
          <w:rPr>
            <w:color w:val="auto"/>
            <w:sz w:val="20"/>
          </w:rPr>
          <w:t xml:space="preserve">, </w:t>
        </w:r>
        <w:smartTag w:uri="urn:schemas-microsoft-com:office:smarttags" w:element="State">
          <w:r w:rsidRPr="001D1CE5">
            <w:rPr>
              <w:color w:val="auto"/>
              <w:sz w:val="20"/>
            </w:rPr>
            <w:t>Illinois</w:t>
          </w:r>
        </w:smartTag>
      </w:smartTag>
      <w:r w:rsidRPr="001D1CE5">
        <w:rPr>
          <w:color w:val="auto"/>
          <w:sz w:val="20"/>
        </w:rPr>
        <w:t>.</w:t>
      </w:r>
    </w:p>
    <w:p w:rsidR="001D1CE5" w:rsidRPr="001D1CE5" w:rsidRDefault="001D1CE5" w:rsidP="001D1CE5">
      <w:pPr>
        <w:jc w:val="left"/>
        <w:rPr>
          <w:b/>
          <w:sz w:val="20"/>
        </w:rPr>
      </w:pPr>
    </w:p>
    <w:p w:rsidR="001D1CE5" w:rsidRPr="001D1CE5" w:rsidRDefault="001D1CE5" w:rsidP="001D1CE5">
      <w:pPr>
        <w:pStyle w:val="BodyText3"/>
        <w:spacing w:after="0"/>
        <w:jc w:val="left"/>
        <w:rPr>
          <w:sz w:val="20"/>
          <w:szCs w:val="20"/>
        </w:rPr>
      </w:pPr>
      <w:r w:rsidRPr="001D1CE5">
        <w:rPr>
          <w:sz w:val="20"/>
          <w:szCs w:val="20"/>
        </w:rPr>
        <w:t xml:space="preserve">Dirr, M.A. &amp; C.W. Heuser 1987.  </w:t>
      </w:r>
      <w:r w:rsidRPr="001D1CE5">
        <w:rPr>
          <w:i/>
          <w:sz w:val="20"/>
          <w:szCs w:val="20"/>
        </w:rPr>
        <w:t>The reference manual of woody plant propagation</w:t>
      </w:r>
      <w:r w:rsidRPr="001D1CE5">
        <w:rPr>
          <w:sz w:val="20"/>
          <w:szCs w:val="20"/>
        </w:rPr>
        <w:t xml:space="preserve">.  Varsity Press, </w:t>
      </w:r>
      <w:smartTag w:uri="urn:schemas-microsoft-com:office:smarttags" w:element="place">
        <w:smartTag w:uri="urn:schemas-microsoft-com:office:smarttags" w:element="City">
          <w:r w:rsidRPr="001D1CE5">
            <w:rPr>
              <w:sz w:val="20"/>
              <w:szCs w:val="20"/>
            </w:rPr>
            <w:t>Athens</w:t>
          </w:r>
        </w:smartTag>
        <w:r w:rsidRPr="001D1CE5">
          <w:rPr>
            <w:sz w:val="20"/>
            <w:szCs w:val="20"/>
          </w:rPr>
          <w:t xml:space="preserve">, </w:t>
        </w:r>
        <w:smartTag w:uri="urn:schemas-microsoft-com:office:smarttags" w:element="country-region">
          <w:r w:rsidRPr="001D1CE5">
            <w:rPr>
              <w:sz w:val="20"/>
              <w:szCs w:val="20"/>
            </w:rPr>
            <w:t>Georgia</w:t>
          </w:r>
        </w:smartTag>
      </w:smartTag>
      <w:r w:rsidRPr="001D1CE5">
        <w:rPr>
          <w:sz w:val="20"/>
          <w:szCs w:val="20"/>
        </w:rPr>
        <w:t>.</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Emery, D.E.  1988.  </w:t>
      </w:r>
      <w:r w:rsidRPr="001D1CE5">
        <w:rPr>
          <w:i/>
          <w:sz w:val="20"/>
          <w:szCs w:val="20"/>
        </w:rPr>
        <w:t xml:space="preserve">Seed propagation of native </w:t>
      </w:r>
      <w:smartTag w:uri="urn:schemas-microsoft-com:office:smarttags" w:element="State">
        <w:smartTag w:uri="urn:schemas-microsoft-com:office:smarttags" w:element="place">
          <w:r w:rsidRPr="001D1CE5">
            <w:rPr>
              <w:i/>
              <w:sz w:val="20"/>
              <w:szCs w:val="20"/>
            </w:rPr>
            <w:t>California</w:t>
          </w:r>
        </w:smartTag>
      </w:smartTag>
      <w:r w:rsidRPr="001D1CE5">
        <w:rPr>
          <w:i/>
          <w:sz w:val="20"/>
          <w:szCs w:val="20"/>
        </w:rPr>
        <w:t xml:space="preserve"> plants</w:t>
      </w:r>
      <w:r w:rsidRPr="001D1CE5">
        <w:rPr>
          <w:sz w:val="20"/>
          <w:szCs w:val="20"/>
        </w:rPr>
        <w:t xml:space="preserve">.  </w:t>
      </w:r>
      <w:smartTag w:uri="urn:schemas-microsoft-com:office:smarttags" w:element="PlaceName">
        <w:r w:rsidRPr="001D1CE5">
          <w:rPr>
            <w:sz w:val="20"/>
            <w:szCs w:val="20"/>
          </w:rPr>
          <w:t>Santa Barbara</w:t>
        </w:r>
      </w:smartTag>
      <w:r w:rsidRPr="001D1CE5">
        <w:rPr>
          <w:sz w:val="20"/>
          <w:szCs w:val="20"/>
        </w:rPr>
        <w:t xml:space="preserve"> </w:t>
      </w:r>
      <w:smartTag w:uri="urn:schemas-microsoft-com:office:smarttags" w:element="PlaceType">
        <w:r w:rsidRPr="001D1CE5">
          <w:rPr>
            <w:sz w:val="20"/>
            <w:szCs w:val="20"/>
          </w:rPr>
          <w:t>Botanic Garden</w:t>
        </w:r>
      </w:smartTag>
      <w:r w:rsidRPr="001D1CE5">
        <w:rPr>
          <w:sz w:val="20"/>
          <w:szCs w:val="20"/>
        </w:rPr>
        <w:t xml:space="preserve">, </w:t>
      </w:r>
      <w:smartTag w:uri="urn:schemas-microsoft-com:office:smarttags" w:element="place">
        <w:smartTag w:uri="urn:schemas-microsoft-com:office:smarttags" w:element="City">
          <w:r w:rsidRPr="001D1CE5">
            <w:rPr>
              <w:sz w:val="20"/>
              <w:szCs w:val="20"/>
            </w:rPr>
            <w:t>Santa Barbara</w:t>
          </w:r>
        </w:smartTag>
        <w:r w:rsidRPr="001D1CE5">
          <w:rPr>
            <w:sz w:val="20"/>
            <w:szCs w:val="20"/>
          </w:rPr>
          <w:t xml:space="preserve">, </w:t>
        </w:r>
        <w:smartTag w:uri="urn:schemas-microsoft-com:office:smarttags" w:element="State">
          <w:r w:rsidRPr="001D1CE5">
            <w:rPr>
              <w:sz w:val="20"/>
              <w:szCs w:val="20"/>
            </w:rPr>
            <w:t>California</w:t>
          </w:r>
        </w:smartTag>
      </w:smartTag>
      <w:r w:rsidRPr="001D1CE5">
        <w:rPr>
          <w:sz w:val="20"/>
          <w:szCs w:val="20"/>
        </w:rPr>
        <w:t xml:space="preserve">.  115 pp.  </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Farrar, J.L. 1995.  </w:t>
      </w:r>
      <w:r w:rsidRPr="001D1CE5">
        <w:rPr>
          <w:i/>
          <w:sz w:val="20"/>
          <w:szCs w:val="20"/>
        </w:rPr>
        <w:t xml:space="preserve">Trees of the Northern United States and </w:t>
      </w:r>
      <w:smartTag w:uri="urn:schemas-microsoft-com:office:smarttags" w:element="place">
        <w:smartTag w:uri="urn:schemas-microsoft-com:office:smarttags" w:element="country-region">
          <w:r w:rsidRPr="001D1CE5">
            <w:rPr>
              <w:i/>
              <w:sz w:val="20"/>
              <w:szCs w:val="20"/>
            </w:rPr>
            <w:t>Canada</w:t>
          </w:r>
        </w:smartTag>
      </w:smartTag>
      <w:r w:rsidRPr="001D1CE5">
        <w:rPr>
          <w:sz w:val="20"/>
          <w:szCs w:val="20"/>
        </w:rPr>
        <w:t xml:space="preserve">.  </w:t>
      </w:r>
      <w:smartTag w:uri="urn:schemas-microsoft-com:office:smarttags" w:element="PlaceName">
        <w:r w:rsidRPr="001D1CE5">
          <w:rPr>
            <w:sz w:val="20"/>
            <w:szCs w:val="20"/>
          </w:rPr>
          <w:t>Iowa</w:t>
        </w:r>
      </w:smartTag>
      <w:r w:rsidRPr="001D1CE5">
        <w:rPr>
          <w:sz w:val="20"/>
          <w:szCs w:val="20"/>
        </w:rPr>
        <w:t xml:space="preserve"> </w:t>
      </w:r>
      <w:smartTag w:uri="urn:schemas-microsoft-com:office:smarttags" w:element="PlaceType">
        <w:r w:rsidRPr="001D1CE5">
          <w:rPr>
            <w:sz w:val="20"/>
            <w:szCs w:val="20"/>
          </w:rPr>
          <w:t>State</w:t>
        </w:r>
      </w:smartTag>
      <w:r w:rsidRPr="001D1CE5">
        <w:rPr>
          <w:sz w:val="20"/>
          <w:szCs w:val="20"/>
        </w:rPr>
        <w:t xml:space="preserve"> </w:t>
      </w:r>
      <w:smartTag w:uri="urn:schemas-microsoft-com:office:smarttags" w:element="PlaceType">
        <w:r w:rsidRPr="001D1CE5">
          <w:rPr>
            <w:sz w:val="20"/>
            <w:szCs w:val="20"/>
          </w:rPr>
          <w:t>University</w:t>
        </w:r>
      </w:smartTag>
      <w:r w:rsidRPr="001D1CE5">
        <w:rPr>
          <w:sz w:val="20"/>
          <w:szCs w:val="20"/>
        </w:rPr>
        <w:t xml:space="preserve"> Press, </w:t>
      </w:r>
      <w:smartTag w:uri="urn:schemas-microsoft-com:office:smarttags" w:element="place">
        <w:smartTag w:uri="urn:schemas-microsoft-com:office:smarttags" w:element="City">
          <w:r w:rsidRPr="001D1CE5">
            <w:rPr>
              <w:sz w:val="20"/>
              <w:szCs w:val="20"/>
            </w:rPr>
            <w:t>Ames</w:t>
          </w:r>
        </w:smartTag>
        <w:r w:rsidRPr="001D1CE5">
          <w:rPr>
            <w:sz w:val="20"/>
            <w:szCs w:val="20"/>
          </w:rPr>
          <w:t xml:space="preserve">, </w:t>
        </w:r>
        <w:smartTag w:uri="urn:schemas-microsoft-com:office:smarttags" w:element="State">
          <w:r w:rsidRPr="001D1CE5">
            <w:rPr>
              <w:sz w:val="20"/>
              <w:szCs w:val="20"/>
            </w:rPr>
            <w:t>Iowa</w:t>
          </w:r>
        </w:smartTag>
      </w:smartTag>
      <w:r w:rsidRPr="001D1CE5">
        <w:rPr>
          <w:sz w:val="20"/>
          <w:szCs w:val="20"/>
        </w:rPr>
        <w:t>.</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Goodrich, J., C. Lawson &amp; V.P. Lawson 1980.  </w:t>
      </w:r>
      <w:r w:rsidRPr="001D1CE5">
        <w:rPr>
          <w:i/>
          <w:sz w:val="20"/>
          <w:szCs w:val="20"/>
        </w:rPr>
        <w:t>Kashaya Pomo Plants</w:t>
      </w:r>
      <w:r w:rsidRPr="001D1CE5">
        <w:rPr>
          <w:sz w:val="20"/>
          <w:szCs w:val="20"/>
        </w:rPr>
        <w:t xml:space="preserve">.  Heyday Books, </w:t>
      </w:r>
      <w:smartTag w:uri="urn:schemas-microsoft-com:office:smarttags" w:element="place">
        <w:smartTag w:uri="urn:schemas-microsoft-com:office:smarttags" w:element="City">
          <w:r w:rsidRPr="001D1CE5">
            <w:rPr>
              <w:sz w:val="20"/>
              <w:szCs w:val="20"/>
            </w:rPr>
            <w:t>Berkeley</w:t>
          </w:r>
        </w:smartTag>
        <w:r w:rsidRPr="001D1CE5">
          <w:rPr>
            <w:sz w:val="20"/>
            <w:szCs w:val="20"/>
          </w:rPr>
          <w:t xml:space="preserve">, </w:t>
        </w:r>
        <w:smartTag w:uri="urn:schemas-microsoft-com:office:smarttags" w:element="State">
          <w:r w:rsidRPr="001D1CE5">
            <w:rPr>
              <w:sz w:val="20"/>
              <w:szCs w:val="20"/>
            </w:rPr>
            <w:t>California</w:t>
          </w:r>
        </w:smartTag>
      </w:smartTag>
      <w:r w:rsidRPr="001D1CE5">
        <w:rPr>
          <w:sz w:val="20"/>
          <w:szCs w:val="20"/>
        </w:rPr>
        <w:t>.  171 pp.</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Grimm, W.C. 1967.  </w:t>
      </w:r>
      <w:r w:rsidRPr="001D1CE5">
        <w:rPr>
          <w:i/>
          <w:sz w:val="20"/>
          <w:szCs w:val="20"/>
        </w:rPr>
        <w:t>Familiar trees of America</w:t>
      </w:r>
      <w:r w:rsidRPr="001D1CE5">
        <w:rPr>
          <w:sz w:val="20"/>
          <w:szCs w:val="20"/>
        </w:rPr>
        <w:t xml:space="preserve">.  Harper &amp; Row, Publishers, </w:t>
      </w:r>
      <w:smartTag w:uri="urn:schemas-microsoft-com:office:smarttags" w:element="place">
        <w:smartTag w:uri="urn:schemas-microsoft-com:office:smarttags" w:element="City">
          <w:r w:rsidRPr="001D1CE5">
            <w:rPr>
              <w:sz w:val="20"/>
              <w:szCs w:val="20"/>
            </w:rPr>
            <w:t>New York</w:t>
          </w:r>
        </w:smartTag>
        <w:r w:rsidRPr="001D1CE5">
          <w:rPr>
            <w:sz w:val="20"/>
            <w:szCs w:val="20"/>
          </w:rPr>
          <w:t xml:space="preserve">, </w:t>
        </w:r>
        <w:smartTag w:uri="urn:schemas-microsoft-com:office:smarttags" w:element="State">
          <w:r w:rsidRPr="001D1CE5">
            <w:rPr>
              <w:sz w:val="20"/>
              <w:szCs w:val="20"/>
            </w:rPr>
            <w:t>New York</w:t>
          </w:r>
        </w:smartTag>
      </w:smartTag>
      <w:r w:rsidRPr="001D1CE5">
        <w:rPr>
          <w:sz w:val="20"/>
          <w:szCs w:val="20"/>
        </w:rPr>
        <w:t>.</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Heinsen, V. 1972.  </w:t>
      </w:r>
      <w:smartTag w:uri="urn:schemas-microsoft-com:office:smarttags" w:element="place">
        <w:r w:rsidRPr="001D1CE5">
          <w:rPr>
            <w:i/>
            <w:sz w:val="20"/>
            <w:szCs w:val="20"/>
          </w:rPr>
          <w:t>Mission</w:t>
        </w:r>
      </w:smartTag>
      <w:r w:rsidRPr="001D1CE5">
        <w:rPr>
          <w:i/>
          <w:sz w:val="20"/>
          <w:szCs w:val="20"/>
        </w:rPr>
        <w:t xml:space="preserve"> San Antonio de Padua</w:t>
      </w:r>
      <w:r w:rsidRPr="001D1CE5">
        <w:rPr>
          <w:sz w:val="20"/>
          <w:szCs w:val="20"/>
        </w:rPr>
        <w:t xml:space="preserve"> </w:t>
      </w:r>
      <w:r w:rsidRPr="001D1CE5">
        <w:rPr>
          <w:i/>
          <w:sz w:val="20"/>
          <w:szCs w:val="20"/>
        </w:rPr>
        <w:t>Herbs: Medicinal herbs of early days</w:t>
      </w:r>
      <w:r w:rsidRPr="001D1CE5">
        <w:rPr>
          <w:sz w:val="20"/>
          <w:szCs w:val="20"/>
        </w:rPr>
        <w:t xml:space="preserve">.  Third edition. </w:t>
      </w:r>
      <w:smartTag w:uri="urn:schemas-microsoft-com:office:smarttags" w:element="place">
        <w:smartTag w:uri="urn:schemas-microsoft-com:office:smarttags" w:element="City">
          <w:r w:rsidRPr="001D1CE5">
            <w:rPr>
              <w:sz w:val="20"/>
              <w:szCs w:val="20"/>
            </w:rPr>
            <w:t>Lockwood</w:t>
          </w:r>
        </w:smartTag>
        <w:r w:rsidRPr="001D1CE5">
          <w:rPr>
            <w:sz w:val="20"/>
            <w:szCs w:val="20"/>
          </w:rPr>
          <w:t xml:space="preserve">, </w:t>
        </w:r>
        <w:smartTag w:uri="urn:schemas-microsoft-com:office:smarttags" w:element="State">
          <w:r w:rsidRPr="001D1CE5">
            <w:rPr>
              <w:sz w:val="20"/>
              <w:szCs w:val="20"/>
            </w:rPr>
            <w:t>California</w:t>
          </w:r>
        </w:smartTag>
      </w:smartTag>
      <w:r w:rsidRPr="001D1CE5">
        <w:rPr>
          <w:sz w:val="20"/>
          <w:szCs w:val="20"/>
        </w:rPr>
        <w:t>.  142pp.</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Labadie, E.L. 1978.  </w:t>
      </w:r>
      <w:r w:rsidRPr="001D1CE5">
        <w:rPr>
          <w:i/>
          <w:sz w:val="20"/>
          <w:szCs w:val="20"/>
        </w:rPr>
        <w:t xml:space="preserve">Native plants for use in the </w:t>
      </w:r>
      <w:smartTag w:uri="urn:schemas-microsoft-com:office:smarttags" w:element="place">
        <w:smartTag w:uri="urn:schemas-microsoft-com:office:smarttags" w:element="State">
          <w:r w:rsidRPr="001D1CE5">
            <w:rPr>
              <w:i/>
              <w:sz w:val="20"/>
              <w:szCs w:val="20"/>
            </w:rPr>
            <w:t>California</w:t>
          </w:r>
        </w:smartTag>
      </w:smartTag>
      <w:r w:rsidRPr="001D1CE5">
        <w:rPr>
          <w:i/>
          <w:sz w:val="20"/>
          <w:szCs w:val="20"/>
        </w:rPr>
        <w:t xml:space="preserve"> landscape.</w:t>
      </w:r>
      <w:r w:rsidRPr="001D1CE5">
        <w:rPr>
          <w:sz w:val="20"/>
          <w:szCs w:val="20"/>
        </w:rPr>
        <w:t xml:space="preserve">  </w:t>
      </w:r>
      <w:smartTag w:uri="urn:schemas-microsoft-com:office:smarttags" w:element="PlaceName">
        <w:r w:rsidRPr="001D1CE5">
          <w:rPr>
            <w:sz w:val="20"/>
            <w:szCs w:val="20"/>
          </w:rPr>
          <w:t>Sierra</w:t>
        </w:r>
      </w:smartTag>
      <w:r w:rsidRPr="001D1CE5">
        <w:rPr>
          <w:sz w:val="20"/>
          <w:szCs w:val="20"/>
        </w:rPr>
        <w:t xml:space="preserve"> </w:t>
      </w:r>
      <w:smartTag w:uri="urn:schemas-microsoft-com:office:smarttags" w:element="PlaceType">
        <w:r w:rsidRPr="001D1CE5">
          <w:rPr>
            <w:sz w:val="20"/>
            <w:szCs w:val="20"/>
          </w:rPr>
          <w:t>City</w:t>
        </w:r>
      </w:smartTag>
      <w:r w:rsidRPr="001D1CE5">
        <w:rPr>
          <w:sz w:val="20"/>
          <w:szCs w:val="20"/>
        </w:rPr>
        <w:t xml:space="preserve"> Press, </w:t>
      </w:r>
      <w:smartTag w:uri="urn:schemas-microsoft-com:office:smarttags" w:element="place">
        <w:smartTag w:uri="urn:schemas-microsoft-com:office:smarttags" w:element="City">
          <w:r w:rsidRPr="001D1CE5">
            <w:rPr>
              <w:sz w:val="20"/>
              <w:szCs w:val="20"/>
            </w:rPr>
            <w:t>Sierra City</w:t>
          </w:r>
        </w:smartTag>
        <w:r w:rsidRPr="001D1CE5">
          <w:rPr>
            <w:sz w:val="20"/>
            <w:szCs w:val="20"/>
          </w:rPr>
          <w:t xml:space="preserve">, </w:t>
        </w:r>
        <w:smartTag w:uri="urn:schemas-microsoft-com:office:smarttags" w:element="State">
          <w:r w:rsidRPr="001D1CE5">
            <w:rPr>
              <w:sz w:val="20"/>
              <w:szCs w:val="20"/>
            </w:rPr>
            <w:t>California</w:t>
          </w:r>
        </w:smartTag>
      </w:smartTag>
      <w:r w:rsidRPr="001D1CE5">
        <w:rPr>
          <w:sz w:val="20"/>
          <w:szCs w:val="20"/>
        </w:rPr>
        <w:t xml:space="preserve">.  248 pp.  </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Lowry, J.L. 1999.  </w:t>
      </w:r>
      <w:r w:rsidRPr="001D1CE5">
        <w:rPr>
          <w:i/>
          <w:sz w:val="20"/>
          <w:szCs w:val="20"/>
        </w:rPr>
        <w:t xml:space="preserve">Gardening with a wild heart: Restoring </w:t>
      </w:r>
      <w:smartTag w:uri="urn:schemas-microsoft-com:office:smarttags" w:element="State">
        <w:smartTag w:uri="urn:schemas-microsoft-com:office:smarttags" w:element="place">
          <w:r w:rsidRPr="001D1CE5">
            <w:rPr>
              <w:i/>
              <w:sz w:val="20"/>
              <w:szCs w:val="20"/>
            </w:rPr>
            <w:t>California</w:t>
          </w:r>
        </w:smartTag>
      </w:smartTag>
      <w:r w:rsidRPr="001D1CE5">
        <w:rPr>
          <w:i/>
          <w:sz w:val="20"/>
          <w:szCs w:val="20"/>
        </w:rPr>
        <w:t xml:space="preserve">’s native landscapes at home.  </w:t>
      </w:r>
      <w:smartTag w:uri="urn:schemas-microsoft-com:office:smarttags" w:element="PlaceType">
        <w:r w:rsidRPr="001D1CE5">
          <w:rPr>
            <w:sz w:val="20"/>
            <w:szCs w:val="20"/>
          </w:rPr>
          <w:t>University</w:t>
        </w:r>
      </w:smartTag>
      <w:r w:rsidRPr="001D1CE5">
        <w:rPr>
          <w:sz w:val="20"/>
          <w:szCs w:val="20"/>
        </w:rPr>
        <w:t xml:space="preserve"> of </w:t>
      </w:r>
      <w:smartTag w:uri="urn:schemas-microsoft-com:office:smarttags" w:element="PlaceName">
        <w:r w:rsidRPr="001D1CE5">
          <w:rPr>
            <w:sz w:val="20"/>
            <w:szCs w:val="20"/>
          </w:rPr>
          <w:t>California</w:t>
        </w:r>
      </w:smartTag>
      <w:r w:rsidRPr="001D1CE5">
        <w:rPr>
          <w:sz w:val="20"/>
          <w:szCs w:val="20"/>
        </w:rPr>
        <w:t xml:space="preserve"> Press, </w:t>
      </w:r>
      <w:smartTag w:uri="urn:schemas-microsoft-com:office:smarttags" w:element="place">
        <w:smartTag w:uri="urn:schemas-microsoft-com:office:smarttags" w:element="City">
          <w:r w:rsidRPr="001D1CE5">
            <w:rPr>
              <w:sz w:val="20"/>
              <w:szCs w:val="20"/>
            </w:rPr>
            <w:t>Berkeley</w:t>
          </w:r>
        </w:smartTag>
        <w:r w:rsidRPr="001D1CE5">
          <w:rPr>
            <w:sz w:val="20"/>
            <w:szCs w:val="20"/>
          </w:rPr>
          <w:t xml:space="preserve">, </w:t>
        </w:r>
        <w:smartTag w:uri="urn:schemas-microsoft-com:office:smarttags" w:element="State">
          <w:r w:rsidRPr="001D1CE5">
            <w:rPr>
              <w:sz w:val="20"/>
              <w:szCs w:val="20"/>
            </w:rPr>
            <w:t>California</w:t>
          </w:r>
        </w:smartTag>
      </w:smartTag>
      <w:r w:rsidRPr="001D1CE5">
        <w:rPr>
          <w:sz w:val="20"/>
          <w:szCs w:val="20"/>
        </w:rPr>
        <w:t xml:space="preserve">.  252 pp.  </w:t>
      </w:r>
    </w:p>
    <w:p w:rsidR="001D1CE5" w:rsidRPr="001D1CE5" w:rsidRDefault="001D1CE5" w:rsidP="001D1CE5">
      <w:pPr>
        <w:pStyle w:val="BodyText3"/>
        <w:spacing w:after="0"/>
        <w:jc w:val="left"/>
        <w:rPr>
          <w:sz w:val="20"/>
          <w:szCs w:val="20"/>
        </w:rPr>
      </w:pPr>
    </w:p>
    <w:p w:rsidR="001D1CE5" w:rsidRPr="001D1CE5" w:rsidRDefault="001D1CE5" w:rsidP="001D1CE5">
      <w:pPr>
        <w:jc w:val="left"/>
        <w:rPr>
          <w:sz w:val="20"/>
        </w:rPr>
      </w:pPr>
      <w:r w:rsidRPr="001D1CE5">
        <w:rPr>
          <w:sz w:val="20"/>
        </w:rPr>
        <w:t xml:space="preserve">Martin, A.C., A.L. Welson, &amp; H.S. Zim 1951.  </w:t>
      </w:r>
      <w:r w:rsidRPr="001D1CE5">
        <w:rPr>
          <w:i/>
          <w:sz w:val="20"/>
        </w:rPr>
        <w:t>American wildlife and plants</w:t>
      </w:r>
      <w:r w:rsidRPr="001D1CE5">
        <w:rPr>
          <w:sz w:val="20"/>
        </w:rPr>
        <w:t xml:space="preserve">.  McGraw Hill Book Company, </w:t>
      </w:r>
      <w:smartTag w:uri="urn:schemas-microsoft-com:office:smarttags" w:element="place">
        <w:smartTag w:uri="urn:schemas-microsoft-com:office:smarttags" w:element="City">
          <w:r w:rsidRPr="001D1CE5">
            <w:rPr>
              <w:sz w:val="20"/>
            </w:rPr>
            <w:t>New York</w:t>
          </w:r>
        </w:smartTag>
        <w:r w:rsidRPr="001D1CE5">
          <w:rPr>
            <w:sz w:val="20"/>
          </w:rPr>
          <w:t xml:space="preserve">, </w:t>
        </w:r>
        <w:smartTag w:uri="urn:schemas-microsoft-com:office:smarttags" w:element="State">
          <w:r w:rsidRPr="001D1CE5">
            <w:rPr>
              <w:sz w:val="20"/>
            </w:rPr>
            <w:t>New York</w:t>
          </w:r>
        </w:smartTag>
      </w:smartTag>
      <w:r w:rsidRPr="001D1CE5">
        <w:rPr>
          <w:sz w:val="20"/>
        </w:rPr>
        <w:t xml:space="preserve">. </w:t>
      </w:r>
    </w:p>
    <w:p w:rsidR="001D1CE5" w:rsidRPr="001D1CE5" w:rsidRDefault="001D1CE5" w:rsidP="001D1CE5">
      <w:pPr>
        <w:jc w:val="left"/>
        <w:rPr>
          <w:sz w:val="20"/>
        </w:rPr>
      </w:pPr>
    </w:p>
    <w:p w:rsidR="001D1CE5" w:rsidRPr="001D1CE5" w:rsidRDefault="001D1CE5" w:rsidP="001D1CE5">
      <w:pPr>
        <w:pStyle w:val="BodyText3"/>
        <w:spacing w:after="0"/>
        <w:jc w:val="left"/>
        <w:rPr>
          <w:sz w:val="20"/>
          <w:szCs w:val="20"/>
        </w:rPr>
      </w:pPr>
      <w:r w:rsidRPr="001D1CE5">
        <w:rPr>
          <w:sz w:val="20"/>
          <w:szCs w:val="20"/>
        </w:rPr>
        <w:t xml:space="preserve">McMinn, H.E. &amp; E. Maino 1963.  </w:t>
      </w:r>
      <w:r w:rsidRPr="001D1CE5">
        <w:rPr>
          <w:i/>
          <w:sz w:val="20"/>
          <w:szCs w:val="20"/>
        </w:rPr>
        <w:t xml:space="preserve">An illustrated manual of </w:t>
      </w:r>
      <w:smartTag w:uri="urn:schemas-microsoft-com:office:smarttags" w:element="place">
        <w:smartTag w:uri="urn:schemas-microsoft-com:office:smarttags" w:element="PlaceName">
          <w:r w:rsidRPr="001D1CE5">
            <w:rPr>
              <w:i/>
              <w:sz w:val="20"/>
              <w:szCs w:val="20"/>
            </w:rPr>
            <w:t>Pacific</w:t>
          </w:r>
        </w:smartTag>
        <w:r w:rsidRPr="001D1CE5">
          <w:rPr>
            <w:i/>
            <w:sz w:val="20"/>
            <w:szCs w:val="20"/>
          </w:rPr>
          <w:t xml:space="preserve"> </w:t>
        </w:r>
        <w:smartTag w:uri="urn:schemas-microsoft-com:office:smarttags" w:element="PlaceType">
          <w:r w:rsidRPr="001D1CE5">
            <w:rPr>
              <w:i/>
              <w:sz w:val="20"/>
              <w:szCs w:val="20"/>
            </w:rPr>
            <w:t>Coast</w:t>
          </w:r>
        </w:smartTag>
      </w:smartTag>
      <w:r w:rsidRPr="001D1CE5">
        <w:rPr>
          <w:i/>
          <w:sz w:val="20"/>
          <w:szCs w:val="20"/>
        </w:rPr>
        <w:t xml:space="preserve"> trees</w:t>
      </w:r>
      <w:r w:rsidRPr="001D1CE5">
        <w:rPr>
          <w:sz w:val="20"/>
          <w:szCs w:val="20"/>
        </w:rPr>
        <w:t>.  2</w:t>
      </w:r>
      <w:r w:rsidRPr="001D1CE5">
        <w:rPr>
          <w:sz w:val="20"/>
          <w:szCs w:val="20"/>
          <w:vertAlign w:val="superscript"/>
        </w:rPr>
        <w:t>nd</w:t>
      </w:r>
      <w:r w:rsidRPr="001D1CE5">
        <w:rPr>
          <w:sz w:val="20"/>
          <w:szCs w:val="20"/>
        </w:rPr>
        <w:t xml:space="preserve"> ed.  </w:t>
      </w:r>
      <w:smartTag w:uri="urn:schemas-microsoft-com:office:smarttags" w:element="PlaceType">
        <w:r w:rsidRPr="001D1CE5">
          <w:rPr>
            <w:sz w:val="20"/>
            <w:szCs w:val="20"/>
          </w:rPr>
          <w:t>University</w:t>
        </w:r>
      </w:smartTag>
      <w:r w:rsidRPr="001D1CE5">
        <w:rPr>
          <w:sz w:val="20"/>
          <w:szCs w:val="20"/>
        </w:rPr>
        <w:t xml:space="preserve"> of </w:t>
      </w:r>
      <w:smartTag w:uri="urn:schemas-microsoft-com:office:smarttags" w:element="PlaceName">
        <w:r w:rsidRPr="001D1CE5">
          <w:rPr>
            <w:sz w:val="20"/>
            <w:szCs w:val="20"/>
          </w:rPr>
          <w:t>California</w:t>
        </w:r>
      </w:smartTag>
      <w:r w:rsidRPr="001D1CE5">
        <w:rPr>
          <w:sz w:val="20"/>
          <w:szCs w:val="20"/>
        </w:rPr>
        <w:t xml:space="preserve"> Press, </w:t>
      </w:r>
      <w:smartTag w:uri="urn:schemas-microsoft-com:office:smarttags" w:element="place">
        <w:smartTag w:uri="urn:schemas-microsoft-com:office:smarttags" w:element="City">
          <w:r w:rsidRPr="001D1CE5">
            <w:rPr>
              <w:sz w:val="20"/>
              <w:szCs w:val="20"/>
            </w:rPr>
            <w:t>Berkeley</w:t>
          </w:r>
        </w:smartTag>
        <w:r w:rsidRPr="001D1CE5">
          <w:rPr>
            <w:sz w:val="20"/>
            <w:szCs w:val="20"/>
          </w:rPr>
          <w:t xml:space="preserve">, </w:t>
        </w:r>
        <w:smartTag w:uri="urn:schemas-microsoft-com:office:smarttags" w:element="State">
          <w:r w:rsidRPr="001D1CE5">
            <w:rPr>
              <w:sz w:val="20"/>
              <w:szCs w:val="20"/>
            </w:rPr>
            <w:t>California</w:t>
          </w:r>
        </w:smartTag>
      </w:smartTag>
      <w:r w:rsidRPr="001D1CE5">
        <w:rPr>
          <w:sz w:val="20"/>
          <w:szCs w:val="20"/>
        </w:rPr>
        <w:t>.</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Merrill, R.E. 1923.  </w:t>
      </w:r>
      <w:r w:rsidRPr="001D1CE5">
        <w:rPr>
          <w:i/>
          <w:sz w:val="20"/>
          <w:szCs w:val="20"/>
        </w:rPr>
        <w:t xml:space="preserve">Plants used in basketry by the </w:t>
      </w:r>
      <w:smartTag w:uri="urn:schemas-microsoft-com:office:smarttags" w:element="State">
        <w:smartTag w:uri="urn:schemas-microsoft-com:office:smarttags" w:element="place">
          <w:r w:rsidRPr="001D1CE5">
            <w:rPr>
              <w:i/>
              <w:sz w:val="20"/>
              <w:szCs w:val="20"/>
            </w:rPr>
            <w:t>California</w:t>
          </w:r>
        </w:smartTag>
      </w:smartTag>
      <w:r w:rsidRPr="001D1CE5">
        <w:rPr>
          <w:i/>
          <w:sz w:val="20"/>
          <w:szCs w:val="20"/>
        </w:rPr>
        <w:t xml:space="preserve"> Indians.  </w:t>
      </w:r>
      <w:r w:rsidRPr="001D1CE5">
        <w:rPr>
          <w:sz w:val="20"/>
          <w:szCs w:val="20"/>
        </w:rPr>
        <w:t xml:space="preserve">IN: A. L. Kroeber, Editor, University of </w:t>
      </w:r>
      <w:smartTag w:uri="urn:schemas-microsoft-com:office:smarttags" w:element="State">
        <w:smartTag w:uri="urn:schemas-microsoft-com:office:smarttags" w:element="place">
          <w:r w:rsidRPr="001D1CE5">
            <w:rPr>
              <w:sz w:val="20"/>
              <w:szCs w:val="20"/>
            </w:rPr>
            <w:t>California</w:t>
          </w:r>
        </w:smartTag>
      </w:smartTag>
      <w:r w:rsidRPr="001D1CE5">
        <w:rPr>
          <w:sz w:val="20"/>
          <w:szCs w:val="20"/>
        </w:rPr>
        <w:t xml:space="preserve"> Publications in American Archaeology and Ethnology, Vol XX.  Pp. 215-242.  </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Mirov, N.T. &amp; C.J. Kraebel 1939.  </w:t>
      </w:r>
      <w:r w:rsidRPr="001D1CE5">
        <w:rPr>
          <w:i/>
          <w:sz w:val="20"/>
          <w:szCs w:val="20"/>
        </w:rPr>
        <w:t>Collecting and handling seeds of wild plants.</w:t>
      </w:r>
      <w:r w:rsidRPr="001D1CE5">
        <w:rPr>
          <w:sz w:val="20"/>
          <w:szCs w:val="20"/>
        </w:rPr>
        <w:t xml:space="preserve">  Civilian Conservation </w:t>
      </w:r>
      <w:r w:rsidRPr="001D1CE5">
        <w:rPr>
          <w:sz w:val="20"/>
          <w:szCs w:val="20"/>
        </w:rPr>
        <w:lastRenderedPageBreak/>
        <w:t xml:space="preserve">Corps Forestry Publication No. 5.  US. Government Printing Office, </w:t>
      </w:r>
      <w:smartTag w:uri="urn:schemas-microsoft-com:office:smarttags" w:element="place">
        <w:smartTag w:uri="urn:schemas-microsoft-com:office:smarttags" w:element="City">
          <w:r w:rsidRPr="001D1CE5">
            <w:rPr>
              <w:sz w:val="20"/>
              <w:szCs w:val="20"/>
            </w:rPr>
            <w:t>Washington</w:t>
          </w:r>
        </w:smartTag>
        <w:r w:rsidRPr="001D1CE5">
          <w:rPr>
            <w:sz w:val="20"/>
            <w:szCs w:val="20"/>
          </w:rPr>
          <w:t xml:space="preserve">, </w:t>
        </w:r>
        <w:smartTag w:uri="urn:schemas-microsoft-com:office:smarttags" w:element="State">
          <w:r w:rsidRPr="001D1CE5">
            <w:rPr>
              <w:sz w:val="20"/>
              <w:szCs w:val="20"/>
            </w:rPr>
            <w:t>D.C.</w:t>
          </w:r>
        </w:smartTag>
      </w:smartTag>
      <w:r w:rsidRPr="001D1CE5">
        <w:rPr>
          <w:sz w:val="20"/>
          <w:szCs w:val="20"/>
        </w:rPr>
        <w:t xml:space="preserve">  42 pp.</w:t>
      </w:r>
    </w:p>
    <w:p w:rsidR="001D1CE5" w:rsidRPr="001D1CE5" w:rsidRDefault="001D1CE5" w:rsidP="001D1CE5">
      <w:pPr>
        <w:pStyle w:val="BodyText3"/>
        <w:spacing w:after="0"/>
        <w:jc w:val="left"/>
        <w:rPr>
          <w:sz w:val="20"/>
          <w:szCs w:val="20"/>
        </w:rPr>
      </w:pPr>
    </w:p>
    <w:p w:rsidR="001D1CE5" w:rsidRPr="001D1CE5" w:rsidRDefault="001D1CE5" w:rsidP="001D1CE5">
      <w:pPr>
        <w:jc w:val="left"/>
        <w:rPr>
          <w:sz w:val="20"/>
        </w:rPr>
      </w:pPr>
      <w:r w:rsidRPr="001D1CE5">
        <w:rPr>
          <w:sz w:val="20"/>
        </w:rPr>
        <w:t xml:space="preserve">Moerman, D.E. 1998.  </w:t>
      </w:r>
      <w:r w:rsidRPr="001D1CE5">
        <w:rPr>
          <w:i/>
          <w:sz w:val="20"/>
        </w:rPr>
        <w:t>Native American ethnobotany</w:t>
      </w:r>
      <w:r w:rsidRPr="001D1CE5">
        <w:rPr>
          <w:sz w:val="20"/>
        </w:rPr>
        <w:t xml:space="preserve">.  Timber Press, </w:t>
      </w:r>
      <w:smartTag w:uri="urn:schemas-microsoft-com:office:smarttags" w:element="place">
        <w:smartTag w:uri="urn:schemas-microsoft-com:office:smarttags" w:element="City">
          <w:r w:rsidRPr="001D1CE5">
            <w:rPr>
              <w:sz w:val="20"/>
            </w:rPr>
            <w:t>Portland</w:t>
          </w:r>
        </w:smartTag>
        <w:r w:rsidRPr="001D1CE5">
          <w:rPr>
            <w:sz w:val="20"/>
          </w:rPr>
          <w:t xml:space="preserve">, </w:t>
        </w:r>
        <w:smartTag w:uri="urn:schemas-microsoft-com:office:smarttags" w:element="State">
          <w:r w:rsidRPr="001D1CE5">
            <w:rPr>
              <w:sz w:val="20"/>
            </w:rPr>
            <w:t>Oregon</w:t>
          </w:r>
        </w:smartTag>
      </w:smartTag>
      <w:r w:rsidRPr="001D1CE5">
        <w:rPr>
          <w:sz w:val="20"/>
        </w:rPr>
        <w:t>.  927 pp.</w:t>
      </w:r>
    </w:p>
    <w:p w:rsidR="001D1CE5" w:rsidRPr="001D1CE5" w:rsidRDefault="001D1CE5" w:rsidP="001D1CE5">
      <w:pPr>
        <w:jc w:val="left"/>
        <w:rPr>
          <w:sz w:val="20"/>
        </w:rPr>
      </w:pPr>
    </w:p>
    <w:p w:rsidR="001D1CE5" w:rsidRPr="001D1CE5" w:rsidRDefault="001D1CE5" w:rsidP="001D1CE5">
      <w:pPr>
        <w:jc w:val="left"/>
        <w:rPr>
          <w:sz w:val="20"/>
        </w:rPr>
      </w:pPr>
      <w:r w:rsidRPr="001D1CE5">
        <w:rPr>
          <w:sz w:val="20"/>
        </w:rPr>
        <w:t xml:space="preserve">Moerman, D.E. 1999.  </w:t>
      </w:r>
      <w:r w:rsidRPr="001D1CE5">
        <w:rPr>
          <w:i/>
          <w:sz w:val="20"/>
        </w:rPr>
        <w:t xml:space="preserve">Native American Ethnobotany Database: Foods, drugs, dyes and fibers of native North American Peoples.  The University of Michigan-Dearborn.  </w:t>
      </w:r>
      <w:r w:rsidRPr="001D1CE5">
        <w:rPr>
          <w:sz w:val="20"/>
        </w:rPr>
        <w:t>[Online].  Available:</w:t>
      </w:r>
    </w:p>
    <w:p w:rsidR="001D1CE5" w:rsidRPr="001D1CE5" w:rsidRDefault="001D1CE5" w:rsidP="001D1CE5">
      <w:pPr>
        <w:jc w:val="left"/>
        <w:rPr>
          <w:sz w:val="20"/>
        </w:rPr>
      </w:pPr>
      <w:hyperlink r:id="rId12" w:history="1">
        <w:r w:rsidRPr="001D1CE5">
          <w:rPr>
            <w:rStyle w:val="Hyperlink"/>
            <w:sz w:val="20"/>
          </w:rPr>
          <w:t>http://www.u</w:t>
        </w:r>
        <w:r w:rsidRPr="001D1CE5">
          <w:rPr>
            <w:rStyle w:val="Hyperlink"/>
            <w:sz w:val="20"/>
          </w:rPr>
          <w:t>m</w:t>
        </w:r>
        <w:r w:rsidRPr="001D1CE5">
          <w:rPr>
            <w:rStyle w:val="Hyperlink"/>
            <w:sz w:val="20"/>
          </w:rPr>
          <w:t>d.umich.edu/cgi-bin/herb</w:t>
        </w:r>
      </w:hyperlink>
    </w:p>
    <w:p w:rsidR="001D1CE5" w:rsidRPr="001D1CE5" w:rsidRDefault="001D1CE5" w:rsidP="001D1CE5">
      <w:pPr>
        <w:pStyle w:val="BodyText3"/>
        <w:spacing w:after="0"/>
        <w:jc w:val="left"/>
        <w:rPr>
          <w:sz w:val="20"/>
          <w:szCs w:val="20"/>
        </w:rPr>
      </w:pPr>
      <w:r w:rsidRPr="001D1CE5">
        <w:rPr>
          <w:sz w:val="20"/>
          <w:szCs w:val="20"/>
        </w:rPr>
        <w:t>(2002).</w:t>
      </w:r>
    </w:p>
    <w:p w:rsidR="001D1CE5" w:rsidRPr="001D1CE5" w:rsidRDefault="001D1CE5" w:rsidP="001D1CE5">
      <w:pPr>
        <w:pStyle w:val="BodyText3"/>
        <w:spacing w:after="0"/>
        <w:jc w:val="left"/>
        <w:rPr>
          <w:sz w:val="20"/>
          <w:szCs w:val="20"/>
        </w:rPr>
      </w:pPr>
    </w:p>
    <w:p w:rsidR="001D1CE5" w:rsidRPr="001D1CE5" w:rsidRDefault="001D1CE5" w:rsidP="001D1CE5">
      <w:pPr>
        <w:pStyle w:val="BodyText3"/>
        <w:spacing w:after="0"/>
        <w:jc w:val="left"/>
        <w:rPr>
          <w:sz w:val="20"/>
          <w:szCs w:val="20"/>
        </w:rPr>
      </w:pPr>
      <w:r w:rsidRPr="001D1CE5">
        <w:rPr>
          <w:sz w:val="20"/>
          <w:szCs w:val="20"/>
        </w:rPr>
        <w:t xml:space="preserve">Munz, P.A. &amp; D.D. Keck 1963.  </w:t>
      </w:r>
      <w:r w:rsidRPr="001D1CE5">
        <w:rPr>
          <w:i/>
          <w:sz w:val="20"/>
          <w:szCs w:val="20"/>
        </w:rPr>
        <w:t xml:space="preserve">A </w:t>
      </w:r>
      <w:smartTag w:uri="urn:schemas-microsoft-com:office:smarttags" w:element="place">
        <w:smartTag w:uri="urn:schemas-microsoft-com:office:smarttags" w:element="State">
          <w:r w:rsidRPr="001D1CE5">
            <w:rPr>
              <w:i/>
              <w:sz w:val="20"/>
              <w:szCs w:val="20"/>
            </w:rPr>
            <w:t>California</w:t>
          </w:r>
        </w:smartTag>
      </w:smartTag>
      <w:r w:rsidRPr="001D1CE5">
        <w:rPr>
          <w:i/>
          <w:sz w:val="20"/>
          <w:szCs w:val="20"/>
        </w:rPr>
        <w:t xml:space="preserve"> flora.</w:t>
      </w:r>
      <w:r w:rsidRPr="001D1CE5">
        <w:rPr>
          <w:sz w:val="20"/>
          <w:szCs w:val="20"/>
        </w:rPr>
        <w:t xml:space="preserve">  </w:t>
      </w:r>
      <w:smartTag w:uri="urn:schemas-microsoft-com:office:smarttags" w:element="PlaceType">
        <w:r w:rsidRPr="001D1CE5">
          <w:rPr>
            <w:sz w:val="20"/>
            <w:szCs w:val="20"/>
          </w:rPr>
          <w:t>University</w:t>
        </w:r>
      </w:smartTag>
      <w:r w:rsidRPr="001D1CE5">
        <w:rPr>
          <w:sz w:val="20"/>
          <w:szCs w:val="20"/>
        </w:rPr>
        <w:t xml:space="preserve"> of </w:t>
      </w:r>
      <w:smartTag w:uri="urn:schemas-microsoft-com:office:smarttags" w:element="PlaceName">
        <w:r w:rsidRPr="001D1CE5">
          <w:rPr>
            <w:sz w:val="20"/>
            <w:szCs w:val="20"/>
          </w:rPr>
          <w:t>California</w:t>
        </w:r>
      </w:smartTag>
      <w:r w:rsidRPr="001D1CE5">
        <w:rPr>
          <w:sz w:val="20"/>
          <w:szCs w:val="20"/>
        </w:rPr>
        <w:t xml:space="preserve"> Press, Berkeley &amp; </w:t>
      </w:r>
      <w:smartTag w:uri="urn:schemas-microsoft-com:office:smarttags" w:element="place">
        <w:smartTag w:uri="urn:schemas-microsoft-com:office:smarttags" w:element="City">
          <w:r w:rsidRPr="001D1CE5">
            <w:rPr>
              <w:sz w:val="20"/>
              <w:szCs w:val="20"/>
            </w:rPr>
            <w:t>Los Angeles</w:t>
          </w:r>
        </w:smartTag>
        <w:r w:rsidRPr="001D1CE5">
          <w:rPr>
            <w:sz w:val="20"/>
            <w:szCs w:val="20"/>
          </w:rPr>
          <w:t xml:space="preserve">, </w:t>
        </w:r>
        <w:smartTag w:uri="urn:schemas-microsoft-com:office:smarttags" w:element="State">
          <w:r w:rsidRPr="001D1CE5">
            <w:rPr>
              <w:sz w:val="20"/>
              <w:szCs w:val="20"/>
            </w:rPr>
            <w:t>California</w:t>
          </w:r>
        </w:smartTag>
      </w:smartTag>
      <w:r w:rsidRPr="001D1CE5">
        <w:rPr>
          <w:sz w:val="20"/>
          <w:szCs w:val="20"/>
        </w:rPr>
        <w:t xml:space="preserve">.  1681 pp.  </w:t>
      </w:r>
    </w:p>
    <w:p w:rsidR="001D1CE5" w:rsidRPr="001D1CE5" w:rsidRDefault="001D1CE5" w:rsidP="001D1CE5">
      <w:pPr>
        <w:pStyle w:val="BodyText3"/>
        <w:spacing w:after="0"/>
        <w:jc w:val="left"/>
        <w:rPr>
          <w:sz w:val="20"/>
          <w:szCs w:val="20"/>
        </w:rPr>
      </w:pPr>
    </w:p>
    <w:p w:rsidR="001D1CE5" w:rsidRPr="001D1CE5" w:rsidRDefault="001D1CE5" w:rsidP="001D1CE5">
      <w:pPr>
        <w:jc w:val="left"/>
        <w:rPr>
          <w:sz w:val="20"/>
        </w:rPr>
      </w:pPr>
      <w:r w:rsidRPr="001D1CE5">
        <w:rPr>
          <w:sz w:val="20"/>
        </w:rPr>
        <w:t xml:space="preserve">Pojar, J &amp; A. MacKinnon 1994.  </w:t>
      </w:r>
      <w:r w:rsidRPr="001D1CE5">
        <w:rPr>
          <w:i/>
          <w:sz w:val="20"/>
        </w:rPr>
        <w:t>Plants of the Pacific Northwest coast: Washington, Oregon, British Columbia, and Alaska</w:t>
      </w:r>
      <w:r w:rsidRPr="001D1CE5">
        <w:rPr>
          <w:sz w:val="20"/>
        </w:rPr>
        <w:t xml:space="preserve">.  Lone Pine Publishing, </w:t>
      </w:r>
      <w:smartTag w:uri="urn:schemas-microsoft-com:office:smarttags" w:element="place">
        <w:smartTag w:uri="urn:schemas-microsoft-com:office:smarttags" w:element="City">
          <w:r w:rsidRPr="001D1CE5">
            <w:rPr>
              <w:sz w:val="20"/>
            </w:rPr>
            <w:t>Redmond</w:t>
          </w:r>
        </w:smartTag>
        <w:r w:rsidRPr="001D1CE5">
          <w:rPr>
            <w:sz w:val="20"/>
          </w:rPr>
          <w:t xml:space="preserve">, </w:t>
        </w:r>
        <w:smartTag w:uri="urn:schemas-microsoft-com:office:smarttags" w:element="State">
          <w:r w:rsidRPr="001D1CE5">
            <w:rPr>
              <w:sz w:val="20"/>
            </w:rPr>
            <w:t>Washington</w:t>
          </w:r>
        </w:smartTag>
      </w:smartTag>
      <w:r w:rsidRPr="001D1CE5">
        <w:rPr>
          <w:sz w:val="20"/>
        </w:rPr>
        <w:t>.</w:t>
      </w:r>
    </w:p>
    <w:p w:rsidR="001D1CE5" w:rsidRPr="001D1CE5" w:rsidRDefault="001D1CE5" w:rsidP="001D1CE5">
      <w:pPr>
        <w:jc w:val="left"/>
        <w:rPr>
          <w:sz w:val="20"/>
        </w:rPr>
      </w:pPr>
    </w:p>
    <w:p w:rsidR="001D1CE5" w:rsidRPr="001D1CE5" w:rsidRDefault="001D1CE5" w:rsidP="001D1CE5">
      <w:pPr>
        <w:jc w:val="left"/>
        <w:rPr>
          <w:sz w:val="20"/>
        </w:rPr>
      </w:pPr>
      <w:smartTag w:uri="urn:schemas-microsoft-com:office:smarttags" w:element="place">
        <w:r w:rsidRPr="001D1CE5">
          <w:rPr>
            <w:sz w:val="20"/>
          </w:rPr>
          <w:t>Preston</w:t>
        </w:r>
      </w:smartTag>
      <w:r w:rsidRPr="001D1CE5">
        <w:rPr>
          <w:sz w:val="20"/>
        </w:rPr>
        <w:t xml:space="preserve">, R.J. Jr. 1948.  </w:t>
      </w:r>
      <w:r w:rsidRPr="001D1CE5">
        <w:rPr>
          <w:i/>
          <w:sz w:val="20"/>
        </w:rPr>
        <w:t>North American trees</w:t>
      </w:r>
      <w:r w:rsidRPr="001D1CE5">
        <w:rPr>
          <w:sz w:val="20"/>
        </w:rPr>
        <w:t>.  2</w:t>
      </w:r>
      <w:r w:rsidRPr="001D1CE5">
        <w:rPr>
          <w:sz w:val="20"/>
          <w:vertAlign w:val="superscript"/>
        </w:rPr>
        <w:t>nd</w:t>
      </w:r>
      <w:r w:rsidRPr="001D1CE5">
        <w:rPr>
          <w:sz w:val="20"/>
        </w:rPr>
        <w:t xml:space="preserve"> ed.  The </w:t>
      </w:r>
      <w:smartTag w:uri="urn:schemas-microsoft-com:office:smarttags" w:element="PlaceName">
        <w:r w:rsidRPr="001D1CE5">
          <w:rPr>
            <w:sz w:val="20"/>
          </w:rPr>
          <w:t>Iowa</w:t>
        </w:r>
      </w:smartTag>
      <w:r w:rsidRPr="001D1CE5">
        <w:rPr>
          <w:sz w:val="20"/>
        </w:rPr>
        <w:t xml:space="preserve"> </w:t>
      </w:r>
      <w:smartTag w:uri="urn:schemas-microsoft-com:office:smarttags" w:element="PlaceType">
        <w:r w:rsidRPr="001D1CE5">
          <w:rPr>
            <w:sz w:val="20"/>
          </w:rPr>
          <w:t>State</w:t>
        </w:r>
      </w:smartTag>
      <w:r w:rsidRPr="001D1CE5">
        <w:rPr>
          <w:sz w:val="20"/>
        </w:rPr>
        <w:t xml:space="preserve"> College Press, </w:t>
      </w:r>
      <w:smartTag w:uri="urn:schemas-microsoft-com:office:smarttags" w:element="place">
        <w:smartTag w:uri="urn:schemas-microsoft-com:office:smarttags" w:element="City">
          <w:r w:rsidRPr="001D1CE5">
            <w:rPr>
              <w:sz w:val="20"/>
            </w:rPr>
            <w:t>Ames</w:t>
          </w:r>
        </w:smartTag>
        <w:r w:rsidRPr="001D1CE5">
          <w:rPr>
            <w:sz w:val="20"/>
          </w:rPr>
          <w:t xml:space="preserve">, </w:t>
        </w:r>
        <w:smartTag w:uri="urn:schemas-microsoft-com:office:smarttags" w:element="State">
          <w:r w:rsidRPr="001D1CE5">
            <w:rPr>
              <w:sz w:val="20"/>
            </w:rPr>
            <w:t>Iowa</w:t>
          </w:r>
        </w:smartTag>
      </w:smartTag>
      <w:r w:rsidRPr="001D1CE5">
        <w:rPr>
          <w:sz w:val="20"/>
        </w:rPr>
        <w:t>.</w:t>
      </w:r>
    </w:p>
    <w:p w:rsidR="001D1CE5" w:rsidRPr="001D1CE5" w:rsidRDefault="001D1CE5" w:rsidP="001D1CE5">
      <w:pPr>
        <w:jc w:val="left"/>
        <w:rPr>
          <w:sz w:val="20"/>
        </w:rPr>
      </w:pPr>
    </w:p>
    <w:p w:rsidR="001D1CE5" w:rsidRPr="001D1CE5" w:rsidRDefault="001D1CE5" w:rsidP="001D1CE5">
      <w:pPr>
        <w:jc w:val="left"/>
        <w:rPr>
          <w:sz w:val="20"/>
        </w:rPr>
      </w:pPr>
      <w:r w:rsidRPr="001D1CE5">
        <w:rPr>
          <w:sz w:val="20"/>
        </w:rPr>
        <w:t xml:space="preserve">Sargent, C.S. 1933.  </w:t>
      </w:r>
      <w:r w:rsidRPr="001D1CE5">
        <w:rPr>
          <w:i/>
          <w:sz w:val="20"/>
        </w:rPr>
        <w:t>Manual of the trees of North America</w:t>
      </w:r>
      <w:r w:rsidRPr="001D1CE5">
        <w:rPr>
          <w:sz w:val="20"/>
        </w:rPr>
        <w:t xml:space="preserve">.  The Riverside Press, </w:t>
      </w:r>
      <w:smartTag w:uri="urn:schemas-microsoft-com:office:smarttags" w:element="place">
        <w:smartTag w:uri="urn:schemas-microsoft-com:office:smarttags" w:element="City">
          <w:r w:rsidRPr="001D1CE5">
            <w:rPr>
              <w:sz w:val="20"/>
            </w:rPr>
            <w:t>Cambridge</w:t>
          </w:r>
        </w:smartTag>
        <w:r w:rsidRPr="001D1CE5">
          <w:rPr>
            <w:sz w:val="20"/>
          </w:rPr>
          <w:t xml:space="preserve">, </w:t>
        </w:r>
        <w:smartTag w:uri="urn:schemas-microsoft-com:office:smarttags" w:element="State">
          <w:r w:rsidRPr="001D1CE5">
            <w:rPr>
              <w:sz w:val="20"/>
            </w:rPr>
            <w:t>Massachusetts</w:t>
          </w:r>
        </w:smartTag>
      </w:smartTag>
      <w:r w:rsidRPr="001D1CE5">
        <w:rPr>
          <w:sz w:val="20"/>
        </w:rPr>
        <w:t>.</w:t>
      </w:r>
    </w:p>
    <w:p w:rsidR="001D1CE5" w:rsidRPr="001D1CE5" w:rsidRDefault="001D1CE5" w:rsidP="001D1CE5">
      <w:pPr>
        <w:jc w:val="left"/>
        <w:rPr>
          <w:sz w:val="20"/>
        </w:rPr>
      </w:pPr>
    </w:p>
    <w:p w:rsidR="001D1CE5" w:rsidRPr="001D1CE5" w:rsidRDefault="001D1CE5" w:rsidP="001D1CE5">
      <w:pPr>
        <w:pStyle w:val="BodyText"/>
        <w:jc w:val="left"/>
        <w:rPr>
          <w:color w:val="auto"/>
          <w:sz w:val="20"/>
        </w:rPr>
      </w:pPr>
      <w:r w:rsidRPr="001D1CE5">
        <w:rPr>
          <w:color w:val="auto"/>
          <w:sz w:val="20"/>
        </w:rPr>
        <w:t xml:space="preserve">Sargent, C.S. 1961.  </w:t>
      </w:r>
      <w:r w:rsidRPr="001D1CE5">
        <w:rPr>
          <w:i/>
          <w:color w:val="auto"/>
          <w:sz w:val="20"/>
        </w:rPr>
        <w:t>Manual of the trees of North America</w:t>
      </w:r>
      <w:r w:rsidRPr="001D1CE5">
        <w:rPr>
          <w:color w:val="auto"/>
          <w:sz w:val="20"/>
        </w:rPr>
        <w:t xml:space="preserve">.  Vol. 1.  Dover Publications, Inc., </w:t>
      </w:r>
      <w:smartTag w:uri="urn:schemas-microsoft-com:office:smarttags" w:element="place">
        <w:smartTag w:uri="urn:schemas-microsoft-com:office:smarttags" w:element="City">
          <w:r w:rsidRPr="001D1CE5">
            <w:rPr>
              <w:color w:val="auto"/>
              <w:sz w:val="20"/>
            </w:rPr>
            <w:t>New York</w:t>
          </w:r>
        </w:smartTag>
        <w:r w:rsidRPr="001D1CE5">
          <w:rPr>
            <w:color w:val="auto"/>
            <w:sz w:val="20"/>
          </w:rPr>
          <w:t xml:space="preserve">, </w:t>
        </w:r>
        <w:smartTag w:uri="urn:schemas-microsoft-com:office:smarttags" w:element="State">
          <w:r w:rsidRPr="001D1CE5">
            <w:rPr>
              <w:color w:val="auto"/>
              <w:sz w:val="20"/>
            </w:rPr>
            <w:t>New York</w:t>
          </w:r>
        </w:smartTag>
      </w:smartTag>
      <w:r w:rsidRPr="001D1CE5">
        <w:rPr>
          <w:color w:val="auto"/>
          <w:sz w:val="20"/>
        </w:rPr>
        <w:t>.</w:t>
      </w:r>
    </w:p>
    <w:p w:rsidR="001D1CE5" w:rsidRPr="001D1CE5" w:rsidRDefault="001D1CE5" w:rsidP="001D1CE5">
      <w:pPr>
        <w:jc w:val="left"/>
        <w:rPr>
          <w:sz w:val="20"/>
        </w:rPr>
      </w:pPr>
    </w:p>
    <w:p w:rsidR="001D1CE5" w:rsidRPr="001D1CE5" w:rsidRDefault="001D1CE5" w:rsidP="001D1CE5">
      <w:pPr>
        <w:pStyle w:val="BodyText3"/>
        <w:spacing w:after="0"/>
        <w:jc w:val="left"/>
        <w:rPr>
          <w:sz w:val="20"/>
          <w:szCs w:val="20"/>
        </w:rPr>
      </w:pPr>
      <w:r w:rsidRPr="001D1CE5">
        <w:rPr>
          <w:sz w:val="20"/>
          <w:szCs w:val="20"/>
        </w:rPr>
        <w:t>Thomas, J.H. 1961.</w:t>
      </w:r>
      <w:r w:rsidRPr="001D1CE5">
        <w:rPr>
          <w:i/>
          <w:sz w:val="20"/>
          <w:szCs w:val="20"/>
        </w:rPr>
        <w:t xml:space="preserve"> Flora of the San Cruz mountains of </w:t>
      </w:r>
      <w:smartTag w:uri="urn:schemas-microsoft-com:office:smarttags" w:element="place">
        <w:smartTag w:uri="urn:schemas-microsoft-com:office:smarttags" w:element="State">
          <w:r w:rsidRPr="001D1CE5">
            <w:rPr>
              <w:i/>
              <w:sz w:val="20"/>
              <w:szCs w:val="20"/>
            </w:rPr>
            <w:t>California</w:t>
          </w:r>
        </w:smartTag>
      </w:smartTag>
      <w:r w:rsidRPr="001D1CE5">
        <w:rPr>
          <w:i/>
          <w:sz w:val="20"/>
          <w:szCs w:val="20"/>
        </w:rPr>
        <w:t>: a manual of the vascular plants</w:t>
      </w:r>
      <w:r w:rsidRPr="001D1CE5">
        <w:rPr>
          <w:sz w:val="20"/>
          <w:szCs w:val="20"/>
        </w:rPr>
        <w:t xml:space="preserve">.  </w:t>
      </w:r>
      <w:smartTag w:uri="urn:schemas-microsoft-com:office:smarttags" w:element="PlaceName">
        <w:r w:rsidRPr="001D1CE5">
          <w:rPr>
            <w:sz w:val="20"/>
            <w:szCs w:val="20"/>
          </w:rPr>
          <w:t>Stanford</w:t>
        </w:r>
      </w:smartTag>
      <w:r w:rsidRPr="001D1CE5">
        <w:rPr>
          <w:sz w:val="20"/>
          <w:szCs w:val="20"/>
        </w:rPr>
        <w:t xml:space="preserve"> </w:t>
      </w:r>
      <w:smartTag w:uri="urn:schemas-microsoft-com:office:smarttags" w:element="PlaceType">
        <w:r w:rsidRPr="001D1CE5">
          <w:rPr>
            <w:sz w:val="20"/>
            <w:szCs w:val="20"/>
          </w:rPr>
          <w:t>University</w:t>
        </w:r>
      </w:smartTag>
      <w:r w:rsidRPr="001D1CE5">
        <w:rPr>
          <w:sz w:val="20"/>
          <w:szCs w:val="20"/>
        </w:rPr>
        <w:t xml:space="preserve"> Press, </w:t>
      </w:r>
      <w:smartTag w:uri="urn:schemas-microsoft-com:office:smarttags" w:element="place">
        <w:smartTag w:uri="urn:schemas-microsoft-com:office:smarttags" w:element="City">
          <w:r w:rsidRPr="001D1CE5">
            <w:rPr>
              <w:sz w:val="20"/>
              <w:szCs w:val="20"/>
            </w:rPr>
            <w:t>Stanford</w:t>
          </w:r>
        </w:smartTag>
        <w:r w:rsidRPr="001D1CE5">
          <w:rPr>
            <w:sz w:val="20"/>
            <w:szCs w:val="20"/>
          </w:rPr>
          <w:t xml:space="preserve">, </w:t>
        </w:r>
        <w:smartTag w:uri="urn:schemas-microsoft-com:office:smarttags" w:element="State">
          <w:r w:rsidRPr="001D1CE5">
            <w:rPr>
              <w:sz w:val="20"/>
              <w:szCs w:val="20"/>
            </w:rPr>
            <w:t>California</w:t>
          </w:r>
        </w:smartTag>
      </w:smartTag>
      <w:r w:rsidRPr="001D1CE5">
        <w:rPr>
          <w:sz w:val="20"/>
          <w:szCs w:val="20"/>
        </w:rPr>
        <w:t>.</w:t>
      </w:r>
    </w:p>
    <w:p w:rsidR="001D1CE5" w:rsidRPr="001D1CE5" w:rsidRDefault="001D1CE5" w:rsidP="001D1CE5">
      <w:pPr>
        <w:pStyle w:val="BodyText3"/>
        <w:spacing w:after="0"/>
        <w:jc w:val="left"/>
        <w:rPr>
          <w:sz w:val="20"/>
          <w:szCs w:val="20"/>
        </w:rPr>
      </w:pPr>
    </w:p>
    <w:p w:rsidR="001D1CE5" w:rsidRPr="001D1CE5" w:rsidRDefault="001D1CE5" w:rsidP="001D1CE5">
      <w:pPr>
        <w:jc w:val="left"/>
        <w:rPr>
          <w:i/>
          <w:sz w:val="20"/>
        </w:rPr>
      </w:pPr>
      <w:r w:rsidRPr="001D1CE5">
        <w:rPr>
          <w:sz w:val="20"/>
        </w:rPr>
        <w:t xml:space="preserve">Uchytil, R.J. 1989.  </w:t>
      </w:r>
      <w:r w:rsidRPr="001D1CE5">
        <w:rPr>
          <w:i/>
          <w:sz w:val="20"/>
        </w:rPr>
        <w:t>Alnus rubra</w:t>
      </w:r>
      <w:r w:rsidRPr="001D1CE5">
        <w:rPr>
          <w:sz w:val="20"/>
        </w:rPr>
        <w:t xml:space="preserve">. IN: </w:t>
      </w:r>
      <w:smartTag w:uri="urn:schemas-microsoft-com:office:smarttags" w:element="country-region">
        <w:r w:rsidRPr="001D1CE5">
          <w:rPr>
            <w:sz w:val="20"/>
          </w:rPr>
          <w:t>U.S.</w:t>
        </w:r>
      </w:smartTag>
      <w:r w:rsidRPr="001D1CE5">
        <w:rPr>
          <w:sz w:val="20"/>
        </w:rPr>
        <w:t xml:space="preserve"> Department of Agriculture, </w:t>
      </w:r>
      <w:smartTag w:uri="urn:schemas-microsoft-com:office:smarttags" w:element="place">
        <w:r w:rsidRPr="001D1CE5">
          <w:rPr>
            <w:sz w:val="20"/>
          </w:rPr>
          <w:t>Forest</w:t>
        </w:r>
      </w:smartTag>
      <w:r w:rsidRPr="001D1CE5">
        <w:rPr>
          <w:sz w:val="20"/>
        </w:rPr>
        <w:t xml:space="preserve"> Service, Rocky Mountain Research Station, Fire Sciences Laboratory 2001, May.  </w:t>
      </w:r>
      <w:r w:rsidRPr="001D1CE5">
        <w:rPr>
          <w:i/>
          <w:sz w:val="20"/>
        </w:rPr>
        <w:t>Fire Effects Information</w:t>
      </w:r>
    </w:p>
    <w:p w:rsidR="001D1CE5" w:rsidRPr="001D1CE5" w:rsidRDefault="001D1CE5" w:rsidP="001D1CE5">
      <w:pPr>
        <w:pStyle w:val="BodyText3"/>
        <w:spacing w:after="0"/>
        <w:jc w:val="left"/>
        <w:rPr>
          <w:b/>
          <w:sz w:val="20"/>
          <w:szCs w:val="20"/>
        </w:rPr>
      </w:pPr>
      <w:r w:rsidRPr="001D1CE5">
        <w:rPr>
          <w:i/>
          <w:sz w:val="20"/>
          <w:szCs w:val="20"/>
        </w:rPr>
        <w:t>System</w:t>
      </w:r>
      <w:r w:rsidRPr="001D1CE5">
        <w:rPr>
          <w:sz w:val="20"/>
          <w:szCs w:val="20"/>
        </w:rPr>
        <w:t xml:space="preserve">, [Online]. Available: </w:t>
      </w:r>
      <w:hyperlink r:id="rId13" w:history="1">
        <w:r w:rsidRPr="001D1CE5">
          <w:rPr>
            <w:rStyle w:val="Hyperlink"/>
            <w:sz w:val="20"/>
            <w:szCs w:val="20"/>
          </w:rPr>
          <w:t>http://www.fs.fed.us/database/feis/</w:t>
        </w:r>
      </w:hyperlink>
      <w:r w:rsidRPr="001D1CE5">
        <w:rPr>
          <w:sz w:val="20"/>
          <w:szCs w:val="20"/>
        </w:rPr>
        <w:t>.  [22 February 2002].</w:t>
      </w:r>
    </w:p>
    <w:p w:rsidR="001D1CE5" w:rsidRPr="001D1CE5" w:rsidRDefault="001D1CE5" w:rsidP="001D1CE5">
      <w:pPr>
        <w:pStyle w:val="BodyText3"/>
        <w:spacing w:after="0"/>
        <w:jc w:val="left"/>
        <w:rPr>
          <w:sz w:val="20"/>
          <w:szCs w:val="20"/>
        </w:rPr>
      </w:pPr>
    </w:p>
    <w:p w:rsidR="001D1CE5" w:rsidRPr="001D1CE5" w:rsidRDefault="001D1CE5" w:rsidP="001D1CE5">
      <w:pPr>
        <w:jc w:val="left"/>
        <w:rPr>
          <w:sz w:val="20"/>
        </w:rPr>
      </w:pPr>
      <w:r w:rsidRPr="001D1CE5">
        <w:rPr>
          <w:sz w:val="20"/>
        </w:rPr>
        <w:t xml:space="preserve">Viereck, L.A. &amp; E.L. Little, Jr. 1972.  </w:t>
      </w:r>
      <w:smartTag w:uri="urn:schemas-microsoft-com:office:smarttags" w:element="place">
        <w:smartTag w:uri="urn:schemas-microsoft-com:office:smarttags" w:element="State">
          <w:r w:rsidRPr="001D1CE5">
            <w:rPr>
              <w:sz w:val="20"/>
            </w:rPr>
            <w:t>A</w:t>
          </w:r>
          <w:r w:rsidRPr="001D1CE5">
            <w:rPr>
              <w:i/>
              <w:sz w:val="20"/>
            </w:rPr>
            <w:t>laska</w:t>
          </w:r>
        </w:smartTag>
      </w:smartTag>
      <w:r w:rsidRPr="001D1CE5">
        <w:rPr>
          <w:i/>
          <w:sz w:val="20"/>
        </w:rPr>
        <w:t xml:space="preserve"> trees and shrubs</w:t>
      </w:r>
      <w:r w:rsidRPr="001D1CE5">
        <w:rPr>
          <w:sz w:val="20"/>
        </w:rPr>
        <w:t xml:space="preserve">.  United States Department of Agriculture, </w:t>
      </w:r>
      <w:smartTag w:uri="urn:schemas-microsoft-com:office:smarttags" w:element="place">
        <w:smartTag w:uri="urn:schemas-microsoft-com:office:smarttags" w:element="City">
          <w:r w:rsidRPr="001D1CE5">
            <w:rPr>
              <w:sz w:val="20"/>
            </w:rPr>
            <w:t>Washington</w:t>
          </w:r>
        </w:smartTag>
        <w:r w:rsidRPr="001D1CE5">
          <w:rPr>
            <w:sz w:val="20"/>
          </w:rPr>
          <w:t xml:space="preserve">, </w:t>
        </w:r>
        <w:smartTag w:uri="urn:schemas-microsoft-com:office:smarttags" w:element="State">
          <w:r w:rsidRPr="001D1CE5">
            <w:rPr>
              <w:sz w:val="20"/>
            </w:rPr>
            <w:t>D.C.</w:t>
          </w:r>
        </w:smartTag>
      </w:smartTag>
      <w:r w:rsidRPr="001D1CE5">
        <w:rPr>
          <w:sz w:val="20"/>
        </w:rPr>
        <w:t xml:space="preserve">  Agriculture Handbook No. 410.</w:t>
      </w:r>
    </w:p>
    <w:p w:rsidR="001D1CE5" w:rsidRPr="001D1CE5" w:rsidRDefault="001D1CE5" w:rsidP="001D1CE5">
      <w:pPr>
        <w:jc w:val="left"/>
        <w:rPr>
          <w:sz w:val="20"/>
        </w:rPr>
      </w:pPr>
    </w:p>
    <w:p w:rsidR="001D1CE5" w:rsidRPr="001D1CE5" w:rsidRDefault="001D1CE5" w:rsidP="001D1CE5">
      <w:pPr>
        <w:widowControl w:val="0"/>
        <w:jc w:val="left"/>
        <w:rPr>
          <w:sz w:val="20"/>
        </w:rPr>
      </w:pPr>
      <w:r w:rsidRPr="001D1CE5">
        <w:rPr>
          <w:sz w:val="20"/>
        </w:rPr>
        <w:t xml:space="preserve">Washington State Department of Transportation 2002.  </w:t>
      </w:r>
      <w:r w:rsidRPr="001D1CE5">
        <w:rPr>
          <w:i/>
          <w:sz w:val="20"/>
        </w:rPr>
        <w:t>Alnus rubra</w:t>
      </w:r>
      <w:r w:rsidRPr="001D1CE5">
        <w:rPr>
          <w:sz w:val="20"/>
        </w:rPr>
        <w:t xml:space="preserve">.  Environmental Affairs Office, </w:t>
      </w:r>
      <w:smartTag w:uri="urn:schemas-microsoft-com:office:smarttags" w:element="place">
        <w:smartTag w:uri="urn:schemas-microsoft-com:office:smarttags" w:element="City">
          <w:r w:rsidRPr="001D1CE5">
            <w:rPr>
              <w:sz w:val="20"/>
            </w:rPr>
            <w:t>Olympia</w:t>
          </w:r>
        </w:smartTag>
        <w:r w:rsidRPr="001D1CE5">
          <w:rPr>
            <w:sz w:val="20"/>
          </w:rPr>
          <w:t xml:space="preserve">, </w:t>
        </w:r>
        <w:smartTag w:uri="urn:schemas-microsoft-com:office:smarttags" w:element="State">
          <w:r w:rsidRPr="001D1CE5">
            <w:rPr>
              <w:sz w:val="20"/>
            </w:rPr>
            <w:t>Washington</w:t>
          </w:r>
        </w:smartTag>
      </w:smartTag>
      <w:r w:rsidRPr="001D1CE5">
        <w:rPr>
          <w:sz w:val="20"/>
        </w:rPr>
        <w:t>.  Accessed: 10jan02.</w:t>
      </w:r>
    </w:p>
    <w:p w:rsidR="001D1CE5" w:rsidRPr="001D1CE5" w:rsidRDefault="001D1CE5" w:rsidP="001D1CE5">
      <w:pPr>
        <w:pStyle w:val="BodyText3"/>
        <w:widowControl w:val="0"/>
        <w:jc w:val="left"/>
        <w:rPr>
          <w:sz w:val="20"/>
          <w:szCs w:val="20"/>
        </w:rPr>
      </w:pPr>
      <w:r w:rsidRPr="001D1CE5">
        <w:rPr>
          <w:sz w:val="20"/>
          <w:szCs w:val="20"/>
        </w:rPr>
        <w:t>&lt;http://www.wsdot.wa.gov/eesc/environmental/programs/culres/ethbot/a-c/Alnusrubra.htm&gt;</w:t>
      </w:r>
    </w:p>
    <w:p w:rsidR="001D1CE5" w:rsidRPr="001D1CE5" w:rsidRDefault="001D1CE5" w:rsidP="001D1CE5">
      <w:pPr>
        <w:widowControl w:val="0"/>
        <w:jc w:val="left"/>
        <w:rPr>
          <w:sz w:val="20"/>
        </w:rPr>
      </w:pPr>
    </w:p>
    <w:p w:rsidR="001D1CE5" w:rsidRPr="001D1CE5" w:rsidRDefault="001D1CE5" w:rsidP="001D1CE5">
      <w:pPr>
        <w:widowControl w:val="0"/>
        <w:jc w:val="left"/>
        <w:rPr>
          <w:sz w:val="20"/>
        </w:rPr>
      </w:pPr>
      <w:r w:rsidRPr="001D1CE5">
        <w:rPr>
          <w:sz w:val="20"/>
        </w:rPr>
        <w:t xml:space="preserve">Wyman, D. 1965.  </w:t>
      </w:r>
      <w:r w:rsidRPr="001D1CE5">
        <w:rPr>
          <w:i/>
          <w:sz w:val="20"/>
        </w:rPr>
        <w:t>Trees for American gardens</w:t>
      </w:r>
      <w:r w:rsidRPr="001D1CE5">
        <w:rPr>
          <w:sz w:val="20"/>
        </w:rPr>
        <w:t xml:space="preserve">.  The MacMillan Company, </w:t>
      </w:r>
      <w:smartTag w:uri="urn:schemas-microsoft-com:office:smarttags" w:element="place">
        <w:smartTag w:uri="urn:schemas-microsoft-com:office:smarttags" w:element="City">
          <w:r w:rsidRPr="001D1CE5">
            <w:rPr>
              <w:sz w:val="20"/>
            </w:rPr>
            <w:t>New York</w:t>
          </w:r>
        </w:smartTag>
        <w:r w:rsidRPr="001D1CE5">
          <w:rPr>
            <w:sz w:val="20"/>
          </w:rPr>
          <w:t xml:space="preserve">, </w:t>
        </w:r>
        <w:smartTag w:uri="urn:schemas-microsoft-com:office:smarttags" w:element="State">
          <w:r w:rsidRPr="001D1CE5">
            <w:rPr>
              <w:sz w:val="20"/>
            </w:rPr>
            <w:t>New York</w:t>
          </w:r>
        </w:smartTag>
      </w:smartTag>
      <w:r w:rsidRPr="001D1CE5">
        <w:rPr>
          <w:sz w:val="20"/>
        </w:rPr>
        <w:t>.</w:t>
      </w:r>
    </w:p>
    <w:p w:rsidR="001D1CE5" w:rsidRPr="001D1CE5" w:rsidRDefault="001D1CE5" w:rsidP="001D1CE5">
      <w:pPr>
        <w:widowControl w:val="0"/>
        <w:jc w:val="left"/>
        <w:rPr>
          <w:sz w:val="20"/>
        </w:rPr>
      </w:pPr>
    </w:p>
    <w:p w:rsidR="001D1CE5" w:rsidRPr="001D1CE5" w:rsidRDefault="001D1CE5" w:rsidP="001D1CE5">
      <w:pPr>
        <w:pStyle w:val="Heading1"/>
        <w:keepNext w:val="0"/>
        <w:widowControl w:val="0"/>
        <w:jc w:val="left"/>
      </w:pPr>
      <w:r w:rsidRPr="001D1CE5">
        <w:t>Prepared By:</w:t>
      </w:r>
    </w:p>
    <w:p w:rsidR="001D1CE5" w:rsidRPr="001D1CE5" w:rsidRDefault="001D1CE5" w:rsidP="001D1CE5">
      <w:pPr>
        <w:pStyle w:val="Heading4"/>
        <w:keepNext w:val="0"/>
        <w:widowControl w:val="0"/>
        <w:jc w:val="left"/>
        <w:rPr>
          <w:b w:val="0"/>
          <w:i/>
          <w:sz w:val="20"/>
        </w:rPr>
      </w:pPr>
      <w:r w:rsidRPr="001D1CE5">
        <w:rPr>
          <w:b w:val="0"/>
          <w:i/>
          <w:sz w:val="20"/>
        </w:rPr>
        <w:t>Jammie Favorite</w:t>
      </w:r>
    </w:p>
    <w:p w:rsidR="001D1CE5" w:rsidRPr="001D1CE5" w:rsidRDefault="001D1CE5" w:rsidP="001D1CE5">
      <w:pPr>
        <w:widowControl w:val="0"/>
        <w:jc w:val="left"/>
        <w:rPr>
          <w:sz w:val="20"/>
        </w:rPr>
      </w:pPr>
      <w:r w:rsidRPr="001D1CE5">
        <w:rPr>
          <w:sz w:val="20"/>
        </w:rPr>
        <w:t xml:space="preserve">Formerly </w:t>
      </w:r>
      <w:smartTag w:uri="urn:schemas-microsoft-com:office:smarttags" w:element="place">
        <w:smartTag w:uri="urn:schemas-microsoft-com:office:smarttags" w:element="PlaceName">
          <w:r w:rsidRPr="001D1CE5">
            <w:rPr>
              <w:sz w:val="20"/>
            </w:rPr>
            <w:t>USDA</w:t>
          </w:r>
        </w:smartTag>
        <w:r w:rsidRPr="001D1CE5">
          <w:rPr>
            <w:sz w:val="20"/>
          </w:rPr>
          <w:t xml:space="preserve"> </w:t>
        </w:r>
        <w:smartTag w:uri="urn:schemas-microsoft-com:office:smarttags" w:element="PlaceName">
          <w:r w:rsidRPr="001D1CE5">
            <w:rPr>
              <w:sz w:val="20"/>
            </w:rPr>
            <w:t>NRCS</w:t>
          </w:r>
        </w:smartTag>
        <w:r w:rsidRPr="001D1CE5">
          <w:rPr>
            <w:sz w:val="20"/>
          </w:rPr>
          <w:t xml:space="preserve"> </w:t>
        </w:r>
        <w:smartTag w:uri="urn:schemas-microsoft-com:office:smarttags" w:element="PlaceName">
          <w:r w:rsidRPr="001D1CE5">
            <w:rPr>
              <w:sz w:val="20"/>
            </w:rPr>
            <w:t>National</w:t>
          </w:r>
        </w:smartTag>
        <w:r w:rsidRPr="001D1CE5">
          <w:rPr>
            <w:sz w:val="20"/>
          </w:rPr>
          <w:t xml:space="preserve"> </w:t>
        </w:r>
        <w:smartTag w:uri="urn:schemas-microsoft-com:office:smarttags" w:element="PlaceName">
          <w:r w:rsidRPr="001D1CE5">
            <w:rPr>
              <w:sz w:val="20"/>
            </w:rPr>
            <w:t>Plant</w:t>
          </w:r>
        </w:smartTag>
        <w:r w:rsidRPr="001D1CE5">
          <w:rPr>
            <w:sz w:val="20"/>
          </w:rPr>
          <w:t xml:space="preserve"> </w:t>
        </w:r>
        <w:smartTag w:uri="urn:schemas-microsoft-com:office:smarttags" w:element="PlaceName">
          <w:r w:rsidRPr="001D1CE5">
            <w:rPr>
              <w:sz w:val="20"/>
            </w:rPr>
            <w:t>Data</w:t>
          </w:r>
        </w:smartTag>
        <w:r w:rsidRPr="001D1CE5">
          <w:rPr>
            <w:sz w:val="20"/>
          </w:rPr>
          <w:t xml:space="preserve"> </w:t>
        </w:r>
        <w:smartTag w:uri="urn:schemas-microsoft-com:office:smarttags" w:element="PlaceType">
          <w:r w:rsidRPr="001D1CE5">
            <w:rPr>
              <w:sz w:val="20"/>
            </w:rPr>
            <w:t>Center</w:t>
          </w:r>
        </w:smartTag>
      </w:smartTag>
    </w:p>
    <w:p w:rsidR="001D1CE5" w:rsidRPr="001D1CE5" w:rsidRDefault="001D1CE5" w:rsidP="001D1CE5">
      <w:pPr>
        <w:pStyle w:val="Heading1"/>
        <w:keepNext w:val="0"/>
        <w:widowControl w:val="0"/>
        <w:jc w:val="left"/>
        <w:rPr>
          <w:b w:val="0"/>
        </w:rPr>
      </w:pPr>
      <w:smartTag w:uri="urn:schemas-microsoft-com:office:smarttags" w:element="place">
        <w:smartTag w:uri="urn:schemas-microsoft-com:office:smarttags" w:element="City">
          <w:r w:rsidRPr="001D1CE5">
            <w:rPr>
              <w:b w:val="0"/>
            </w:rPr>
            <w:t>Baton Rouge</w:t>
          </w:r>
        </w:smartTag>
        <w:r w:rsidRPr="001D1CE5">
          <w:rPr>
            <w:b w:val="0"/>
          </w:rPr>
          <w:t xml:space="preserve">, </w:t>
        </w:r>
        <w:smartTag w:uri="urn:schemas-microsoft-com:office:smarttags" w:element="State">
          <w:r w:rsidRPr="001D1CE5">
            <w:rPr>
              <w:b w:val="0"/>
            </w:rPr>
            <w:t>Louisiana</w:t>
          </w:r>
        </w:smartTag>
      </w:smartTag>
    </w:p>
    <w:p w:rsidR="001D1CE5" w:rsidRPr="001D1CE5" w:rsidRDefault="001D1CE5" w:rsidP="001D1CE5">
      <w:pPr>
        <w:widowControl w:val="0"/>
        <w:jc w:val="left"/>
        <w:rPr>
          <w:sz w:val="20"/>
        </w:rPr>
      </w:pPr>
    </w:p>
    <w:p w:rsidR="001D1CE5" w:rsidRPr="001D1CE5" w:rsidRDefault="001D1CE5" w:rsidP="001D1CE5">
      <w:pPr>
        <w:pStyle w:val="Heading8"/>
        <w:keepNext w:val="0"/>
        <w:widowControl w:val="0"/>
        <w:tabs>
          <w:tab w:val="clear" w:pos="2430"/>
        </w:tabs>
        <w:ind w:left="0"/>
        <w:jc w:val="left"/>
      </w:pPr>
      <w:r w:rsidRPr="001D1CE5">
        <w:t>Diana L. Immel</w:t>
      </w:r>
    </w:p>
    <w:p w:rsidR="001D1CE5" w:rsidRPr="001D1CE5" w:rsidRDefault="001D1CE5" w:rsidP="001D1CE5">
      <w:pPr>
        <w:widowControl w:val="0"/>
        <w:jc w:val="left"/>
        <w:rPr>
          <w:sz w:val="20"/>
        </w:rPr>
      </w:pPr>
      <w:smartTag w:uri="urn:schemas-microsoft-com:office:smarttags" w:element="PlaceName">
        <w:r w:rsidRPr="001D1CE5">
          <w:rPr>
            <w:sz w:val="20"/>
          </w:rPr>
          <w:t>USDA</w:t>
        </w:r>
      </w:smartTag>
      <w:r w:rsidRPr="001D1CE5">
        <w:rPr>
          <w:sz w:val="20"/>
        </w:rPr>
        <w:t xml:space="preserve"> </w:t>
      </w:r>
      <w:smartTag w:uri="urn:schemas-microsoft-com:office:smarttags" w:element="PlaceName">
        <w:r w:rsidRPr="001D1CE5">
          <w:rPr>
            <w:sz w:val="20"/>
          </w:rPr>
          <w:t>NRCS</w:t>
        </w:r>
      </w:smartTag>
      <w:r w:rsidRPr="001D1CE5">
        <w:rPr>
          <w:sz w:val="20"/>
        </w:rPr>
        <w:t xml:space="preserve"> </w:t>
      </w:r>
      <w:smartTag w:uri="urn:schemas-microsoft-com:office:smarttags" w:element="PlaceName">
        <w:r w:rsidRPr="001D1CE5">
          <w:rPr>
            <w:sz w:val="20"/>
          </w:rPr>
          <w:t>National</w:t>
        </w:r>
      </w:smartTag>
      <w:r w:rsidRPr="001D1CE5">
        <w:rPr>
          <w:sz w:val="20"/>
        </w:rPr>
        <w:t xml:space="preserve"> </w:t>
      </w:r>
      <w:smartTag w:uri="urn:schemas-microsoft-com:office:smarttags" w:element="PlaceName">
        <w:r w:rsidRPr="001D1CE5">
          <w:rPr>
            <w:sz w:val="20"/>
          </w:rPr>
          <w:t>Plant</w:t>
        </w:r>
      </w:smartTag>
      <w:r w:rsidRPr="001D1CE5">
        <w:rPr>
          <w:sz w:val="20"/>
        </w:rPr>
        <w:t xml:space="preserve"> </w:t>
      </w:r>
      <w:smartTag w:uri="urn:schemas-microsoft-com:office:smarttags" w:element="PlaceName">
        <w:r w:rsidRPr="001D1CE5">
          <w:rPr>
            <w:sz w:val="20"/>
          </w:rPr>
          <w:t>Data</w:t>
        </w:r>
      </w:smartTag>
      <w:r w:rsidRPr="001D1CE5">
        <w:rPr>
          <w:sz w:val="20"/>
        </w:rPr>
        <w:t xml:space="preserve"> </w:t>
      </w:r>
      <w:smartTag w:uri="urn:schemas-microsoft-com:office:smarttags" w:element="PlaceType">
        <w:r w:rsidRPr="001D1CE5">
          <w:rPr>
            <w:sz w:val="20"/>
          </w:rPr>
          <w:t>Center</w:t>
        </w:r>
      </w:smartTag>
      <w:r w:rsidRPr="001D1CE5">
        <w:rPr>
          <w:sz w:val="20"/>
        </w:rPr>
        <w:t xml:space="preserve">, c/o Plant Science Department, </w:t>
      </w:r>
      <w:smartTag w:uri="urn:schemas-microsoft-com:office:smarttags" w:element="PlaceType">
        <w:r w:rsidRPr="001D1CE5">
          <w:rPr>
            <w:sz w:val="20"/>
          </w:rPr>
          <w:t>University</w:t>
        </w:r>
      </w:smartTag>
      <w:r w:rsidRPr="001D1CE5">
        <w:rPr>
          <w:sz w:val="20"/>
        </w:rPr>
        <w:t xml:space="preserve"> of </w:t>
      </w:r>
      <w:smartTag w:uri="urn:schemas-microsoft-com:office:smarttags" w:element="PlaceName">
        <w:r w:rsidRPr="001D1CE5">
          <w:rPr>
            <w:sz w:val="20"/>
          </w:rPr>
          <w:t>California</w:t>
        </w:r>
      </w:smartTag>
      <w:r w:rsidRPr="001D1CE5">
        <w:rPr>
          <w:sz w:val="20"/>
        </w:rPr>
        <w:t xml:space="preserve">, </w:t>
      </w:r>
      <w:smartTag w:uri="urn:schemas-microsoft-com:office:smarttags" w:element="place">
        <w:smartTag w:uri="urn:schemas-microsoft-com:office:smarttags" w:element="City">
          <w:r w:rsidRPr="001D1CE5">
            <w:rPr>
              <w:sz w:val="20"/>
            </w:rPr>
            <w:t>Davis</w:t>
          </w:r>
        </w:smartTag>
        <w:r w:rsidRPr="001D1CE5">
          <w:rPr>
            <w:sz w:val="20"/>
          </w:rPr>
          <w:t xml:space="preserve">, </w:t>
        </w:r>
        <w:smartTag w:uri="urn:schemas-microsoft-com:office:smarttags" w:element="State">
          <w:r w:rsidRPr="001D1CE5">
            <w:rPr>
              <w:sz w:val="20"/>
            </w:rPr>
            <w:t>California</w:t>
          </w:r>
        </w:smartTag>
      </w:smartTag>
    </w:p>
    <w:p w:rsidR="001D1CE5" w:rsidRPr="001D1CE5" w:rsidRDefault="001D1CE5" w:rsidP="001D1CE5">
      <w:pPr>
        <w:widowControl w:val="0"/>
        <w:jc w:val="left"/>
        <w:rPr>
          <w:sz w:val="20"/>
        </w:rPr>
      </w:pPr>
    </w:p>
    <w:p w:rsidR="001D1CE5" w:rsidRPr="001D1CE5" w:rsidRDefault="001D1CE5" w:rsidP="001D1CE5">
      <w:pPr>
        <w:pStyle w:val="Heading1"/>
        <w:keepNext w:val="0"/>
        <w:widowControl w:val="0"/>
        <w:jc w:val="left"/>
      </w:pPr>
      <w:r w:rsidRPr="001D1CE5">
        <w:t>Species Coordinator:</w:t>
      </w:r>
    </w:p>
    <w:p w:rsidR="001D1CE5" w:rsidRPr="001D1CE5" w:rsidRDefault="001D1CE5" w:rsidP="001D1CE5">
      <w:pPr>
        <w:pStyle w:val="Heading5"/>
        <w:keepNext w:val="0"/>
        <w:widowControl w:val="0"/>
        <w:ind w:left="0"/>
        <w:jc w:val="left"/>
        <w:rPr>
          <w:b w:val="0"/>
          <w:i/>
        </w:rPr>
      </w:pPr>
      <w:r w:rsidRPr="001D1CE5">
        <w:rPr>
          <w:b w:val="0"/>
          <w:i/>
        </w:rPr>
        <w:t>M. Kat Anderson</w:t>
      </w:r>
    </w:p>
    <w:p w:rsidR="001D1CE5" w:rsidRPr="001D1CE5" w:rsidRDefault="001D1CE5" w:rsidP="001D1CE5">
      <w:pPr>
        <w:pStyle w:val="BodyText"/>
        <w:widowControl w:val="0"/>
        <w:jc w:val="left"/>
        <w:rPr>
          <w:color w:val="auto"/>
          <w:sz w:val="20"/>
        </w:rPr>
      </w:pPr>
      <w:smartTag w:uri="urn:schemas-microsoft-com:office:smarttags" w:element="PlaceName">
        <w:r w:rsidRPr="001D1CE5">
          <w:rPr>
            <w:color w:val="auto"/>
            <w:sz w:val="20"/>
          </w:rPr>
          <w:t>USDA</w:t>
        </w:r>
      </w:smartTag>
      <w:r w:rsidRPr="001D1CE5">
        <w:rPr>
          <w:color w:val="auto"/>
          <w:sz w:val="20"/>
        </w:rPr>
        <w:t xml:space="preserve"> </w:t>
      </w:r>
      <w:smartTag w:uri="urn:schemas-microsoft-com:office:smarttags" w:element="PlaceName">
        <w:r w:rsidRPr="001D1CE5">
          <w:rPr>
            <w:color w:val="auto"/>
            <w:sz w:val="20"/>
          </w:rPr>
          <w:t>NRCS</w:t>
        </w:r>
      </w:smartTag>
      <w:r w:rsidRPr="001D1CE5">
        <w:rPr>
          <w:color w:val="auto"/>
          <w:sz w:val="20"/>
        </w:rPr>
        <w:t xml:space="preserve"> </w:t>
      </w:r>
      <w:smartTag w:uri="urn:schemas-microsoft-com:office:smarttags" w:element="PlaceName">
        <w:r w:rsidRPr="001D1CE5">
          <w:rPr>
            <w:color w:val="auto"/>
            <w:sz w:val="20"/>
          </w:rPr>
          <w:t>National</w:t>
        </w:r>
      </w:smartTag>
      <w:r w:rsidRPr="001D1CE5">
        <w:rPr>
          <w:color w:val="auto"/>
          <w:sz w:val="20"/>
        </w:rPr>
        <w:t xml:space="preserve"> </w:t>
      </w:r>
      <w:smartTag w:uri="urn:schemas-microsoft-com:office:smarttags" w:element="PlaceName">
        <w:r w:rsidRPr="001D1CE5">
          <w:rPr>
            <w:color w:val="auto"/>
            <w:sz w:val="20"/>
          </w:rPr>
          <w:t>Plant</w:t>
        </w:r>
      </w:smartTag>
      <w:r w:rsidRPr="001D1CE5">
        <w:rPr>
          <w:color w:val="auto"/>
          <w:sz w:val="20"/>
        </w:rPr>
        <w:t xml:space="preserve"> </w:t>
      </w:r>
      <w:smartTag w:uri="urn:schemas-microsoft-com:office:smarttags" w:element="PlaceName">
        <w:r w:rsidRPr="001D1CE5">
          <w:rPr>
            <w:color w:val="auto"/>
            <w:sz w:val="20"/>
          </w:rPr>
          <w:t>Data</w:t>
        </w:r>
      </w:smartTag>
      <w:r w:rsidRPr="001D1CE5">
        <w:rPr>
          <w:color w:val="auto"/>
          <w:sz w:val="20"/>
        </w:rPr>
        <w:t xml:space="preserve"> </w:t>
      </w:r>
      <w:smartTag w:uri="urn:schemas-microsoft-com:office:smarttags" w:element="PlaceType">
        <w:r w:rsidRPr="001D1CE5">
          <w:rPr>
            <w:color w:val="auto"/>
            <w:sz w:val="20"/>
          </w:rPr>
          <w:t>Center</w:t>
        </w:r>
      </w:smartTag>
      <w:r w:rsidRPr="001D1CE5">
        <w:rPr>
          <w:color w:val="auto"/>
          <w:sz w:val="20"/>
        </w:rPr>
        <w:t xml:space="preserve">, c/o Plant Science Department, </w:t>
      </w:r>
      <w:smartTag w:uri="urn:schemas-microsoft-com:office:smarttags" w:element="PlaceType">
        <w:r w:rsidRPr="001D1CE5">
          <w:rPr>
            <w:color w:val="auto"/>
            <w:sz w:val="20"/>
          </w:rPr>
          <w:t>University</w:t>
        </w:r>
      </w:smartTag>
      <w:r w:rsidRPr="001D1CE5">
        <w:rPr>
          <w:color w:val="auto"/>
          <w:sz w:val="20"/>
        </w:rPr>
        <w:t xml:space="preserve"> of </w:t>
      </w:r>
      <w:smartTag w:uri="urn:schemas-microsoft-com:office:smarttags" w:element="PlaceName">
        <w:r w:rsidRPr="001D1CE5">
          <w:rPr>
            <w:color w:val="auto"/>
            <w:sz w:val="20"/>
          </w:rPr>
          <w:t>California</w:t>
        </w:r>
      </w:smartTag>
      <w:r w:rsidRPr="001D1CE5">
        <w:rPr>
          <w:color w:val="auto"/>
          <w:sz w:val="20"/>
        </w:rPr>
        <w:t xml:space="preserve">, </w:t>
      </w:r>
      <w:smartTag w:uri="urn:schemas-microsoft-com:office:smarttags" w:element="place">
        <w:smartTag w:uri="urn:schemas-microsoft-com:office:smarttags" w:element="City">
          <w:r w:rsidRPr="001D1CE5">
            <w:rPr>
              <w:color w:val="auto"/>
              <w:sz w:val="20"/>
            </w:rPr>
            <w:t>Davis</w:t>
          </w:r>
        </w:smartTag>
        <w:r w:rsidRPr="001D1CE5">
          <w:rPr>
            <w:color w:val="auto"/>
            <w:sz w:val="20"/>
          </w:rPr>
          <w:t xml:space="preserve">, </w:t>
        </w:r>
        <w:smartTag w:uri="urn:schemas-microsoft-com:office:smarttags" w:element="State">
          <w:r w:rsidRPr="001D1CE5">
            <w:rPr>
              <w:color w:val="auto"/>
              <w:sz w:val="20"/>
            </w:rPr>
            <w:t>California</w:t>
          </w:r>
        </w:smartTag>
      </w:smartTag>
      <w:r w:rsidRPr="001D1CE5">
        <w:rPr>
          <w:color w:val="auto"/>
          <w:sz w:val="20"/>
        </w:rPr>
        <w:t xml:space="preserve"> </w:t>
      </w:r>
    </w:p>
    <w:p w:rsidR="001D1CE5" w:rsidRDefault="001D1CE5" w:rsidP="001D1CE5">
      <w:pPr>
        <w:widowControl w:val="0"/>
        <w:rPr>
          <w:i/>
          <w:color w:val="0000FF"/>
          <w:sz w:val="16"/>
        </w:rPr>
      </w:pPr>
    </w:p>
    <w:p w:rsidR="001D1CE5" w:rsidRDefault="001D1CE5" w:rsidP="001D1CE5">
      <w:pPr>
        <w:widowControl w:val="0"/>
        <w:jc w:val="left"/>
        <w:rPr>
          <w:sz w:val="16"/>
        </w:rPr>
      </w:pPr>
      <w:r>
        <w:rPr>
          <w:sz w:val="16"/>
        </w:rPr>
        <w:t>Edited: 29jan03 jsp; 09jun03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4"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5"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6"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7"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8"/>
      <w:footerReference w:type="default" r:id="rId1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52E" w:rsidRDefault="00A3152E">
      <w:r>
        <w:separator/>
      </w:r>
    </w:p>
  </w:endnote>
  <w:endnote w:type="continuationSeparator" w:id="0">
    <w:p w:rsidR="00A3152E" w:rsidRDefault="00A315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52E" w:rsidRDefault="00A3152E">
      <w:r>
        <w:separator/>
      </w:r>
    </w:p>
  </w:footnote>
  <w:footnote w:type="continuationSeparator" w:id="0">
    <w:p w:rsidR="00A3152E" w:rsidRDefault="00A315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C29B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A4189"/>
    <w:rsid w:val="000C6F1C"/>
    <w:rsid w:val="000F1970"/>
    <w:rsid w:val="00134B3C"/>
    <w:rsid w:val="001478F1"/>
    <w:rsid w:val="001B6C75"/>
    <w:rsid w:val="001C4209"/>
    <w:rsid w:val="001D1CE5"/>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3152E"/>
    <w:rsid w:val="00A8423D"/>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0277D"/>
    <w:rsid w:val="00E2020F"/>
    <w:rsid w:val="00E4389B"/>
    <w:rsid w:val="00E54F64"/>
    <w:rsid w:val="00E92E7E"/>
    <w:rsid w:val="00E93233"/>
    <w:rsid w:val="00F1350F"/>
    <w:rsid w:val="00F43617"/>
    <w:rsid w:val="00F52BD1"/>
    <w:rsid w:val="00F725B1"/>
    <w:rsid w:val="00F72ADF"/>
    <w:rsid w:val="00F802DB"/>
    <w:rsid w:val="00F9482A"/>
    <w:rsid w:val="00FA009D"/>
    <w:rsid w:val="00FB0BC2"/>
    <w:rsid w:val="00FC29B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odyText3">
    <w:name w:val="Body Text 3"/>
    <w:basedOn w:val="Normal"/>
    <w:rsid w:val="001D1CE5"/>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fs.fed.us/database/fei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www.umd.umich.edu/cgi-bin/herb" TargetMode="External"/><Relationship Id="rId17" Type="http://schemas.openxmlformats.org/officeDocument/2006/relationships/hyperlink" Target="http://www.nrcs.usda.gov/about/civilrights/" TargetMode="External"/><Relationship Id="rId2" Type="http://schemas.openxmlformats.org/officeDocument/2006/relationships/styles" Target="styles.xml"/><Relationship Id="rId16" Type="http://schemas.openxmlformats.org/officeDocument/2006/relationships/hyperlink" Target="http://www.usda.gov/oo/target.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iveplantnetwork.org" TargetMode="External"/><Relationship Id="rId5" Type="http://schemas.openxmlformats.org/officeDocument/2006/relationships/footnotes" Target="footnotes.xml"/><Relationship Id="rId15" Type="http://schemas.openxmlformats.org/officeDocument/2006/relationships/hyperlink" Target="http://Plant-Materials.nrcs.usda.gov"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RED ALDER</vt:lpstr>
    </vt:vector>
  </TitlesOfParts>
  <Company>USDA NRCS National Plant Data Center</Company>
  <LinksUpToDate>false</LinksUpToDate>
  <CharactersWithSpaces>17019</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6488176</vt:i4>
      </vt:variant>
      <vt:variant>
        <vt:i4>6</vt:i4>
      </vt:variant>
      <vt:variant>
        <vt:i4>0</vt:i4>
      </vt:variant>
      <vt:variant>
        <vt:i4>5</vt:i4>
      </vt:variant>
      <vt:variant>
        <vt:lpwstr>http://www.fs.fed.us/database/feis/</vt:lpwstr>
      </vt:variant>
      <vt:variant>
        <vt:lpwstr/>
      </vt:variant>
      <vt:variant>
        <vt:i4>4325393</vt:i4>
      </vt:variant>
      <vt:variant>
        <vt:i4>3</vt:i4>
      </vt:variant>
      <vt:variant>
        <vt:i4>0</vt:i4>
      </vt:variant>
      <vt:variant>
        <vt:i4>5</vt:i4>
      </vt:variant>
      <vt:variant>
        <vt:lpwstr>http://www.umd.umich.edu/cgi-bin/herb</vt:lpwstr>
      </vt:variant>
      <vt:variant>
        <vt:lpwstr/>
      </vt:variant>
      <vt:variant>
        <vt:i4>3211305</vt:i4>
      </vt:variant>
      <vt:variant>
        <vt:i4>0</vt:i4>
      </vt:variant>
      <vt:variant>
        <vt:i4>0</vt:i4>
      </vt:variant>
      <vt:variant>
        <vt:i4>5</vt:i4>
      </vt:variant>
      <vt:variant>
        <vt:lpwstr>http://www.nativeplantnetwork.org/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ALDER</dc:title>
  <dc:subject>Alnus rubra Bong.</dc:subject>
  <dc:creator>William Farrell</dc:creator>
  <cp:keywords/>
  <cp:lastModifiedBy>William Farrell</cp:lastModifiedBy>
  <cp:revision>2</cp:revision>
  <cp:lastPrinted>2003-06-09T21:39:00Z</cp:lastPrinted>
  <dcterms:created xsi:type="dcterms:W3CDTF">2011-01-25T18:06:00Z</dcterms:created>
  <dcterms:modified xsi:type="dcterms:W3CDTF">2011-01-25T18:06:00Z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