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868B5" w:rsidP="000578C2">
            <w:pPr>
              <w:pStyle w:val="TitleHeader"/>
              <w:rPr>
                <w:i/>
              </w:rPr>
            </w:pPr>
            <w:r>
              <w:lastRenderedPageBreak/>
              <w:t>wild onion</w:t>
            </w:r>
          </w:p>
        </w:tc>
      </w:tr>
      <w:tr w:rsidR="00CD49CC">
        <w:tblPrEx>
          <w:tblCellMar>
            <w:top w:w="0" w:type="dxa"/>
            <w:bottom w:w="0" w:type="dxa"/>
          </w:tblCellMar>
        </w:tblPrEx>
        <w:tc>
          <w:tcPr>
            <w:tcW w:w="4410" w:type="dxa"/>
          </w:tcPr>
          <w:p w:rsidR="00CD49CC" w:rsidRPr="008F3D5A" w:rsidRDefault="003868B5" w:rsidP="008F3D5A">
            <w:pPr>
              <w:pStyle w:val="Titlesubheader1"/>
              <w:rPr>
                <w:i/>
              </w:rPr>
            </w:pPr>
            <w:r>
              <w:rPr>
                <w:i/>
              </w:rPr>
              <w:t>Allium unifolium</w:t>
            </w:r>
            <w:r w:rsidR="000F1970" w:rsidRPr="008F3D5A">
              <w:t xml:space="preserve"> </w:t>
            </w:r>
            <w:r>
              <w:t>Kellogg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868B5">
              <w:t>ALUN</w:t>
            </w:r>
          </w:p>
        </w:tc>
      </w:tr>
    </w:tbl>
    <w:p w:rsidR="00CD49CC" w:rsidRPr="004A50AC" w:rsidRDefault="00CD49CC" w:rsidP="004A50AC">
      <w:pPr>
        <w:jc w:val="left"/>
        <w:rPr>
          <w:sz w:val="20"/>
        </w:rPr>
      </w:pPr>
    </w:p>
    <w:p w:rsidR="003868B5" w:rsidRPr="003868B5" w:rsidRDefault="003868B5" w:rsidP="003868B5">
      <w:pPr>
        <w:pStyle w:val="PlainText"/>
        <w:rPr>
          <w:rFonts w:ascii="Times New Roman" w:hAnsi="Times New Roman"/>
          <w:i/>
        </w:rPr>
      </w:pPr>
      <w:r w:rsidRPr="003868B5">
        <w:rPr>
          <w:rFonts w:ascii="Times New Roman" w:hAnsi="Times New Roman"/>
          <w:i/>
        </w:rPr>
        <w:t xml:space="preserve">Contributed By: </w:t>
      </w:r>
      <w:smartTag w:uri="urn:schemas-microsoft-com:office:smarttags" w:element="place">
        <w:smartTag w:uri="urn:schemas-microsoft-com:office:smarttags" w:element="PlaceName">
          <w:r w:rsidRPr="003868B5">
            <w:rPr>
              <w:rFonts w:ascii="Times New Roman" w:hAnsi="Times New Roman"/>
              <w:i/>
            </w:rPr>
            <w:t>USDA</w:t>
          </w:r>
        </w:smartTag>
        <w:r w:rsidRPr="003868B5">
          <w:rPr>
            <w:rFonts w:ascii="Times New Roman" w:hAnsi="Times New Roman"/>
            <w:i/>
          </w:rPr>
          <w:t xml:space="preserve"> </w:t>
        </w:r>
        <w:smartTag w:uri="urn:schemas-microsoft-com:office:smarttags" w:element="PlaceName">
          <w:r w:rsidRPr="003868B5">
            <w:rPr>
              <w:rFonts w:ascii="Times New Roman" w:hAnsi="Times New Roman"/>
              <w:i/>
            </w:rPr>
            <w:t>NRCS</w:t>
          </w:r>
        </w:smartTag>
        <w:r w:rsidRPr="003868B5">
          <w:rPr>
            <w:rFonts w:ascii="Times New Roman" w:hAnsi="Times New Roman"/>
            <w:i/>
          </w:rPr>
          <w:t xml:space="preserve"> </w:t>
        </w:r>
        <w:smartTag w:uri="urn:schemas-microsoft-com:office:smarttags" w:element="PlaceName">
          <w:r w:rsidRPr="003868B5">
            <w:rPr>
              <w:rFonts w:ascii="Times New Roman" w:hAnsi="Times New Roman"/>
              <w:i/>
            </w:rPr>
            <w:t>National</w:t>
          </w:r>
        </w:smartTag>
        <w:r w:rsidRPr="003868B5">
          <w:rPr>
            <w:rFonts w:ascii="Times New Roman" w:hAnsi="Times New Roman"/>
            <w:i/>
          </w:rPr>
          <w:t xml:space="preserve"> </w:t>
        </w:r>
        <w:smartTag w:uri="urn:schemas-microsoft-com:office:smarttags" w:element="PlaceName">
          <w:r w:rsidRPr="003868B5">
            <w:rPr>
              <w:rFonts w:ascii="Times New Roman" w:hAnsi="Times New Roman"/>
              <w:i/>
            </w:rPr>
            <w:t>Plant</w:t>
          </w:r>
        </w:smartTag>
        <w:r w:rsidRPr="003868B5">
          <w:rPr>
            <w:rFonts w:ascii="Times New Roman" w:hAnsi="Times New Roman"/>
            <w:i/>
          </w:rPr>
          <w:t xml:space="preserve"> </w:t>
        </w:r>
        <w:smartTag w:uri="urn:schemas-microsoft-com:office:smarttags" w:element="PlaceName">
          <w:r w:rsidRPr="003868B5">
            <w:rPr>
              <w:rFonts w:ascii="Times New Roman" w:hAnsi="Times New Roman"/>
              <w:i/>
            </w:rPr>
            <w:t>Data</w:t>
          </w:r>
        </w:smartTag>
        <w:r w:rsidRPr="003868B5">
          <w:rPr>
            <w:rFonts w:ascii="Times New Roman" w:hAnsi="Times New Roman"/>
            <w:i/>
          </w:rPr>
          <w:t xml:space="preserve">  </w:t>
        </w:r>
        <w:smartTag w:uri="urn:schemas-microsoft-com:office:smarttags" w:element="PlaceType">
          <w:r w:rsidRPr="003868B5">
            <w:rPr>
              <w:rFonts w:ascii="Times New Roman" w:hAnsi="Times New Roman"/>
              <w:i/>
            </w:rPr>
            <w:t>Center</w:t>
          </w:r>
        </w:smartTag>
      </w:smartTag>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Alternate Names</w:t>
      </w:r>
    </w:p>
    <w:p w:rsidR="003868B5" w:rsidRPr="003868B5" w:rsidRDefault="003868B5" w:rsidP="003868B5">
      <w:pPr>
        <w:pStyle w:val="PlainText"/>
        <w:rPr>
          <w:rFonts w:ascii="Times New Roman" w:hAnsi="Times New Roman"/>
        </w:rPr>
      </w:pPr>
      <w:r w:rsidRPr="003868B5">
        <w:rPr>
          <w:rFonts w:ascii="Times New Roman" w:hAnsi="Times New Roman"/>
        </w:rPr>
        <w:t xml:space="preserve">Many species of </w:t>
      </w:r>
      <w:r w:rsidRPr="003868B5">
        <w:rPr>
          <w:rFonts w:ascii="Times New Roman" w:hAnsi="Times New Roman"/>
          <w:i/>
        </w:rPr>
        <w:t>Allium</w:t>
      </w:r>
      <w:r w:rsidRPr="003868B5">
        <w:rPr>
          <w:rFonts w:ascii="Times New Roman" w:hAnsi="Times New Roman"/>
        </w:rPr>
        <w:t xml:space="preserve"> are known by the general term of wild onion.</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b/>
        </w:rPr>
        <w:t>Uses</w:t>
      </w:r>
      <w:r w:rsidRPr="003868B5">
        <w:rPr>
          <w:rFonts w:ascii="Times New Roman" w:hAnsi="Times New Roman"/>
          <w:b/>
        </w:rPr>
        <w:cr/>
      </w:r>
      <w:r w:rsidRPr="003868B5">
        <w:rPr>
          <w:rFonts w:ascii="Times New Roman" w:hAnsi="Times New Roman"/>
          <w:i/>
        </w:rPr>
        <w:t>Ethnobotanic</w:t>
      </w:r>
      <w:r w:rsidRPr="003868B5">
        <w:rPr>
          <w:rFonts w:ascii="Times New Roman" w:hAnsi="Times New Roman"/>
        </w:rPr>
        <w:t xml:space="preserve">: The young foliage of </w:t>
      </w:r>
      <w:r w:rsidRPr="003868B5">
        <w:rPr>
          <w:rFonts w:ascii="Times New Roman" w:hAnsi="Times New Roman"/>
          <w:i/>
        </w:rPr>
        <w:t>Allium unifolium</w:t>
      </w:r>
      <w:r w:rsidRPr="003868B5">
        <w:rPr>
          <w:rFonts w:ascii="Times New Roman" w:hAnsi="Times New Roman"/>
        </w:rPr>
        <w:t xml:space="preserve"> is delicious and can be used in the place of chives.  The Pomo, Yuki, Wailaki, and Nomlaki gathered this onion for food.  The Yuki and other tribes harvested the bulb and base of the leaves and fried them before eating.  Sometimes the bulb was eaten raw.  The Pomo usually ate the bulb raw and sometimes baked the bulb in an earth oven.  Today individuals of many tribes still gather different species of wild onions.  </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Status</w:t>
      </w:r>
    </w:p>
    <w:p w:rsidR="003868B5" w:rsidRPr="003868B5" w:rsidRDefault="003868B5" w:rsidP="003868B5">
      <w:pPr>
        <w:jc w:val="left"/>
        <w:rPr>
          <w:sz w:val="20"/>
        </w:rPr>
      </w:pPr>
      <w:r w:rsidRPr="003868B5">
        <w:rPr>
          <w:sz w:val="20"/>
        </w:rPr>
        <w:t>Please consult the PLANTS Web site and your State Department of Natural Resources for this plant’s current status and wetland indicator values.</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b/>
        </w:rPr>
        <w:t>Description</w:t>
      </w:r>
      <w:r w:rsidRPr="003868B5">
        <w:rPr>
          <w:rFonts w:ascii="Times New Roman" w:hAnsi="Times New Roman"/>
          <w:b/>
        </w:rPr>
        <w:cr/>
      </w:r>
      <w:r w:rsidRPr="003868B5">
        <w:rPr>
          <w:rFonts w:ascii="Times New Roman" w:hAnsi="Times New Roman"/>
          <w:i/>
        </w:rPr>
        <w:t>General</w:t>
      </w:r>
      <w:r w:rsidRPr="003868B5">
        <w:rPr>
          <w:rFonts w:ascii="Times New Roman" w:hAnsi="Times New Roman"/>
        </w:rPr>
        <w:t xml:space="preserve">: Lily Family (Liliaceae).  This herbaceous perennial plant has herbage with the characteristic taste and smell of onions.  The scape is 30-80 cm high and the leaves are 2-3, widely channeled and keeled.  Reproduction is from wrinkled, black seeds contained in a capsule or by bulbs of 1-2 cm.  Each ovoid to oblique bulb arises on a stout lateral </w:t>
      </w:r>
      <w:r w:rsidRPr="003868B5">
        <w:rPr>
          <w:rFonts w:ascii="Times New Roman" w:hAnsi="Times New Roman"/>
        </w:rPr>
        <w:lastRenderedPageBreak/>
        <w:t>rhizome, the old bulb not persisting.  Ten to thirty lavender-pink to white flowers are in an umbel subtended by 2 or 3 thin whitish or scarious bracts.</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Distribution</w:t>
      </w:r>
    </w:p>
    <w:p w:rsidR="003868B5" w:rsidRPr="003868B5" w:rsidRDefault="003868B5" w:rsidP="003868B5">
      <w:pPr>
        <w:jc w:val="left"/>
        <w:rPr>
          <w:sz w:val="20"/>
        </w:rPr>
      </w:pPr>
      <w:r w:rsidRPr="003868B5">
        <w:rPr>
          <w:b/>
          <w:noProof/>
          <w:sz w:val="20"/>
        </w:rPr>
        <w:pict>
          <v:shapetype id="_x0000_t202" coordsize="21600,21600" o:spt="202" path="m,l,21600r21600,l21600,xe">
            <v:stroke joinstyle="miter"/>
            <v:path gradientshapeok="t" o:connecttype="rect"/>
          </v:shapetype>
          <v:shape id="_x0000_s1066" type="#_x0000_t202" style="position:absolute;margin-left:13.05pt;margin-top:-385.4pt;width:187.15pt;height:172.8pt;z-index:251657728" stroked="f">
            <v:textbox style="mso-next-textbox:#_x0000_s1066">
              <w:txbxContent>
                <w:p w:rsidR="003868B5" w:rsidRDefault="003868B5" w:rsidP="003868B5"/>
                <w:p w:rsidR="003868B5" w:rsidRDefault="001F4173" w:rsidP="003868B5">
                  <w:pPr>
                    <w:jc w:val="right"/>
                    <w:rPr>
                      <w:sz w:val="14"/>
                    </w:rPr>
                  </w:pPr>
                  <w:r>
                    <w:rPr>
                      <w:noProof/>
                      <w:sz w:val="14"/>
                    </w:rPr>
                    <w:drawing>
                      <wp:inline distT="0" distB="0" distL="0" distR="0">
                        <wp:extent cx="2190750" cy="1581150"/>
                        <wp:effectExtent l="19050" t="0" r="0" b="0"/>
                        <wp:docPr id="2" name="Picture 2" descr="Image of Wild onion (Allium un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d onion (Allium unifolium)"/>
                                <pic:cNvPicPr>
                                  <a:picLocks noChangeAspect="1" noChangeArrowheads="1"/>
                                </pic:cNvPicPr>
                              </pic:nvPicPr>
                              <pic:blipFill>
                                <a:blip r:embed="rId9"/>
                                <a:srcRect/>
                                <a:stretch>
                                  <a:fillRect/>
                                </a:stretch>
                              </pic:blipFill>
                              <pic:spPr bwMode="auto">
                                <a:xfrm>
                                  <a:off x="0" y="0"/>
                                  <a:ext cx="2190750" cy="1581150"/>
                                </a:xfrm>
                                <a:prstGeom prst="rect">
                                  <a:avLst/>
                                </a:prstGeom>
                                <a:noFill/>
                                <a:ln w="9525">
                                  <a:noFill/>
                                  <a:miter lim="800000"/>
                                  <a:headEnd/>
                                  <a:tailEnd/>
                                </a:ln>
                              </pic:spPr>
                            </pic:pic>
                          </a:graphicData>
                        </a:graphic>
                      </wp:inline>
                    </w:drawing>
                  </w:r>
                  <w:r w:rsidR="003868B5">
                    <w:rPr>
                      <w:sz w:val="14"/>
                    </w:rPr>
                    <w:t>Alfred Brousseau</w:t>
                  </w:r>
                </w:p>
                <w:p w:rsidR="003868B5" w:rsidRDefault="003868B5" w:rsidP="003868B5">
                  <w:pPr>
                    <w:pStyle w:val="BodyText"/>
                  </w:pPr>
                  <w:r>
                    <w:sym w:font="Symbol" w:char="F0D3"/>
                  </w:r>
                  <w:r>
                    <w:t xml:space="preserve"> Brother Eric Vogel, St. Mary's College</w:t>
                  </w:r>
                </w:p>
                <w:p w:rsidR="003868B5" w:rsidRDefault="003868B5" w:rsidP="003868B5">
                  <w:pPr>
                    <w:pStyle w:val="BodyText"/>
                  </w:pPr>
                  <w:r>
                    <w:t>@ CalPhotos</w:t>
                  </w:r>
                </w:p>
              </w:txbxContent>
            </v:textbox>
            <w10:wrap type="square" side="left"/>
          </v:shape>
        </w:pict>
      </w:r>
      <w:r w:rsidRPr="003868B5">
        <w:rPr>
          <w:sz w:val="20"/>
        </w:rPr>
        <w:t xml:space="preserve">For current distribution, please consult the Plant Profile page for this species on the PLANTS Web site.  This plant is found in moist clay or serpentine in closed-cone pine forests, mixed evergreen forests, grassy streambanks, and chaparral below 1100 m.  It is found in northwestern </w:t>
      </w:r>
      <w:smartTag w:uri="urn:schemas-microsoft-com:office:smarttags" w:element="State">
        <w:r w:rsidRPr="003868B5">
          <w:rPr>
            <w:sz w:val="20"/>
          </w:rPr>
          <w:t>California</w:t>
        </w:r>
      </w:smartTag>
      <w:r w:rsidRPr="003868B5">
        <w:rPr>
          <w:sz w:val="20"/>
        </w:rPr>
        <w:t xml:space="preserve">, central-western </w:t>
      </w:r>
      <w:smartTag w:uri="urn:schemas-microsoft-com:office:smarttags" w:element="State">
        <w:r w:rsidRPr="003868B5">
          <w:rPr>
            <w:sz w:val="20"/>
          </w:rPr>
          <w:t>California</w:t>
        </w:r>
      </w:smartTag>
      <w:r w:rsidRPr="003868B5">
        <w:rPr>
          <w:sz w:val="20"/>
        </w:rPr>
        <w:t xml:space="preserve">, and </w:t>
      </w:r>
      <w:smartTag w:uri="urn:schemas-microsoft-com:office:smarttags" w:element="State">
        <w:smartTag w:uri="urn:schemas-microsoft-com:office:smarttags" w:element="place">
          <w:r w:rsidRPr="003868B5">
            <w:rPr>
              <w:sz w:val="20"/>
            </w:rPr>
            <w:t>Oregon</w:t>
          </w:r>
        </w:smartTag>
      </w:smartTag>
      <w:r w:rsidRPr="003868B5">
        <w:rPr>
          <w:sz w:val="20"/>
        </w:rPr>
        <w:t>.</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Establishment</w:t>
      </w:r>
    </w:p>
    <w:p w:rsidR="003868B5" w:rsidRPr="003868B5" w:rsidRDefault="003868B5" w:rsidP="003868B5">
      <w:pPr>
        <w:pStyle w:val="PlainText"/>
        <w:rPr>
          <w:rFonts w:ascii="Times New Roman" w:hAnsi="Times New Roman"/>
        </w:rPr>
      </w:pPr>
      <w:r w:rsidRPr="003868B5">
        <w:rPr>
          <w:rFonts w:ascii="Times New Roman" w:hAnsi="Times New Roman"/>
          <w:i/>
          <w:color w:val="FF0000"/>
        </w:rPr>
        <w:t>Caution</w:t>
      </w:r>
      <w:r w:rsidRPr="003868B5">
        <w:rPr>
          <w:rFonts w:ascii="Times New Roman" w:hAnsi="Times New Roman"/>
        </w:rPr>
        <w:t>: This onion is rather uncommon today.  Therefore, do not dig up the bulbs in the wilds, but rather purchase them and plant them in the ground in autumn.</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 xml:space="preserve">The bulbs should be planted 1 to 3 inches deep in a well-drained soil in full sun or partial shade.  </w:t>
      </w:r>
      <w:r w:rsidRPr="003868B5">
        <w:rPr>
          <w:rFonts w:ascii="Times New Roman" w:hAnsi="Times New Roman"/>
          <w:i/>
        </w:rPr>
        <w:t xml:space="preserve">Allium </w:t>
      </w:r>
      <w:r w:rsidRPr="003868B5">
        <w:rPr>
          <w:rFonts w:ascii="Times New Roman" w:hAnsi="Times New Roman"/>
        </w:rPr>
        <w:t>species do especially well in raised beds for drainage.  Water them after planting and then let the rains come.  Weed around the plants.  Most animals don't eat wild onions.  This species of wild onion can be invasive.</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If establishing the plant by seed, plant the seeds in the fall in pots in partial shade.  Scatter the seeds on top of a well-drained soil.  Sprinkle a thin layer of dirt over the top and place quarter-inch gravel over the soil.  Water the pots and keep them slightly moist.  Stop watering when the leaves shrivel in the early summer.  Out-Plant the two-year-old seedlings in the garden or wildlands during the summer or fall.  Let the rains do the watering.</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Management</w:t>
      </w:r>
    </w:p>
    <w:p w:rsidR="003868B5" w:rsidRPr="003868B5" w:rsidRDefault="003868B5" w:rsidP="003868B5">
      <w:pPr>
        <w:pStyle w:val="PlainText"/>
        <w:rPr>
          <w:rFonts w:ascii="Times New Roman" w:hAnsi="Times New Roman"/>
        </w:rPr>
      </w:pPr>
      <w:r w:rsidRPr="003868B5">
        <w:rPr>
          <w:rFonts w:ascii="Times New Roman" w:hAnsi="Times New Roman"/>
        </w:rPr>
        <w:t>Separate the plants every several years and replant.</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Cultivars, Improved and Selected Materials (and area of origin)</w:t>
      </w:r>
    </w:p>
    <w:p w:rsidR="003868B5" w:rsidRPr="003868B5" w:rsidRDefault="003868B5" w:rsidP="003868B5">
      <w:pPr>
        <w:jc w:val="left"/>
        <w:rPr>
          <w:sz w:val="20"/>
        </w:rPr>
      </w:pPr>
      <w:r w:rsidRPr="003868B5">
        <w:rPr>
          <w:sz w:val="20"/>
        </w:rPr>
        <w:t xml:space="preserve">ALUN is available from native plant nurseries within its range. </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References</w:t>
      </w:r>
    </w:p>
    <w:p w:rsidR="003868B5" w:rsidRPr="003868B5" w:rsidRDefault="003868B5" w:rsidP="003868B5">
      <w:pPr>
        <w:pStyle w:val="PlainText"/>
        <w:rPr>
          <w:rFonts w:ascii="Times New Roman" w:hAnsi="Times New Roman"/>
        </w:rPr>
      </w:pPr>
      <w:r w:rsidRPr="003868B5">
        <w:rPr>
          <w:rFonts w:ascii="Times New Roman" w:hAnsi="Times New Roman"/>
        </w:rPr>
        <w:t xml:space="preserve">Chesnut, V.K. 1902.  </w:t>
      </w:r>
      <w:r w:rsidRPr="003868B5">
        <w:rPr>
          <w:rFonts w:ascii="Times New Roman" w:hAnsi="Times New Roman"/>
          <w:i/>
        </w:rPr>
        <w:t>Plants used by the Indians of Mendocino County, California</w:t>
      </w:r>
      <w:r w:rsidRPr="003868B5">
        <w:rPr>
          <w:rFonts w:ascii="Times New Roman" w:hAnsi="Times New Roman"/>
        </w:rPr>
        <w:t xml:space="preserve">.  Contributions from the </w:t>
      </w:r>
      <w:smartTag w:uri="urn:schemas-microsoft-com:office:smarttags" w:element="place">
        <w:smartTag w:uri="urn:schemas-microsoft-com:office:smarttags" w:element="country-region">
          <w:r w:rsidRPr="003868B5">
            <w:rPr>
              <w:rFonts w:ascii="Times New Roman" w:hAnsi="Times New Roman"/>
            </w:rPr>
            <w:t>U.S.</w:t>
          </w:r>
        </w:smartTag>
      </w:smartTag>
      <w:r w:rsidRPr="003868B5">
        <w:rPr>
          <w:rFonts w:ascii="Times New Roman" w:hAnsi="Times New Roman"/>
        </w:rPr>
        <w:t xml:space="preserve"> National Herbarium Vol. VII.  Reprinted by the </w:t>
      </w:r>
      <w:smartTag w:uri="urn:schemas-microsoft-com:office:smarttags" w:element="place">
        <w:smartTag w:uri="urn:schemas-microsoft-com:office:smarttags" w:element="PlaceName">
          <w:r w:rsidRPr="003868B5">
            <w:rPr>
              <w:rFonts w:ascii="Times New Roman" w:hAnsi="Times New Roman"/>
            </w:rPr>
            <w:t>Mendocino</w:t>
          </w:r>
        </w:smartTag>
        <w:r w:rsidRPr="003868B5">
          <w:rPr>
            <w:rFonts w:ascii="Times New Roman" w:hAnsi="Times New Roman"/>
          </w:rPr>
          <w:t xml:space="preserve"> </w:t>
        </w:r>
        <w:smartTag w:uri="urn:schemas-microsoft-com:office:smarttags" w:element="PlaceType">
          <w:r w:rsidRPr="003868B5">
            <w:rPr>
              <w:rFonts w:ascii="Times New Roman" w:hAnsi="Times New Roman"/>
            </w:rPr>
            <w:t>County</w:t>
          </w:r>
        </w:smartTag>
      </w:smartTag>
      <w:r w:rsidRPr="003868B5">
        <w:rPr>
          <w:rFonts w:ascii="Times New Roman" w:hAnsi="Times New Roman"/>
        </w:rPr>
        <w:t xml:space="preserve"> Historical Society in 1974.</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 xml:space="preserve">Davies, D. 1992.   </w:t>
      </w:r>
      <w:r w:rsidRPr="003868B5">
        <w:rPr>
          <w:rFonts w:ascii="Times New Roman" w:hAnsi="Times New Roman"/>
          <w:i/>
        </w:rPr>
        <w:t>Alliums:  The ornamental onions</w:t>
      </w:r>
      <w:r w:rsidRPr="003868B5">
        <w:rPr>
          <w:rFonts w:ascii="Times New Roman" w:hAnsi="Times New Roman"/>
        </w:rPr>
        <w:t xml:space="preserve">.  Timber Press, Inc., </w:t>
      </w:r>
      <w:smartTag w:uri="urn:schemas-microsoft-com:office:smarttags" w:element="place">
        <w:smartTag w:uri="urn:schemas-microsoft-com:office:smarttags" w:element="City">
          <w:r w:rsidRPr="003868B5">
            <w:rPr>
              <w:rFonts w:ascii="Times New Roman" w:hAnsi="Times New Roman"/>
            </w:rPr>
            <w:t>Portland</w:t>
          </w:r>
        </w:smartTag>
        <w:r w:rsidRPr="003868B5">
          <w:rPr>
            <w:rFonts w:ascii="Times New Roman" w:hAnsi="Times New Roman"/>
          </w:rPr>
          <w:t xml:space="preserve">, </w:t>
        </w:r>
        <w:smartTag w:uri="urn:schemas-microsoft-com:office:smarttags" w:element="State">
          <w:r w:rsidRPr="003868B5">
            <w:rPr>
              <w:rFonts w:ascii="Times New Roman" w:hAnsi="Times New Roman"/>
            </w:rPr>
            <w:t>Oregon</w:t>
          </w:r>
        </w:smartTag>
      </w:smartTag>
      <w:r w:rsidRPr="003868B5">
        <w:rPr>
          <w:rFonts w:ascii="Times New Roman" w:hAnsi="Times New Roman"/>
        </w:rPr>
        <w:t>.</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Hickman, J.C. (ed.). 1993</w:t>
      </w:r>
      <w:r w:rsidRPr="003868B5">
        <w:rPr>
          <w:rFonts w:ascii="Times New Roman" w:hAnsi="Times New Roman"/>
          <w:i/>
        </w:rPr>
        <w:t>.  Allium</w:t>
      </w:r>
      <w:r w:rsidRPr="003868B5">
        <w:rPr>
          <w:rFonts w:ascii="Times New Roman" w:hAnsi="Times New Roman"/>
        </w:rPr>
        <w:t xml:space="preserve">.  pp. 1172-1179 IN: The Jepson Manual: Higher Plants of </w:t>
      </w:r>
      <w:smartTag w:uri="urn:schemas-microsoft-com:office:smarttags" w:element="State">
        <w:smartTag w:uri="urn:schemas-microsoft-com:office:smarttags" w:element="place">
          <w:r w:rsidRPr="003868B5">
            <w:rPr>
              <w:rFonts w:ascii="Times New Roman" w:hAnsi="Times New Roman"/>
            </w:rPr>
            <w:t>California</w:t>
          </w:r>
        </w:smartTag>
      </w:smartTag>
      <w:r w:rsidRPr="003868B5">
        <w:rPr>
          <w:rFonts w:ascii="Times New Roman" w:hAnsi="Times New Roman"/>
        </w:rPr>
        <w:t xml:space="preserve">.  </w:t>
      </w:r>
      <w:smartTag w:uri="urn:schemas-microsoft-com:office:smarttags" w:element="PlaceType">
        <w:r w:rsidRPr="003868B5">
          <w:rPr>
            <w:rFonts w:ascii="Times New Roman" w:hAnsi="Times New Roman"/>
          </w:rPr>
          <w:t>University</w:t>
        </w:r>
      </w:smartTag>
      <w:r w:rsidRPr="003868B5">
        <w:rPr>
          <w:rFonts w:ascii="Times New Roman" w:hAnsi="Times New Roman"/>
        </w:rPr>
        <w:t xml:space="preserve"> of </w:t>
      </w:r>
      <w:smartTag w:uri="urn:schemas-microsoft-com:office:smarttags" w:element="PlaceName">
        <w:r w:rsidRPr="003868B5">
          <w:rPr>
            <w:rFonts w:ascii="Times New Roman" w:hAnsi="Times New Roman"/>
          </w:rPr>
          <w:t>California</w:t>
        </w:r>
      </w:smartTag>
      <w:r w:rsidRPr="003868B5">
        <w:rPr>
          <w:rFonts w:ascii="Times New Roman" w:hAnsi="Times New Roman"/>
        </w:rPr>
        <w:t xml:space="preserve"> Press, </w:t>
      </w:r>
      <w:smartTag w:uri="urn:schemas-microsoft-com:office:smarttags" w:element="place">
        <w:smartTag w:uri="urn:schemas-microsoft-com:office:smarttags" w:element="City">
          <w:r w:rsidRPr="003868B5">
            <w:rPr>
              <w:rFonts w:ascii="Times New Roman" w:hAnsi="Times New Roman"/>
            </w:rPr>
            <w:t>Berkeley</w:t>
          </w:r>
        </w:smartTag>
        <w:r w:rsidRPr="003868B5">
          <w:rPr>
            <w:rFonts w:ascii="Times New Roman" w:hAnsi="Times New Roman"/>
          </w:rPr>
          <w:t xml:space="preserve">, </w:t>
        </w:r>
        <w:smartTag w:uri="urn:schemas-microsoft-com:office:smarttags" w:element="State">
          <w:r w:rsidRPr="003868B5">
            <w:rPr>
              <w:rFonts w:ascii="Times New Roman" w:hAnsi="Times New Roman"/>
            </w:rPr>
            <w:t>California</w:t>
          </w:r>
        </w:smartTag>
      </w:smartTag>
      <w:r w:rsidRPr="003868B5">
        <w:rPr>
          <w:rFonts w:ascii="Times New Roman" w:hAnsi="Times New Roman"/>
        </w:rPr>
        <w:t>.</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 xml:space="preserve">Mathew, B. 1997.  </w:t>
      </w:r>
      <w:r w:rsidRPr="003868B5">
        <w:rPr>
          <w:rFonts w:ascii="Times New Roman" w:hAnsi="Times New Roman"/>
          <w:i/>
        </w:rPr>
        <w:t>Growing bulbs: The complete practical guide</w:t>
      </w:r>
      <w:r w:rsidRPr="003868B5">
        <w:rPr>
          <w:rFonts w:ascii="Times New Roman" w:hAnsi="Times New Roman"/>
        </w:rPr>
        <w:t xml:space="preserve">.  Timber Press, Inc., </w:t>
      </w:r>
      <w:smartTag w:uri="urn:schemas-microsoft-com:office:smarttags" w:element="place">
        <w:smartTag w:uri="urn:schemas-microsoft-com:office:smarttags" w:element="City">
          <w:r w:rsidRPr="003868B5">
            <w:rPr>
              <w:rFonts w:ascii="Times New Roman" w:hAnsi="Times New Roman"/>
            </w:rPr>
            <w:t>Portland</w:t>
          </w:r>
        </w:smartTag>
        <w:r w:rsidRPr="003868B5">
          <w:rPr>
            <w:rFonts w:ascii="Times New Roman" w:hAnsi="Times New Roman"/>
          </w:rPr>
          <w:t xml:space="preserve">, </w:t>
        </w:r>
        <w:smartTag w:uri="urn:schemas-microsoft-com:office:smarttags" w:element="State">
          <w:r w:rsidRPr="003868B5">
            <w:rPr>
              <w:rFonts w:ascii="Times New Roman" w:hAnsi="Times New Roman"/>
            </w:rPr>
            <w:t>Oregon</w:t>
          </w:r>
        </w:smartTag>
      </w:smartTag>
      <w:r w:rsidRPr="003868B5">
        <w:rPr>
          <w:rFonts w:ascii="Times New Roman" w:hAnsi="Times New Roman"/>
        </w:rPr>
        <w:t>.</w:t>
      </w:r>
    </w:p>
    <w:p w:rsidR="003868B5" w:rsidRPr="003868B5" w:rsidRDefault="003868B5" w:rsidP="003868B5">
      <w:pPr>
        <w:pStyle w:val="PlainText"/>
        <w:rPr>
          <w:rFonts w:ascii="Times New Roman" w:hAnsi="Times New Roman"/>
        </w:rPr>
      </w:pPr>
    </w:p>
    <w:p w:rsidR="003868B5" w:rsidRPr="003868B5" w:rsidRDefault="003868B5" w:rsidP="003868B5">
      <w:pPr>
        <w:jc w:val="left"/>
        <w:rPr>
          <w:sz w:val="20"/>
        </w:rPr>
      </w:pPr>
      <w:r w:rsidRPr="003868B5">
        <w:rPr>
          <w:sz w:val="20"/>
        </w:rPr>
        <w:t xml:space="preserve">USDA, NRCS 1999.  </w:t>
      </w:r>
      <w:r w:rsidRPr="003868B5">
        <w:rPr>
          <w:i/>
          <w:sz w:val="20"/>
        </w:rPr>
        <w:t>The PLANTS database</w:t>
      </w:r>
      <w:r w:rsidRPr="003868B5">
        <w:rPr>
          <w:sz w:val="20"/>
        </w:rPr>
        <w:t xml:space="preserve">.  </w:t>
      </w:r>
      <w:smartTag w:uri="urn:schemas-microsoft-com:office:smarttags" w:element="PlaceName">
        <w:r w:rsidRPr="003868B5">
          <w:rPr>
            <w:sz w:val="20"/>
          </w:rPr>
          <w:t>National</w:t>
        </w:r>
      </w:smartTag>
      <w:r w:rsidRPr="003868B5">
        <w:rPr>
          <w:sz w:val="20"/>
        </w:rPr>
        <w:t xml:space="preserve"> </w:t>
      </w:r>
      <w:smartTag w:uri="urn:schemas-microsoft-com:office:smarttags" w:element="PlaceName">
        <w:r w:rsidRPr="003868B5">
          <w:rPr>
            <w:sz w:val="20"/>
          </w:rPr>
          <w:t>Plant</w:t>
        </w:r>
      </w:smartTag>
      <w:r w:rsidRPr="003868B5">
        <w:rPr>
          <w:sz w:val="20"/>
        </w:rPr>
        <w:t xml:space="preserve"> </w:t>
      </w:r>
      <w:smartTag w:uri="urn:schemas-microsoft-com:office:smarttags" w:element="PlaceName">
        <w:r w:rsidRPr="003868B5">
          <w:rPr>
            <w:sz w:val="20"/>
          </w:rPr>
          <w:t>Data</w:t>
        </w:r>
      </w:smartTag>
      <w:r w:rsidRPr="003868B5">
        <w:rPr>
          <w:sz w:val="20"/>
        </w:rPr>
        <w:t xml:space="preserve"> </w:t>
      </w:r>
      <w:smartTag w:uri="urn:schemas-microsoft-com:office:smarttags" w:element="PlaceType">
        <w:r w:rsidRPr="003868B5">
          <w:rPr>
            <w:sz w:val="20"/>
          </w:rPr>
          <w:t>Center</w:t>
        </w:r>
      </w:smartTag>
      <w:r w:rsidRPr="003868B5">
        <w:rPr>
          <w:sz w:val="20"/>
        </w:rPr>
        <w:t xml:space="preserve">, </w:t>
      </w:r>
      <w:smartTag w:uri="urn:schemas-microsoft-com:office:smarttags" w:element="place">
        <w:smartTag w:uri="urn:schemas-microsoft-com:office:smarttags" w:element="City">
          <w:r w:rsidRPr="003868B5">
            <w:rPr>
              <w:sz w:val="20"/>
            </w:rPr>
            <w:t>Baton Rouge</w:t>
          </w:r>
        </w:smartTag>
        <w:r w:rsidRPr="003868B5">
          <w:rPr>
            <w:sz w:val="20"/>
          </w:rPr>
          <w:t xml:space="preserve">, </w:t>
        </w:r>
        <w:smartTag w:uri="urn:schemas-microsoft-com:office:smarttags" w:element="State">
          <w:r w:rsidRPr="003868B5">
            <w:rPr>
              <w:sz w:val="20"/>
            </w:rPr>
            <w:t>Louisiana</w:t>
          </w:r>
        </w:smartTag>
      </w:smartTag>
      <w:r w:rsidRPr="003868B5">
        <w:rPr>
          <w:sz w:val="20"/>
        </w:rPr>
        <w:t>.  &lt;http://plants.usda.gov&gt;.  Version: 990412.</w:t>
      </w:r>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rPr>
      </w:pPr>
      <w:r w:rsidRPr="003868B5">
        <w:rPr>
          <w:rFonts w:ascii="Times New Roman" w:hAnsi="Times New Roman"/>
        </w:rPr>
        <w:t xml:space="preserve">Voegelin, E.W. 1938.  </w:t>
      </w:r>
      <w:r w:rsidRPr="003868B5">
        <w:rPr>
          <w:rFonts w:ascii="Times New Roman" w:hAnsi="Times New Roman"/>
          <w:i/>
        </w:rPr>
        <w:t>Tubatulabal ethnography</w:t>
      </w:r>
      <w:r w:rsidRPr="003868B5">
        <w:rPr>
          <w:rFonts w:ascii="Times New Roman" w:hAnsi="Times New Roman"/>
        </w:rPr>
        <w:t>.  Anthropological Records Vol 2:(1):1-84.</w:t>
      </w:r>
    </w:p>
    <w:p w:rsidR="003868B5" w:rsidRPr="003868B5" w:rsidRDefault="003868B5" w:rsidP="003868B5">
      <w:pPr>
        <w:pStyle w:val="PlainText"/>
        <w:rPr>
          <w:rFonts w:ascii="Times New Roman" w:hAnsi="Times New Roman"/>
        </w:rPr>
      </w:pPr>
    </w:p>
    <w:p w:rsidR="003868B5" w:rsidRPr="003868B5" w:rsidRDefault="003868B5" w:rsidP="003868B5">
      <w:pPr>
        <w:pStyle w:val="Heading1"/>
        <w:jc w:val="left"/>
      </w:pPr>
      <w:r w:rsidRPr="003868B5">
        <w:t>Prepared By &amp; Species Coordinators</w:t>
      </w:r>
    </w:p>
    <w:p w:rsidR="003868B5" w:rsidRPr="003868B5" w:rsidRDefault="003868B5" w:rsidP="003868B5">
      <w:pPr>
        <w:pStyle w:val="PlainText"/>
        <w:rPr>
          <w:rFonts w:ascii="Times New Roman" w:hAnsi="Times New Roman"/>
          <w:i/>
        </w:rPr>
      </w:pPr>
      <w:r w:rsidRPr="003868B5">
        <w:rPr>
          <w:rFonts w:ascii="Times New Roman" w:hAnsi="Times New Roman"/>
          <w:i/>
        </w:rPr>
        <w:t>M. Kat Anderson</w:t>
      </w:r>
    </w:p>
    <w:p w:rsidR="003868B5" w:rsidRPr="003868B5" w:rsidRDefault="003868B5" w:rsidP="003868B5">
      <w:pPr>
        <w:pStyle w:val="PlainText"/>
        <w:rPr>
          <w:rFonts w:ascii="Times New Roman" w:hAnsi="Times New Roman"/>
        </w:rPr>
      </w:pPr>
      <w:smartTag w:uri="urn:schemas-microsoft-com:office:smarttags" w:element="PlaceName">
        <w:r w:rsidRPr="003868B5">
          <w:rPr>
            <w:rFonts w:ascii="Times New Roman" w:hAnsi="Times New Roman"/>
          </w:rPr>
          <w:t>USDA</w:t>
        </w:r>
      </w:smartTag>
      <w:r w:rsidRPr="003868B5">
        <w:rPr>
          <w:rFonts w:ascii="Times New Roman" w:hAnsi="Times New Roman"/>
        </w:rPr>
        <w:t xml:space="preserve"> </w:t>
      </w:r>
      <w:smartTag w:uri="urn:schemas-microsoft-com:office:smarttags" w:element="PlaceName">
        <w:r w:rsidRPr="003868B5">
          <w:rPr>
            <w:rFonts w:ascii="Times New Roman" w:hAnsi="Times New Roman"/>
          </w:rPr>
          <w:t>NRCS</w:t>
        </w:r>
      </w:smartTag>
      <w:r w:rsidRPr="003868B5">
        <w:rPr>
          <w:rFonts w:ascii="Times New Roman" w:hAnsi="Times New Roman"/>
        </w:rPr>
        <w:t xml:space="preserve"> </w:t>
      </w:r>
      <w:smartTag w:uri="urn:schemas-microsoft-com:office:smarttags" w:element="PlaceName">
        <w:r w:rsidRPr="003868B5">
          <w:rPr>
            <w:rFonts w:ascii="Times New Roman" w:hAnsi="Times New Roman"/>
          </w:rPr>
          <w:t>National</w:t>
        </w:r>
      </w:smartTag>
      <w:r w:rsidRPr="003868B5">
        <w:rPr>
          <w:rFonts w:ascii="Times New Roman" w:hAnsi="Times New Roman"/>
        </w:rPr>
        <w:t xml:space="preserve"> </w:t>
      </w:r>
      <w:smartTag w:uri="urn:schemas-microsoft-com:office:smarttags" w:element="PlaceName">
        <w:r w:rsidRPr="003868B5">
          <w:rPr>
            <w:rFonts w:ascii="Times New Roman" w:hAnsi="Times New Roman"/>
          </w:rPr>
          <w:t>Plant</w:t>
        </w:r>
      </w:smartTag>
      <w:r w:rsidRPr="003868B5">
        <w:rPr>
          <w:rFonts w:ascii="Times New Roman" w:hAnsi="Times New Roman"/>
        </w:rPr>
        <w:t xml:space="preserve"> </w:t>
      </w:r>
      <w:smartTag w:uri="urn:schemas-microsoft-com:office:smarttags" w:element="PlaceName">
        <w:r w:rsidRPr="003868B5">
          <w:rPr>
            <w:rFonts w:ascii="Times New Roman" w:hAnsi="Times New Roman"/>
          </w:rPr>
          <w:t>Data</w:t>
        </w:r>
      </w:smartTag>
      <w:r w:rsidRPr="003868B5">
        <w:rPr>
          <w:rFonts w:ascii="Times New Roman" w:hAnsi="Times New Roman"/>
        </w:rPr>
        <w:t xml:space="preserve"> </w:t>
      </w:r>
      <w:smartTag w:uri="urn:schemas-microsoft-com:office:smarttags" w:element="PlaceType">
        <w:r w:rsidRPr="003868B5">
          <w:rPr>
            <w:rFonts w:ascii="Times New Roman" w:hAnsi="Times New Roman"/>
          </w:rPr>
          <w:t>Center</w:t>
        </w:r>
      </w:smartTag>
      <w:r w:rsidRPr="003868B5">
        <w:rPr>
          <w:rFonts w:ascii="Times New Roman" w:hAnsi="Times New Roman"/>
        </w:rPr>
        <w:t xml:space="preserve">, c/o Plant Science, Department, </w:t>
      </w:r>
      <w:smartTag w:uri="urn:schemas-microsoft-com:office:smarttags" w:element="PlaceType">
        <w:r w:rsidRPr="003868B5">
          <w:rPr>
            <w:rFonts w:ascii="Times New Roman" w:hAnsi="Times New Roman"/>
          </w:rPr>
          <w:t>University</w:t>
        </w:r>
      </w:smartTag>
      <w:r w:rsidRPr="003868B5">
        <w:rPr>
          <w:rFonts w:ascii="Times New Roman" w:hAnsi="Times New Roman"/>
        </w:rPr>
        <w:t xml:space="preserve"> of </w:t>
      </w:r>
      <w:smartTag w:uri="urn:schemas-microsoft-com:office:smarttags" w:element="PlaceName">
        <w:r w:rsidRPr="003868B5">
          <w:rPr>
            <w:rFonts w:ascii="Times New Roman" w:hAnsi="Times New Roman"/>
          </w:rPr>
          <w:t>California</w:t>
        </w:r>
      </w:smartTag>
      <w:r w:rsidRPr="003868B5">
        <w:rPr>
          <w:rFonts w:ascii="Times New Roman" w:hAnsi="Times New Roman"/>
        </w:rPr>
        <w:t xml:space="preserve">, </w:t>
      </w:r>
      <w:smartTag w:uri="urn:schemas-microsoft-com:office:smarttags" w:element="place">
        <w:smartTag w:uri="urn:schemas-microsoft-com:office:smarttags" w:element="City">
          <w:r w:rsidRPr="003868B5">
            <w:rPr>
              <w:rFonts w:ascii="Times New Roman" w:hAnsi="Times New Roman"/>
            </w:rPr>
            <w:t>Davis</w:t>
          </w:r>
        </w:smartTag>
        <w:r w:rsidRPr="003868B5">
          <w:rPr>
            <w:rFonts w:ascii="Times New Roman" w:hAnsi="Times New Roman"/>
          </w:rPr>
          <w:t xml:space="preserve">, </w:t>
        </w:r>
        <w:smartTag w:uri="urn:schemas-microsoft-com:office:smarttags" w:element="State">
          <w:r w:rsidRPr="003868B5">
            <w:rPr>
              <w:rFonts w:ascii="Times New Roman" w:hAnsi="Times New Roman"/>
            </w:rPr>
            <w:t>California</w:t>
          </w:r>
        </w:smartTag>
      </w:smartTag>
    </w:p>
    <w:p w:rsidR="003868B5" w:rsidRPr="003868B5" w:rsidRDefault="003868B5" w:rsidP="003868B5">
      <w:pPr>
        <w:pStyle w:val="PlainText"/>
        <w:rPr>
          <w:rFonts w:ascii="Times New Roman" w:hAnsi="Times New Roman"/>
        </w:rPr>
      </w:pPr>
    </w:p>
    <w:p w:rsidR="003868B5" w:rsidRPr="003868B5" w:rsidRDefault="003868B5" w:rsidP="003868B5">
      <w:pPr>
        <w:pStyle w:val="PlainText"/>
        <w:rPr>
          <w:rFonts w:ascii="Times New Roman" w:hAnsi="Times New Roman"/>
          <w:i/>
        </w:rPr>
      </w:pPr>
      <w:r w:rsidRPr="003868B5">
        <w:rPr>
          <w:rFonts w:ascii="Times New Roman" w:hAnsi="Times New Roman"/>
          <w:i/>
        </w:rPr>
        <w:t>Wayne Roderick</w:t>
      </w:r>
    </w:p>
    <w:p w:rsidR="003868B5" w:rsidRPr="003868B5" w:rsidRDefault="003868B5" w:rsidP="003868B5">
      <w:pPr>
        <w:pStyle w:val="PlainText"/>
        <w:rPr>
          <w:rFonts w:ascii="Times New Roman" w:hAnsi="Times New Roman"/>
        </w:rPr>
      </w:pPr>
      <w:r w:rsidRPr="003868B5">
        <w:rPr>
          <w:rFonts w:ascii="Times New Roman" w:hAnsi="Times New Roman"/>
        </w:rPr>
        <w:t xml:space="preserve">Former Director of the </w:t>
      </w:r>
      <w:smartTag w:uri="urn:schemas-microsoft-com:office:smarttags" w:element="PlaceName">
        <w:r w:rsidRPr="003868B5">
          <w:rPr>
            <w:rFonts w:ascii="Times New Roman" w:hAnsi="Times New Roman"/>
          </w:rPr>
          <w:t>East</w:t>
        </w:r>
      </w:smartTag>
      <w:r w:rsidRPr="003868B5">
        <w:rPr>
          <w:rFonts w:ascii="Times New Roman" w:hAnsi="Times New Roman"/>
        </w:rPr>
        <w:t xml:space="preserve"> </w:t>
      </w:r>
      <w:smartTag w:uri="urn:schemas-microsoft-com:office:smarttags" w:element="PlaceType">
        <w:r w:rsidRPr="003868B5">
          <w:rPr>
            <w:rFonts w:ascii="Times New Roman" w:hAnsi="Times New Roman"/>
          </w:rPr>
          <w:t>Bay</w:t>
        </w:r>
      </w:smartTag>
      <w:r w:rsidRPr="003868B5">
        <w:rPr>
          <w:rFonts w:ascii="Times New Roman" w:hAnsi="Times New Roman"/>
        </w:rPr>
        <w:t xml:space="preserve"> </w:t>
      </w:r>
      <w:smartTag w:uri="urn:schemas-microsoft-com:office:smarttags" w:element="PlaceName">
        <w:r w:rsidRPr="003868B5">
          <w:rPr>
            <w:rFonts w:ascii="Times New Roman" w:hAnsi="Times New Roman"/>
          </w:rPr>
          <w:t>Regional</w:t>
        </w:r>
      </w:smartTag>
      <w:r w:rsidRPr="003868B5">
        <w:rPr>
          <w:rFonts w:ascii="Times New Roman" w:hAnsi="Times New Roman"/>
        </w:rPr>
        <w:t xml:space="preserve"> </w:t>
      </w:r>
      <w:smartTag w:uri="urn:schemas-microsoft-com:office:smarttags" w:element="PlaceType">
        <w:r w:rsidRPr="003868B5">
          <w:rPr>
            <w:rFonts w:ascii="Times New Roman" w:hAnsi="Times New Roman"/>
          </w:rPr>
          <w:t>Parks</w:t>
        </w:r>
      </w:smartTag>
      <w:r w:rsidRPr="003868B5">
        <w:rPr>
          <w:rFonts w:ascii="Times New Roman" w:hAnsi="Times New Roman"/>
        </w:rPr>
        <w:t xml:space="preserve"> </w:t>
      </w:r>
      <w:smartTag w:uri="urn:schemas-microsoft-com:office:smarttags" w:element="PlaceType">
        <w:r w:rsidRPr="003868B5">
          <w:rPr>
            <w:rFonts w:ascii="Times New Roman" w:hAnsi="Times New Roman"/>
          </w:rPr>
          <w:t>Botanic Garden</w:t>
        </w:r>
      </w:smartTag>
      <w:r w:rsidRPr="003868B5">
        <w:rPr>
          <w:rFonts w:ascii="Times New Roman" w:hAnsi="Times New Roman"/>
        </w:rPr>
        <w:t xml:space="preserve">, </w:t>
      </w:r>
      <w:smartTag w:uri="urn:schemas-microsoft-com:office:smarttags" w:element="place">
        <w:smartTag w:uri="urn:schemas-microsoft-com:office:smarttags" w:element="City">
          <w:r w:rsidRPr="003868B5">
            <w:rPr>
              <w:rFonts w:ascii="Times New Roman" w:hAnsi="Times New Roman"/>
            </w:rPr>
            <w:t>Berkeley</w:t>
          </w:r>
        </w:smartTag>
        <w:r w:rsidRPr="003868B5">
          <w:rPr>
            <w:rFonts w:ascii="Times New Roman" w:hAnsi="Times New Roman"/>
          </w:rPr>
          <w:t xml:space="preserve">, </w:t>
        </w:r>
        <w:smartTag w:uri="urn:schemas-microsoft-com:office:smarttags" w:element="State">
          <w:r w:rsidRPr="003868B5">
            <w:rPr>
              <w:rFonts w:ascii="Times New Roman" w:hAnsi="Times New Roman"/>
            </w:rPr>
            <w:t>California</w:t>
          </w:r>
        </w:smartTag>
      </w:smartTag>
    </w:p>
    <w:p w:rsidR="003868B5" w:rsidRDefault="003868B5" w:rsidP="003868B5">
      <w:pPr>
        <w:pStyle w:val="PlainText"/>
        <w:rPr>
          <w:rFonts w:ascii="Times New Roman" w:hAnsi="Times New Roman"/>
        </w:rPr>
      </w:pPr>
    </w:p>
    <w:p w:rsidR="003868B5" w:rsidRDefault="003868B5" w:rsidP="003868B5">
      <w:pPr>
        <w:pStyle w:val="PlainText"/>
        <w:rPr>
          <w:rFonts w:ascii="Times New Roman" w:hAnsi="Times New Roman"/>
          <w:sz w:val="14"/>
        </w:rPr>
      </w:pPr>
      <w:r>
        <w:rPr>
          <w:rFonts w:ascii="Times New Roman" w:hAnsi="Times New Roman"/>
          <w:sz w:val="14"/>
        </w:rPr>
        <w:t>Edited: 05dec00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6ED" w:rsidRDefault="00CA66ED">
      <w:r>
        <w:separator/>
      </w:r>
    </w:p>
  </w:endnote>
  <w:endnote w:type="continuationSeparator" w:id="0">
    <w:p w:rsidR="00CA66ED" w:rsidRDefault="00CA66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6ED" w:rsidRDefault="00CA66ED">
      <w:r>
        <w:separator/>
      </w:r>
    </w:p>
  </w:footnote>
  <w:footnote w:type="continuationSeparator" w:id="0">
    <w:p w:rsidR="00CA66ED" w:rsidRDefault="00CA6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F41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E8AE2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2E3A"/>
    <w:rsid w:val="000867C9"/>
    <w:rsid w:val="000A1774"/>
    <w:rsid w:val="000C6F1C"/>
    <w:rsid w:val="000F1970"/>
    <w:rsid w:val="00134B3C"/>
    <w:rsid w:val="001478F1"/>
    <w:rsid w:val="001B46C6"/>
    <w:rsid w:val="001B6C75"/>
    <w:rsid w:val="001C4209"/>
    <w:rsid w:val="001D6A53"/>
    <w:rsid w:val="001F4173"/>
    <w:rsid w:val="001F7210"/>
    <w:rsid w:val="002148DF"/>
    <w:rsid w:val="00222F37"/>
    <w:rsid w:val="002375B8"/>
    <w:rsid w:val="0026727E"/>
    <w:rsid w:val="002B74D7"/>
    <w:rsid w:val="002C45BA"/>
    <w:rsid w:val="002E226C"/>
    <w:rsid w:val="0036701D"/>
    <w:rsid w:val="003749B3"/>
    <w:rsid w:val="00377934"/>
    <w:rsid w:val="003868B5"/>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76D4A"/>
    <w:rsid w:val="00B841F9"/>
    <w:rsid w:val="00B8425D"/>
    <w:rsid w:val="00BC24FE"/>
    <w:rsid w:val="00BD616F"/>
    <w:rsid w:val="00BE5356"/>
    <w:rsid w:val="00BF44A8"/>
    <w:rsid w:val="00C71B7B"/>
    <w:rsid w:val="00C81773"/>
    <w:rsid w:val="00CA66ED"/>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3868B5"/>
    <w:pPr>
      <w:jc w:val="left"/>
    </w:pPr>
    <w:rPr>
      <w:rFonts w:ascii="Courier New" w:hAnsi="Courier New"/>
      <w:sz w:val="20"/>
    </w:rPr>
  </w:style>
  <w:style w:type="paragraph" w:styleId="ListBullet">
    <w:name w:val="List Bullet"/>
    <w:basedOn w:val="Normal"/>
    <w:rsid w:val="001B46C6"/>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WILD ONION</vt:lpstr>
    </vt:vector>
  </TitlesOfParts>
  <Company>USDA NRCS National Plant Data Center</Company>
  <LinksUpToDate>false</LinksUpToDate>
  <CharactersWithSpaces>5446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ONION</dc:title>
  <dc:subject>Allium unifolium Kellogg</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