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61D38" w:rsidP="000578C2">
            <w:pPr>
              <w:pStyle w:val="TitleHeader"/>
              <w:rPr>
                <w:i/>
              </w:rPr>
            </w:pPr>
            <w:r>
              <w:lastRenderedPageBreak/>
              <w:t>nootka lupine</w:t>
            </w:r>
          </w:p>
        </w:tc>
      </w:tr>
      <w:tr w:rsidR="00CD49CC">
        <w:tblPrEx>
          <w:tblCellMar>
            <w:top w:w="0" w:type="dxa"/>
            <w:bottom w:w="0" w:type="dxa"/>
          </w:tblCellMar>
        </w:tblPrEx>
        <w:tc>
          <w:tcPr>
            <w:tcW w:w="4410" w:type="dxa"/>
          </w:tcPr>
          <w:p w:rsidR="00CD49CC" w:rsidRPr="00C95C6F" w:rsidRDefault="00461D38" w:rsidP="008F6154">
            <w:pPr>
              <w:pStyle w:val="Titlesubheader1"/>
            </w:pPr>
            <w:r>
              <w:rPr>
                <w:i/>
              </w:rPr>
              <w:t>Lupinus nootkatensis</w:t>
            </w:r>
            <w:r w:rsidR="000F1970" w:rsidRPr="008F3D5A">
              <w:t xml:space="preserve"> </w:t>
            </w:r>
            <w:r>
              <w:t>Donn ex Sims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61D38">
              <w:t>LUNO</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5F45E9">
            <w:t>USDA</w:t>
          </w:r>
        </w:smartTag>
        <w:r w:rsidR="005F45E9">
          <w:t xml:space="preserve"> </w:t>
        </w:r>
        <w:smartTag w:uri="urn:schemas-microsoft-com:office:smarttags" w:element="PlaceName">
          <w:r w:rsidR="005F45E9">
            <w:t>NRCS</w:t>
          </w:r>
        </w:smartTag>
        <w:r w:rsidR="005F45E9">
          <w:t xml:space="preserve"> </w:t>
        </w:r>
        <w:smartTag w:uri="urn:schemas-microsoft-com:office:smarttags" w:element="PlaceName">
          <w:r w:rsidR="005F45E9">
            <w:t>National</w:t>
          </w:r>
        </w:smartTag>
        <w:r w:rsidR="005F45E9">
          <w:t xml:space="preserve"> </w:t>
        </w:r>
        <w:smartTag w:uri="urn:schemas-microsoft-com:office:smarttags" w:element="PlaceName">
          <w:r w:rsidR="005F45E9">
            <w:t>Plant</w:t>
          </w:r>
        </w:smartTag>
        <w:r w:rsidR="005F45E9">
          <w:t xml:space="preserve"> </w:t>
        </w:r>
        <w:smartTag w:uri="urn:schemas-microsoft-com:office:smarttags" w:element="PlaceName">
          <w:r w:rsidR="005F45E9">
            <w:t>Data</w:t>
          </w:r>
        </w:smartTag>
        <w:r w:rsidR="005F45E9">
          <w:t xml:space="preserve"> </w:t>
        </w:r>
        <w:smartTag w:uri="urn:schemas-microsoft-com:office:smarttags" w:element="PlaceType">
          <w:r w:rsidR="005F45E9">
            <w:t>Center</w:t>
          </w:r>
        </w:smartTag>
      </w:smartTag>
    </w:p>
    <w:p w:rsidR="00D53A51" w:rsidRDefault="00D53A51" w:rsidP="004911C7">
      <w:pPr>
        <w:pStyle w:val="Heading3"/>
        <w:ind w:left="0" w:right="0"/>
        <w:jc w:val="left"/>
        <w:rPr>
          <w:color w:val="auto"/>
        </w:rPr>
      </w:pPr>
    </w:p>
    <w:p w:rsidR="005F45E9" w:rsidRPr="005F45E9" w:rsidRDefault="005F45E9" w:rsidP="005F45E9">
      <w:pPr>
        <w:pStyle w:val="Heading1"/>
        <w:jc w:val="left"/>
      </w:pPr>
      <w:r w:rsidRPr="005F45E9">
        <w:t>Alternative Name</w:t>
      </w:r>
    </w:p>
    <w:p w:rsidR="005F45E9" w:rsidRPr="005F45E9" w:rsidRDefault="005F45E9" w:rsidP="005F45E9">
      <w:pPr>
        <w:jc w:val="left"/>
        <w:rPr>
          <w:sz w:val="20"/>
        </w:rPr>
      </w:pPr>
      <w:r w:rsidRPr="005F45E9">
        <w:rPr>
          <w:sz w:val="20"/>
        </w:rPr>
        <w:t>blue lupine</w:t>
      </w:r>
    </w:p>
    <w:p w:rsidR="005F45E9" w:rsidRPr="005F45E9" w:rsidRDefault="005F45E9" w:rsidP="005F45E9">
      <w:pPr>
        <w:jc w:val="left"/>
        <w:rPr>
          <w:sz w:val="20"/>
        </w:rPr>
      </w:pPr>
    </w:p>
    <w:p w:rsidR="005F45E9" w:rsidRPr="005F45E9" w:rsidRDefault="005F45E9" w:rsidP="005F45E9">
      <w:pPr>
        <w:pStyle w:val="Heading1"/>
        <w:jc w:val="left"/>
      </w:pPr>
      <w:r w:rsidRPr="005F45E9">
        <w:t>Uses</w:t>
      </w:r>
    </w:p>
    <w:p w:rsidR="005F45E9" w:rsidRPr="005F45E9" w:rsidRDefault="005F45E9" w:rsidP="005F45E9">
      <w:pPr>
        <w:jc w:val="left"/>
        <w:rPr>
          <w:sz w:val="20"/>
        </w:rPr>
      </w:pPr>
      <w:r w:rsidRPr="005F45E9">
        <w:rPr>
          <w:i/>
          <w:sz w:val="20"/>
        </w:rPr>
        <w:t>Ethnobotanic</w:t>
      </w:r>
      <w:r w:rsidRPr="005F45E9">
        <w:rPr>
          <w:sz w:val="20"/>
        </w:rPr>
        <w:t>: The roots of Nootka lupine were roasted or pit cooked by the Nuxalk and Kwakwaka’wakw (Pojar &amp; Mackinnon 1994).  The seeds were used as protein rich vegetable or savory dish in any of the ways that cooked beans are used, they were also roasted or ground into a powder.</w:t>
      </w:r>
    </w:p>
    <w:p w:rsidR="005F45E9" w:rsidRPr="005F45E9" w:rsidRDefault="005F45E9" w:rsidP="005F45E9">
      <w:pPr>
        <w:jc w:val="left"/>
        <w:rPr>
          <w:sz w:val="20"/>
        </w:rPr>
      </w:pPr>
    </w:p>
    <w:p w:rsidR="005F45E9" w:rsidRPr="005F45E9" w:rsidRDefault="005F45E9" w:rsidP="005F45E9">
      <w:pPr>
        <w:jc w:val="left"/>
        <w:rPr>
          <w:sz w:val="20"/>
        </w:rPr>
      </w:pPr>
      <w:r w:rsidRPr="005F45E9">
        <w:rPr>
          <w:i/>
          <w:sz w:val="20"/>
        </w:rPr>
        <w:t>Wildlife</w:t>
      </w:r>
      <w:r w:rsidRPr="005F45E9">
        <w:rPr>
          <w:sz w:val="20"/>
        </w:rPr>
        <w:t>: Grizzly bears relish the roots of Nootka lupine and make large feeding excavations on north coastal estuarine marshes where both lupines and bears thrive (Pojar &amp; Mackinnon 1994).</w:t>
      </w:r>
    </w:p>
    <w:p w:rsidR="005F45E9" w:rsidRPr="005F45E9" w:rsidRDefault="005F45E9" w:rsidP="005F45E9">
      <w:pPr>
        <w:pStyle w:val="Heading1"/>
        <w:jc w:val="left"/>
      </w:pPr>
    </w:p>
    <w:p w:rsidR="005F45E9" w:rsidRPr="005F45E9" w:rsidRDefault="005F45E9" w:rsidP="005F45E9">
      <w:pPr>
        <w:pStyle w:val="Heading1"/>
        <w:jc w:val="left"/>
      </w:pPr>
      <w:r w:rsidRPr="005F45E9">
        <w:t>Status</w:t>
      </w:r>
    </w:p>
    <w:p w:rsidR="005F45E9" w:rsidRPr="005F45E9" w:rsidRDefault="005F45E9" w:rsidP="005F45E9">
      <w:pPr>
        <w:pStyle w:val="Heading1"/>
        <w:jc w:val="left"/>
        <w:rPr>
          <w:b w:val="0"/>
        </w:rPr>
      </w:pPr>
      <w:r w:rsidRPr="005F45E9">
        <w:rPr>
          <w:b w:val="0"/>
        </w:rPr>
        <w:t>Please consult the Plants Web site and your State Department of Natural Resources for this plant’s current status, such as, state noxious status and wetland indicator values.</w:t>
      </w:r>
    </w:p>
    <w:p w:rsidR="005F45E9" w:rsidRPr="005F45E9" w:rsidRDefault="005F45E9" w:rsidP="005F45E9">
      <w:pPr>
        <w:jc w:val="left"/>
        <w:rPr>
          <w:sz w:val="20"/>
        </w:rPr>
      </w:pPr>
    </w:p>
    <w:p w:rsidR="005F45E9" w:rsidRPr="005F45E9" w:rsidRDefault="005F45E9" w:rsidP="005F45E9">
      <w:pPr>
        <w:pStyle w:val="Heading1"/>
        <w:jc w:val="left"/>
      </w:pPr>
      <w:r w:rsidRPr="005F45E9">
        <w:t>Description</w:t>
      </w:r>
    </w:p>
    <w:p w:rsidR="005F45E9" w:rsidRPr="005F45E9" w:rsidRDefault="005F45E9" w:rsidP="005F45E9">
      <w:pPr>
        <w:jc w:val="left"/>
        <w:rPr>
          <w:sz w:val="20"/>
        </w:rPr>
      </w:pPr>
      <w:r w:rsidRPr="005F45E9">
        <w:rPr>
          <w:i/>
          <w:sz w:val="20"/>
        </w:rPr>
        <w:t>General</w:t>
      </w:r>
      <w:r w:rsidRPr="005F45E9">
        <w:rPr>
          <w:sz w:val="20"/>
        </w:rPr>
        <w:t xml:space="preserve">: Bean family (Fabaceae).  Nootka lupine is a native perennial that dies back annually to a thick rhizome (Pojar &amp; Mackinnon 1994).  The leaves are palmately compound and up to six centimeters long.  The flowers are blue (sometimes tinged pink or </w:t>
      </w:r>
      <w:r w:rsidRPr="005F45E9">
        <w:rPr>
          <w:sz w:val="20"/>
        </w:rPr>
        <w:lastRenderedPageBreak/>
        <w:t>white), pea-like, to two centimeters long; in dense clusters as much as thirty centimeters long (Ibid).  They are hermaphrodite (have both female and male organs) and are pollinated by bees.</w:t>
      </w:r>
    </w:p>
    <w:p w:rsidR="005F45E9" w:rsidRPr="005F45E9" w:rsidRDefault="005F45E9" w:rsidP="005F45E9">
      <w:pPr>
        <w:jc w:val="left"/>
        <w:rPr>
          <w:sz w:val="20"/>
        </w:rPr>
      </w:pPr>
    </w:p>
    <w:p w:rsidR="005F45E9" w:rsidRPr="005F45E9" w:rsidRDefault="005F45E9" w:rsidP="005F45E9">
      <w:pPr>
        <w:jc w:val="left"/>
        <w:rPr>
          <w:sz w:val="20"/>
        </w:rPr>
      </w:pPr>
      <w:r w:rsidRPr="005F45E9">
        <w:rPr>
          <w:i/>
          <w:sz w:val="20"/>
        </w:rPr>
        <w:t>Distribution</w:t>
      </w:r>
      <w:r w:rsidRPr="005F45E9">
        <w:rPr>
          <w:sz w:val="20"/>
        </w:rPr>
        <w:t xml:space="preserve">: Known from </w:t>
      </w:r>
      <w:smartTag w:uri="urn:schemas-microsoft-com:office:smarttags" w:element="State">
        <w:r w:rsidRPr="005F45E9">
          <w:rPr>
            <w:sz w:val="20"/>
          </w:rPr>
          <w:t>Alaska</w:t>
        </w:r>
      </w:smartTag>
      <w:r w:rsidRPr="005F45E9">
        <w:rPr>
          <w:sz w:val="20"/>
        </w:rPr>
        <w:t xml:space="preserve"> in the </w:t>
      </w:r>
      <w:smartTag w:uri="urn:schemas-microsoft-com:office:smarttags" w:element="country-region">
        <w:smartTag w:uri="urn:schemas-microsoft-com:office:smarttags" w:element="place">
          <w:r w:rsidRPr="005F45E9">
            <w:rPr>
              <w:sz w:val="20"/>
            </w:rPr>
            <w:t>U.S.</w:t>
          </w:r>
        </w:smartTag>
      </w:smartTag>
      <w:r w:rsidRPr="005F45E9">
        <w:rPr>
          <w:sz w:val="20"/>
        </w:rPr>
        <w:t>, but circumboreal.  For current distribution, please consult the Plant profile page for this species on the PLANTS Web site.</w:t>
      </w:r>
    </w:p>
    <w:p w:rsidR="005F45E9" w:rsidRPr="005F45E9" w:rsidRDefault="005F45E9" w:rsidP="005F45E9">
      <w:pPr>
        <w:jc w:val="left"/>
        <w:rPr>
          <w:sz w:val="20"/>
        </w:rPr>
      </w:pPr>
    </w:p>
    <w:p w:rsidR="005F45E9" w:rsidRPr="005F45E9" w:rsidRDefault="005F45E9" w:rsidP="005F45E9">
      <w:pPr>
        <w:pStyle w:val="Heading1"/>
        <w:jc w:val="left"/>
      </w:pPr>
      <w:r>
        <w:rPr>
          <w:noProof/>
        </w:rPr>
        <w:pict>
          <v:shapetype id="_x0000_t202" coordsize="21600,21600" o:spt="202" path="m,l,21600r21600,l21600,xe">
            <v:stroke joinstyle="miter"/>
            <v:path gradientshapeok="t" o:connecttype="rect"/>
          </v:shapetype>
          <v:shape id="_x0000_s1064" type="#_x0000_t202" style="position:absolute;margin-left:4.05pt;margin-top:-441.2pt;width:208.8pt;height:153pt;z-index:251657728" stroked="f">
            <v:textbox>
              <w:txbxContent>
                <w:p w:rsidR="005F45E9" w:rsidRDefault="003874C1" w:rsidP="005F45E9">
                  <w:r>
                    <w:rPr>
                      <w:noProof/>
                    </w:rPr>
                    <w:drawing>
                      <wp:inline distT="0" distB="0" distL="0" distR="0">
                        <wp:extent cx="2457450" cy="1638300"/>
                        <wp:effectExtent l="19050" t="0" r="0" b="0"/>
                        <wp:docPr id="2" name="Picture 2" descr="Image of Nootka lupine (Lupinus nootkat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ootka lupine (Lupinus nootkatensis)"/>
                                <pic:cNvPicPr>
                                  <a:picLocks noChangeAspect="1" noChangeArrowheads="1"/>
                                </pic:cNvPicPr>
                              </pic:nvPicPr>
                              <pic:blipFill>
                                <a:blip r:embed="rId8"/>
                                <a:srcRect/>
                                <a:stretch>
                                  <a:fillRect/>
                                </a:stretch>
                              </pic:blipFill>
                              <pic:spPr bwMode="auto">
                                <a:xfrm>
                                  <a:off x="0" y="0"/>
                                  <a:ext cx="2457450" cy="1638300"/>
                                </a:xfrm>
                                <a:prstGeom prst="rect">
                                  <a:avLst/>
                                </a:prstGeom>
                                <a:noFill/>
                                <a:ln w="9525">
                                  <a:noFill/>
                                  <a:miter lim="800000"/>
                                  <a:headEnd/>
                                  <a:tailEnd/>
                                </a:ln>
                              </pic:spPr>
                            </pic:pic>
                          </a:graphicData>
                        </a:graphic>
                      </wp:inline>
                    </w:drawing>
                  </w:r>
                </w:p>
                <w:p w:rsidR="005F45E9" w:rsidRDefault="005F45E9" w:rsidP="005F45E9">
                  <w:pPr>
                    <w:jc w:val="right"/>
                    <w:rPr>
                      <w:sz w:val="16"/>
                    </w:rPr>
                  </w:pPr>
                  <w:r>
                    <w:rPr>
                      <w:sz w:val="16"/>
                    </w:rPr>
                    <w:t>© Dick Vuijk</w:t>
                  </w:r>
                </w:p>
                <w:p w:rsidR="005F45E9" w:rsidRDefault="005F45E9" w:rsidP="005F45E9">
                  <w:pPr>
                    <w:jc w:val="right"/>
                    <w:rPr>
                      <w:sz w:val="16"/>
                    </w:rPr>
                  </w:pPr>
                  <w:r>
                    <w:rPr>
                      <w:sz w:val="16"/>
                    </w:rPr>
                    <w:t xml:space="preserve">Flora of </w:t>
                  </w:r>
                  <w:smartTag w:uri="urn:schemas-microsoft-com:office:smarttags" w:element="place">
                    <w:smartTag w:uri="urn:schemas-microsoft-com:office:smarttags" w:element="country-region">
                      <w:r>
                        <w:rPr>
                          <w:sz w:val="16"/>
                        </w:rPr>
                        <w:t>Iceland</w:t>
                      </w:r>
                    </w:smartTag>
                  </w:smartTag>
                </w:p>
              </w:txbxContent>
            </v:textbox>
            <w10:wrap type="topAndBottom"/>
          </v:shape>
        </w:pict>
      </w:r>
      <w:r w:rsidRPr="005F45E9">
        <w:t xml:space="preserve">Adaptation </w:t>
      </w:r>
    </w:p>
    <w:p w:rsidR="005F45E9" w:rsidRPr="005F45E9" w:rsidRDefault="005F45E9" w:rsidP="005F45E9">
      <w:pPr>
        <w:jc w:val="left"/>
        <w:rPr>
          <w:sz w:val="20"/>
        </w:rPr>
      </w:pPr>
      <w:r w:rsidRPr="005F45E9">
        <w:rPr>
          <w:sz w:val="20"/>
        </w:rPr>
        <w:t>Nootka lupine is commonly found in gravel bars, meadows, tidal marshes and open slopes.  This plant requires well-drained soil and prefers sandy, loamy and clay soils.  It grows best in a sunny position and cannot tolerate shade.</w:t>
      </w:r>
    </w:p>
    <w:p w:rsidR="005F45E9" w:rsidRPr="005F45E9" w:rsidRDefault="005F45E9" w:rsidP="005F45E9">
      <w:pPr>
        <w:jc w:val="left"/>
        <w:rPr>
          <w:sz w:val="20"/>
        </w:rPr>
      </w:pPr>
    </w:p>
    <w:p w:rsidR="005F45E9" w:rsidRPr="005F45E9" w:rsidRDefault="005F45E9" w:rsidP="005F45E9">
      <w:pPr>
        <w:pStyle w:val="Heading1"/>
        <w:jc w:val="left"/>
      </w:pPr>
      <w:r w:rsidRPr="005F45E9">
        <w:t>Establishment</w:t>
      </w:r>
    </w:p>
    <w:p w:rsidR="005F45E9" w:rsidRPr="005F45E9" w:rsidRDefault="005F45E9" w:rsidP="005F45E9">
      <w:pPr>
        <w:jc w:val="left"/>
        <w:rPr>
          <w:sz w:val="20"/>
        </w:rPr>
      </w:pPr>
      <w:r w:rsidRPr="005F45E9">
        <w:rPr>
          <w:i/>
          <w:sz w:val="20"/>
        </w:rPr>
        <w:t>Propagation by Seed</w:t>
      </w:r>
      <w:r w:rsidRPr="005F45E9">
        <w:rPr>
          <w:sz w:val="20"/>
        </w:rPr>
        <w:t xml:space="preserve">: Nootka lupine seeds should be pre-soaked for twenty-four hours, to break down the tough seed coats, and then sow in the early spring in a greenhouse.  The seedlings should be thinned out as soon as the first true leaf appears (Heuser 1997).  Division should be done in the spring, just before new growth commences (Ibid).  </w:t>
      </w:r>
    </w:p>
    <w:p w:rsidR="005F45E9" w:rsidRPr="005F45E9" w:rsidRDefault="005F45E9" w:rsidP="005F45E9">
      <w:pPr>
        <w:jc w:val="left"/>
        <w:rPr>
          <w:sz w:val="20"/>
        </w:rPr>
      </w:pPr>
    </w:p>
    <w:p w:rsidR="005F45E9" w:rsidRPr="005F45E9" w:rsidRDefault="005F45E9" w:rsidP="005F45E9">
      <w:pPr>
        <w:pStyle w:val="Heading1"/>
        <w:jc w:val="left"/>
      </w:pPr>
      <w:r w:rsidRPr="005F45E9">
        <w:t>Management</w:t>
      </w:r>
    </w:p>
    <w:p w:rsidR="005F45E9" w:rsidRPr="005F45E9" w:rsidRDefault="005F45E9" w:rsidP="005F45E9">
      <w:pPr>
        <w:jc w:val="left"/>
        <w:rPr>
          <w:sz w:val="20"/>
        </w:rPr>
      </w:pPr>
      <w:r w:rsidRPr="005F45E9">
        <w:rPr>
          <w:sz w:val="20"/>
        </w:rPr>
        <w:t>Lupines are most valuable because of the masses of nitrogen fixing bacteria, which live in nodules on their roots and convert the free nitrogen of the atmosphere into compounds that are essential to plant and animal growth (Moldenke 1949).</w:t>
      </w:r>
    </w:p>
    <w:p w:rsidR="005F45E9" w:rsidRPr="005F45E9" w:rsidRDefault="005F45E9" w:rsidP="005F45E9">
      <w:pPr>
        <w:pStyle w:val="Heading1"/>
        <w:jc w:val="left"/>
        <w:rPr>
          <w:b w:val="0"/>
        </w:rPr>
      </w:pPr>
    </w:p>
    <w:p w:rsidR="005F45E9" w:rsidRPr="005F45E9" w:rsidRDefault="005F45E9" w:rsidP="005F45E9">
      <w:pPr>
        <w:pStyle w:val="Heading1"/>
        <w:jc w:val="left"/>
        <w:rPr>
          <w:b w:val="0"/>
        </w:rPr>
      </w:pPr>
      <w:r w:rsidRPr="005F45E9">
        <w:t>Cultivars, Improved and Selected Materials (and area of origin)</w:t>
      </w:r>
    </w:p>
    <w:p w:rsidR="005F45E9" w:rsidRPr="005F45E9" w:rsidRDefault="005F45E9" w:rsidP="005F45E9">
      <w:pPr>
        <w:jc w:val="left"/>
        <w:rPr>
          <w:sz w:val="20"/>
        </w:rPr>
      </w:pPr>
      <w:r w:rsidRPr="005F45E9">
        <w:rPr>
          <w:sz w:val="20"/>
        </w:rPr>
        <w:t>Not readily available.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F45E9" w:rsidRPr="005F45E9" w:rsidRDefault="005F45E9" w:rsidP="005F45E9">
      <w:pPr>
        <w:jc w:val="left"/>
        <w:rPr>
          <w:sz w:val="20"/>
        </w:rPr>
      </w:pPr>
    </w:p>
    <w:p w:rsidR="005F45E9" w:rsidRPr="005F45E9" w:rsidRDefault="005F45E9" w:rsidP="005F45E9">
      <w:pPr>
        <w:pStyle w:val="Heading1"/>
        <w:jc w:val="left"/>
      </w:pPr>
      <w:r w:rsidRPr="005F45E9">
        <w:t>References</w:t>
      </w:r>
    </w:p>
    <w:p w:rsidR="005F45E9" w:rsidRPr="005F45E9" w:rsidRDefault="005F45E9" w:rsidP="005F45E9">
      <w:pPr>
        <w:jc w:val="left"/>
        <w:rPr>
          <w:sz w:val="20"/>
        </w:rPr>
      </w:pPr>
      <w:r w:rsidRPr="005F45E9">
        <w:rPr>
          <w:sz w:val="20"/>
        </w:rPr>
        <w:t xml:space="preserve">Hedrick, U.P. 1972.  </w:t>
      </w:r>
      <w:r w:rsidRPr="005F45E9">
        <w:rPr>
          <w:i/>
          <w:sz w:val="20"/>
        </w:rPr>
        <w:t>Sturtevant’s edible plants of the world</w:t>
      </w:r>
      <w:r w:rsidRPr="005F45E9">
        <w:rPr>
          <w:sz w:val="20"/>
        </w:rPr>
        <w:t xml:space="preserve">.  </w:t>
      </w:r>
      <w:smartTag w:uri="urn:schemas-microsoft-com:office:smarttags" w:element="City">
        <w:r w:rsidRPr="005F45E9">
          <w:rPr>
            <w:sz w:val="20"/>
          </w:rPr>
          <w:t>Dover</w:t>
        </w:r>
      </w:smartTag>
      <w:r w:rsidRPr="005F45E9">
        <w:rPr>
          <w:sz w:val="20"/>
        </w:rPr>
        <w:t xml:space="preserve"> Publications, </w:t>
      </w:r>
      <w:smartTag w:uri="urn:schemas-microsoft-com:office:smarttags" w:element="place">
        <w:smartTag w:uri="urn:schemas-microsoft-com:office:smarttags" w:element="City">
          <w:r w:rsidRPr="005F45E9">
            <w:rPr>
              <w:sz w:val="20"/>
            </w:rPr>
            <w:t>New York</w:t>
          </w:r>
        </w:smartTag>
        <w:r w:rsidRPr="005F45E9">
          <w:rPr>
            <w:sz w:val="20"/>
          </w:rPr>
          <w:t xml:space="preserve">, </w:t>
        </w:r>
        <w:smartTag w:uri="urn:schemas-microsoft-com:office:smarttags" w:element="State">
          <w:r w:rsidRPr="005F45E9">
            <w:rPr>
              <w:sz w:val="20"/>
            </w:rPr>
            <w:t>New York</w:t>
          </w:r>
        </w:smartTag>
      </w:smartTag>
      <w:r w:rsidRPr="005F45E9">
        <w:rPr>
          <w:sz w:val="20"/>
        </w:rPr>
        <w:t>.</w:t>
      </w:r>
    </w:p>
    <w:p w:rsidR="005F45E9" w:rsidRPr="005F45E9" w:rsidRDefault="005F45E9" w:rsidP="005F45E9">
      <w:pPr>
        <w:jc w:val="left"/>
        <w:rPr>
          <w:sz w:val="20"/>
        </w:rPr>
      </w:pPr>
    </w:p>
    <w:p w:rsidR="005F45E9" w:rsidRPr="005F45E9" w:rsidRDefault="005F45E9" w:rsidP="005F45E9">
      <w:pPr>
        <w:pStyle w:val="Footer"/>
        <w:tabs>
          <w:tab w:val="clear" w:pos="4320"/>
          <w:tab w:val="clear" w:pos="8640"/>
        </w:tabs>
        <w:jc w:val="left"/>
        <w:rPr>
          <w:sz w:val="20"/>
        </w:rPr>
      </w:pPr>
      <w:r w:rsidRPr="005F45E9">
        <w:rPr>
          <w:sz w:val="20"/>
        </w:rPr>
        <w:t xml:space="preserve">Huxley, A.1992.  </w:t>
      </w:r>
      <w:r w:rsidRPr="005F45E9">
        <w:rPr>
          <w:i/>
          <w:sz w:val="20"/>
        </w:rPr>
        <w:t>The new RHS dictionary of gardening</w:t>
      </w:r>
      <w:r w:rsidRPr="005F45E9">
        <w:rPr>
          <w:sz w:val="20"/>
        </w:rPr>
        <w:t xml:space="preserve">.  </w:t>
      </w:r>
      <w:smartTag w:uri="urn:schemas-microsoft-com:office:smarttags" w:element="place">
        <w:smartTag w:uri="urn:schemas-microsoft-com:office:smarttags" w:element="City">
          <w:r w:rsidRPr="005F45E9">
            <w:rPr>
              <w:sz w:val="20"/>
            </w:rPr>
            <w:t>MacMillian Press</w:t>
          </w:r>
        </w:smartTag>
        <w:r w:rsidRPr="005F45E9">
          <w:rPr>
            <w:sz w:val="20"/>
          </w:rPr>
          <w:t xml:space="preserve">, </w:t>
        </w:r>
        <w:smartTag w:uri="urn:schemas-microsoft-com:office:smarttags" w:element="City">
          <w:r w:rsidRPr="005F45E9">
            <w:rPr>
              <w:sz w:val="20"/>
            </w:rPr>
            <w:t>New York</w:t>
          </w:r>
        </w:smartTag>
        <w:r w:rsidRPr="005F45E9">
          <w:rPr>
            <w:sz w:val="20"/>
          </w:rPr>
          <w:t xml:space="preserve">, </w:t>
        </w:r>
        <w:smartTag w:uri="urn:schemas-microsoft-com:office:smarttags" w:element="State">
          <w:r w:rsidRPr="005F45E9">
            <w:rPr>
              <w:sz w:val="20"/>
            </w:rPr>
            <w:t>New York</w:t>
          </w:r>
        </w:smartTag>
      </w:smartTag>
      <w:r w:rsidRPr="005F45E9">
        <w:rPr>
          <w:sz w:val="20"/>
        </w:rPr>
        <w:t>.</w:t>
      </w:r>
    </w:p>
    <w:p w:rsidR="005F45E9" w:rsidRPr="005F45E9" w:rsidRDefault="005F45E9" w:rsidP="005F45E9">
      <w:pPr>
        <w:pStyle w:val="Heading1"/>
        <w:jc w:val="left"/>
        <w:rPr>
          <w:b w:val="0"/>
        </w:rPr>
      </w:pPr>
    </w:p>
    <w:p w:rsidR="005F45E9" w:rsidRPr="005F45E9" w:rsidRDefault="005F45E9" w:rsidP="005F45E9">
      <w:pPr>
        <w:jc w:val="left"/>
        <w:rPr>
          <w:sz w:val="20"/>
        </w:rPr>
      </w:pPr>
      <w:r w:rsidRPr="005F45E9">
        <w:rPr>
          <w:sz w:val="20"/>
        </w:rPr>
        <w:t xml:space="preserve">Moerman, D. 1998.  </w:t>
      </w:r>
      <w:r w:rsidRPr="005F45E9">
        <w:rPr>
          <w:i/>
          <w:sz w:val="20"/>
        </w:rPr>
        <w:t>Native American ethnobotany</w:t>
      </w:r>
      <w:r w:rsidRPr="005F45E9">
        <w:rPr>
          <w:sz w:val="20"/>
        </w:rPr>
        <w:t xml:space="preserve">.  Timber Press, </w:t>
      </w:r>
      <w:smartTag w:uri="urn:schemas-microsoft-com:office:smarttags" w:element="place">
        <w:smartTag w:uri="urn:schemas-microsoft-com:office:smarttags" w:element="City">
          <w:r w:rsidRPr="005F45E9">
            <w:rPr>
              <w:sz w:val="20"/>
            </w:rPr>
            <w:t>Portland</w:t>
          </w:r>
        </w:smartTag>
        <w:r w:rsidRPr="005F45E9">
          <w:rPr>
            <w:sz w:val="20"/>
          </w:rPr>
          <w:t xml:space="preserve">, </w:t>
        </w:r>
        <w:smartTag w:uri="urn:schemas-microsoft-com:office:smarttags" w:element="State">
          <w:r w:rsidRPr="005F45E9">
            <w:rPr>
              <w:sz w:val="20"/>
            </w:rPr>
            <w:t>Oregon</w:t>
          </w:r>
        </w:smartTag>
      </w:smartTag>
      <w:r w:rsidRPr="005F45E9">
        <w:rPr>
          <w:sz w:val="20"/>
        </w:rPr>
        <w:t>.</w:t>
      </w:r>
    </w:p>
    <w:p w:rsidR="005F45E9" w:rsidRPr="005F45E9" w:rsidRDefault="005F45E9" w:rsidP="005F45E9">
      <w:pPr>
        <w:jc w:val="left"/>
        <w:rPr>
          <w:sz w:val="20"/>
        </w:rPr>
      </w:pPr>
    </w:p>
    <w:p w:rsidR="005F45E9" w:rsidRPr="005F45E9" w:rsidRDefault="005F45E9" w:rsidP="005F45E9">
      <w:pPr>
        <w:pStyle w:val="Footer"/>
        <w:tabs>
          <w:tab w:val="clear" w:pos="4320"/>
          <w:tab w:val="clear" w:pos="8640"/>
        </w:tabs>
        <w:jc w:val="left"/>
        <w:rPr>
          <w:sz w:val="20"/>
        </w:rPr>
      </w:pPr>
      <w:r w:rsidRPr="005F45E9">
        <w:rPr>
          <w:sz w:val="20"/>
        </w:rPr>
        <w:t xml:space="preserve">Moldenke, H.N. 1949.  </w:t>
      </w:r>
      <w:r w:rsidRPr="005F45E9">
        <w:rPr>
          <w:i/>
          <w:sz w:val="20"/>
        </w:rPr>
        <w:t>American wildflowers</w:t>
      </w:r>
      <w:r w:rsidRPr="005F45E9">
        <w:rPr>
          <w:sz w:val="20"/>
        </w:rPr>
        <w:t xml:space="preserve">.  D. Van Nostrand Company, Inc., </w:t>
      </w:r>
      <w:smartTag w:uri="urn:schemas-microsoft-com:office:smarttags" w:element="place">
        <w:smartTag w:uri="urn:schemas-microsoft-com:office:smarttags" w:element="City">
          <w:r w:rsidRPr="005F45E9">
            <w:rPr>
              <w:sz w:val="20"/>
            </w:rPr>
            <w:t>New York</w:t>
          </w:r>
        </w:smartTag>
        <w:r w:rsidRPr="005F45E9">
          <w:rPr>
            <w:sz w:val="20"/>
          </w:rPr>
          <w:t xml:space="preserve">, </w:t>
        </w:r>
        <w:smartTag w:uri="urn:schemas-microsoft-com:office:smarttags" w:element="State">
          <w:r w:rsidRPr="005F45E9">
            <w:rPr>
              <w:sz w:val="20"/>
            </w:rPr>
            <w:t>New York</w:t>
          </w:r>
        </w:smartTag>
      </w:smartTag>
      <w:r w:rsidRPr="005F45E9">
        <w:rPr>
          <w:sz w:val="20"/>
        </w:rPr>
        <w:t>.</w:t>
      </w:r>
    </w:p>
    <w:p w:rsidR="005F45E9" w:rsidRPr="005F45E9" w:rsidRDefault="005F45E9" w:rsidP="005F45E9">
      <w:pPr>
        <w:jc w:val="left"/>
        <w:rPr>
          <w:sz w:val="20"/>
        </w:rPr>
      </w:pPr>
    </w:p>
    <w:p w:rsidR="005F45E9" w:rsidRPr="005F45E9" w:rsidRDefault="005F45E9" w:rsidP="005F45E9">
      <w:pPr>
        <w:jc w:val="left"/>
        <w:rPr>
          <w:sz w:val="20"/>
        </w:rPr>
      </w:pPr>
      <w:r w:rsidRPr="005F45E9">
        <w:rPr>
          <w:sz w:val="20"/>
        </w:rPr>
        <w:t xml:space="preserve">Pojar, J. &amp; A. MacKinnon 1994.  </w:t>
      </w:r>
      <w:r w:rsidRPr="005F45E9">
        <w:rPr>
          <w:i/>
          <w:sz w:val="20"/>
        </w:rPr>
        <w:t xml:space="preserve">Plants of the </w:t>
      </w:r>
      <w:smartTag w:uri="urn:schemas-microsoft-com:office:smarttags" w:element="PlaceName">
        <w:r w:rsidRPr="005F45E9">
          <w:rPr>
            <w:i/>
            <w:sz w:val="20"/>
          </w:rPr>
          <w:t>Pacific Northwest</w:t>
        </w:r>
      </w:smartTag>
      <w:r w:rsidRPr="005F45E9">
        <w:rPr>
          <w:i/>
          <w:sz w:val="20"/>
        </w:rPr>
        <w:t xml:space="preserve"> </w:t>
      </w:r>
      <w:smartTag w:uri="urn:schemas-microsoft-com:office:smarttags" w:element="PlaceType">
        <w:r w:rsidRPr="005F45E9">
          <w:rPr>
            <w:i/>
            <w:sz w:val="20"/>
          </w:rPr>
          <w:t>Coast</w:t>
        </w:r>
      </w:smartTag>
      <w:r w:rsidRPr="005F45E9">
        <w:rPr>
          <w:i/>
          <w:sz w:val="20"/>
        </w:rPr>
        <w:t xml:space="preserve">: </w:t>
      </w:r>
      <w:smartTag w:uri="urn:schemas-microsoft-com:office:smarttags" w:element="City">
        <w:r w:rsidRPr="005F45E9">
          <w:rPr>
            <w:i/>
            <w:sz w:val="20"/>
          </w:rPr>
          <w:t>Washington</w:t>
        </w:r>
      </w:smartTag>
      <w:r w:rsidRPr="005F45E9">
        <w:rPr>
          <w:i/>
          <w:sz w:val="20"/>
        </w:rPr>
        <w:t xml:space="preserve">, </w:t>
      </w:r>
      <w:smartTag w:uri="urn:schemas-microsoft-com:office:smarttags" w:element="State">
        <w:r w:rsidRPr="005F45E9">
          <w:rPr>
            <w:i/>
            <w:sz w:val="20"/>
          </w:rPr>
          <w:t>Oregon</w:t>
        </w:r>
      </w:smartTag>
      <w:r w:rsidRPr="005F45E9">
        <w:rPr>
          <w:i/>
          <w:sz w:val="20"/>
        </w:rPr>
        <w:t xml:space="preserve">, </w:t>
      </w:r>
      <w:smartTag w:uri="urn:schemas-microsoft-com:office:smarttags" w:element="State">
        <w:r w:rsidRPr="005F45E9">
          <w:rPr>
            <w:i/>
            <w:sz w:val="20"/>
          </w:rPr>
          <w:t>British Columbia</w:t>
        </w:r>
      </w:smartTag>
      <w:r w:rsidRPr="005F45E9">
        <w:rPr>
          <w:i/>
          <w:sz w:val="20"/>
        </w:rPr>
        <w:t xml:space="preserve">, and </w:t>
      </w:r>
      <w:smartTag w:uri="urn:schemas-microsoft-com:office:smarttags" w:element="State">
        <w:smartTag w:uri="urn:schemas-microsoft-com:office:smarttags" w:element="place">
          <w:r w:rsidRPr="005F45E9">
            <w:rPr>
              <w:i/>
              <w:sz w:val="20"/>
            </w:rPr>
            <w:t>Alaska</w:t>
          </w:r>
        </w:smartTag>
      </w:smartTag>
      <w:r w:rsidRPr="005F45E9">
        <w:rPr>
          <w:sz w:val="20"/>
        </w:rPr>
        <w:t xml:space="preserve">.  Lone Pine Publishing, </w:t>
      </w:r>
      <w:smartTag w:uri="urn:schemas-microsoft-com:office:smarttags" w:element="place">
        <w:smartTag w:uri="urn:schemas-microsoft-com:office:smarttags" w:element="City">
          <w:r w:rsidRPr="005F45E9">
            <w:rPr>
              <w:sz w:val="20"/>
            </w:rPr>
            <w:t>Redmond</w:t>
          </w:r>
        </w:smartTag>
        <w:r w:rsidRPr="005F45E9">
          <w:rPr>
            <w:sz w:val="20"/>
          </w:rPr>
          <w:t xml:space="preserve">, </w:t>
        </w:r>
        <w:smartTag w:uri="urn:schemas-microsoft-com:office:smarttags" w:element="State">
          <w:r w:rsidRPr="005F45E9">
            <w:rPr>
              <w:sz w:val="20"/>
            </w:rPr>
            <w:t>Washington</w:t>
          </w:r>
        </w:smartTag>
      </w:smartTag>
      <w:r w:rsidRPr="005F45E9">
        <w:rPr>
          <w:sz w:val="20"/>
        </w:rPr>
        <w:t>.</w:t>
      </w:r>
    </w:p>
    <w:p w:rsidR="005F45E9" w:rsidRPr="005F45E9" w:rsidRDefault="005F45E9" w:rsidP="005F45E9">
      <w:pPr>
        <w:jc w:val="left"/>
        <w:rPr>
          <w:sz w:val="20"/>
        </w:rPr>
      </w:pPr>
    </w:p>
    <w:p w:rsidR="005F45E9" w:rsidRPr="005F45E9" w:rsidRDefault="005F45E9" w:rsidP="005F45E9">
      <w:pPr>
        <w:jc w:val="left"/>
        <w:rPr>
          <w:sz w:val="20"/>
        </w:rPr>
      </w:pPr>
      <w:r w:rsidRPr="005F45E9">
        <w:rPr>
          <w:sz w:val="20"/>
        </w:rPr>
        <w:t xml:space="preserve">Turner, N.J. </w:t>
      </w:r>
      <w:r w:rsidRPr="005F45E9">
        <w:rPr>
          <w:i/>
          <w:sz w:val="20"/>
        </w:rPr>
        <w:t>Food plants of coastal first peoples</w:t>
      </w:r>
      <w:r w:rsidRPr="005F45E9">
        <w:rPr>
          <w:sz w:val="20"/>
        </w:rPr>
        <w:t xml:space="preserve">.  UBC Press, </w:t>
      </w:r>
      <w:smartTag w:uri="urn:schemas-microsoft-com:office:smarttags" w:element="place">
        <w:smartTag w:uri="urn:schemas-microsoft-com:office:smarttags" w:element="City">
          <w:r w:rsidRPr="005F45E9">
            <w:rPr>
              <w:sz w:val="20"/>
            </w:rPr>
            <w:t>Vancouver</w:t>
          </w:r>
        </w:smartTag>
        <w:r w:rsidRPr="005F45E9">
          <w:rPr>
            <w:sz w:val="20"/>
          </w:rPr>
          <w:t xml:space="preserve">, </w:t>
        </w:r>
        <w:smartTag w:uri="urn:schemas-microsoft-com:office:smarttags" w:element="country-region">
          <w:r w:rsidRPr="005F45E9">
            <w:rPr>
              <w:sz w:val="20"/>
            </w:rPr>
            <w:t>Canada</w:t>
          </w:r>
        </w:smartTag>
      </w:smartTag>
      <w:r w:rsidRPr="005F45E9">
        <w:rPr>
          <w:sz w:val="20"/>
        </w:rPr>
        <w:t>.</w:t>
      </w:r>
    </w:p>
    <w:p w:rsidR="005F45E9" w:rsidRPr="005F45E9" w:rsidRDefault="005F45E9" w:rsidP="005F45E9">
      <w:pPr>
        <w:pStyle w:val="Heading1"/>
        <w:jc w:val="left"/>
        <w:rPr>
          <w:b w:val="0"/>
        </w:rPr>
      </w:pPr>
    </w:p>
    <w:p w:rsidR="005F45E9" w:rsidRPr="005F45E9" w:rsidRDefault="005F45E9" w:rsidP="005F45E9">
      <w:pPr>
        <w:pStyle w:val="Heading1"/>
        <w:jc w:val="left"/>
        <w:rPr>
          <w:b w:val="0"/>
        </w:rPr>
      </w:pPr>
      <w:r w:rsidRPr="005F45E9">
        <w:rPr>
          <w:b w:val="0"/>
        </w:rPr>
        <w:t xml:space="preserve">Vuijk, D. 2002.  </w:t>
      </w:r>
      <w:r w:rsidRPr="005F45E9">
        <w:rPr>
          <w:b w:val="0"/>
          <w:i/>
        </w:rPr>
        <w:t>Lupinus nootkatensis</w:t>
      </w:r>
      <w:r w:rsidRPr="005F45E9">
        <w:rPr>
          <w:b w:val="0"/>
        </w:rPr>
        <w:t xml:space="preserve">.  IN: Flora of </w:t>
      </w:r>
      <w:smartTag w:uri="urn:schemas-microsoft-com:office:smarttags" w:element="country-region">
        <w:smartTag w:uri="urn:schemas-microsoft-com:office:smarttags" w:element="place">
          <w:r w:rsidRPr="005F45E9">
            <w:rPr>
              <w:b w:val="0"/>
            </w:rPr>
            <w:t>Iceland</w:t>
          </w:r>
        </w:smartTag>
      </w:smartTag>
      <w:r w:rsidRPr="005F45E9">
        <w:rPr>
          <w:b w:val="0"/>
        </w:rPr>
        <w:t>.  Accessed: 10jan02.  &lt;http://www1.bos.nl/~dvuijk/plants/data/Lupinus-nootkatensis/y992211.html&gt;</w:t>
      </w:r>
    </w:p>
    <w:p w:rsidR="005F45E9" w:rsidRPr="005F45E9" w:rsidRDefault="005F45E9" w:rsidP="005F45E9">
      <w:pPr>
        <w:jc w:val="left"/>
        <w:rPr>
          <w:sz w:val="20"/>
        </w:rPr>
      </w:pPr>
    </w:p>
    <w:p w:rsidR="005F45E9" w:rsidRPr="005F45E9" w:rsidRDefault="005F45E9" w:rsidP="005F45E9">
      <w:pPr>
        <w:pStyle w:val="Heading1"/>
        <w:jc w:val="left"/>
      </w:pPr>
      <w:r w:rsidRPr="005F45E9">
        <w:t>Prepared By</w:t>
      </w:r>
    </w:p>
    <w:p w:rsidR="005F45E9" w:rsidRPr="005F45E9" w:rsidRDefault="005F45E9" w:rsidP="005F45E9">
      <w:pPr>
        <w:pStyle w:val="Heading4"/>
        <w:jc w:val="left"/>
        <w:rPr>
          <w:b w:val="0"/>
          <w:i/>
          <w:sz w:val="20"/>
        </w:rPr>
      </w:pPr>
      <w:r w:rsidRPr="005F45E9">
        <w:rPr>
          <w:b w:val="0"/>
          <w:i/>
          <w:sz w:val="20"/>
        </w:rPr>
        <w:t>Jammie Favorite</w:t>
      </w:r>
    </w:p>
    <w:p w:rsidR="005F45E9" w:rsidRPr="005F45E9" w:rsidRDefault="005F45E9" w:rsidP="005F45E9">
      <w:pPr>
        <w:jc w:val="left"/>
        <w:rPr>
          <w:sz w:val="20"/>
        </w:rPr>
      </w:pPr>
      <w:r w:rsidRPr="005F45E9">
        <w:rPr>
          <w:sz w:val="20"/>
        </w:rPr>
        <w:t xml:space="preserve">formerly USDA, NRCS, </w:t>
      </w:r>
      <w:smartTag w:uri="urn:schemas-microsoft-com:office:smarttags" w:element="place">
        <w:smartTag w:uri="urn:schemas-microsoft-com:office:smarttags" w:element="PlaceName">
          <w:r w:rsidRPr="005F45E9">
            <w:rPr>
              <w:sz w:val="20"/>
            </w:rPr>
            <w:t>National</w:t>
          </w:r>
        </w:smartTag>
        <w:r w:rsidRPr="005F45E9">
          <w:rPr>
            <w:sz w:val="20"/>
          </w:rPr>
          <w:t xml:space="preserve"> </w:t>
        </w:r>
        <w:smartTag w:uri="urn:schemas-microsoft-com:office:smarttags" w:element="PlaceName">
          <w:r w:rsidRPr="005F45E9">
            <w:rPr>
              <w:sz w:val="20"/>
            </w:rPr>
            <w:t>Plant</w:t>
          </w:r>
        </w:smartTag>
        <w:r w:rsidRPr="005F45E9">
          <w:rPr>
            <w:sz w:val="20"/>
          </w:rPr>
          <w:t xml:space="preserve"> </w:t>
        </w:r>
        <w:smartTag w:uri="urn:schemas-microsoft-com:office:smarttags" w:element="PlaceName">
          <w:r w:rsidRPr="005F45E9">
            <w:rPr>
              <w:sz w:val="20"/>
            </w:rPr>
            <w:t>Data</w:t>
          </w:r>
        </w:smartTag>
        <w:r w:rsidRPr="005F45E9">
          <w:rPr>
            <w:sz w:val="20"/>
          </w:rPr>
          <w:t xml:space="preserve"> </w:t>
        </w:r>
        <w:smartTag w:uri="urn:schemas-microsoft-com:office:smarttags" w:element="PlaceType">
          <w:r w:rsidRPr="005F45E9">
            <w:rPr>
              <w:sz w:val="20"/>
            </w:rPr>
            <w:t>Center</w:t>
          </w:r>
        </w:smartTag>
      </w:smartTag>
    </w:p>
    <w:p w:rsidR="005F45E9" w:rsidRPr="005F45E9" w:rsidRDefault="005F45E9" w:rsidP="005F45E9">
      <w:pPr>
        <w:pStyle w:val="Heading1"/>
        <w:jc w:val="left"/>
        <w:rPr>
          <w:b w:val="0"/>
        </w:rPr>
      </w:pPr>
      <w:smartTag w:uri="urn:schemas-microsoft-com:office:smarttags" w:element="place">
        <w:smartTag w:uri="urn:schemas-microsoft-com:office:smarttags" w:element="City">
          <w:r w:rsidRPr="005F45E9">
            <w:rPr>
              <w:b w:val="0"/>
            </w:rPr>
            <w:t>Baton Rouge</w:t>
          </w:r>
        </w:smartTag>
        <w:r w:rsidRPr="005F45E9">
          <w:rPr>
            <w:b w:val="0"/>
          </w:rPr>
          <w:t xml:space="preserve">, </w:t>
        </w:r>
        <w:smartTag w:uri="urn:schemas-microsoft-com:office:smarttags" w:element="State">
          <w:r w:rsidRPr="005F45E9">
            <w:rPr>
              <w:b w:val="0"/>
            </w:rPr>
            <w:t>Louisiana</w:t>
          </w:r>
        </w:smartTag>
      </w:smartTag>
    </w:p>
    <w:p w:rsidR="005F45E9" w:rsidRPr="005F45E9" w:rsidRDefault="005F45E9" w:rsidP="005F45E9">
      <w:pPr>
        <w:jc w:val="left"/>
        <w:rPr>
          <w:sz w:val="20"/>
        </w:rPr>
      </w:pPr>
    </w:p>
    <w:p w:rsidR="005F45E9" w:rsidRPr="005F45E9" w:rsidRDefault="005F45E9" w:rsidP="005F45E9">
      <w:pPr>
        <w:pStyle w:val="Heading1"/>
        <w:jc w:val="left"/>
      </w:pPr>
      <w:r w:rsidRPr="005F45E9">
        <w:t>Species Coordinator</w:t>
      </w:r>
    </w:p>
    <w:p w:rsidR="005F45E9" w:rsidRPr="005F45E9" w:rsidRDefault="005F45E9" w:rsidP="005F45E9">
      <w:pPr>
        <w:pStyle w:val="Footer"/>
        <w:tabs>
          <w:tab w:val="clear" w:pos="4320"/>
          <w:tab w:val="clear" w:pos="8640"/>
        </w:tabs>
        <w:jc w:val="left"/>
        <w:rPr>
          <w:i/>
          <w:sz w:val="20"/>
        </w:rPr>
      </w:pPr>
      <w:r w:rsidRPr="005F45E9">
        <w:rPr>
          <w:i/>
          <w:sz w:val="20"/>
        </w:rPr>
        <w:t>M. Kat Anderson</w:t>
      </w:r>
    </w:p>
    <w:p w:rsidR="005F45E9" w:rsidRPr="005F45E9" w:rsidRDefault="005F45E9" w:rsidP="005F45E9">
      <w:pPr>
        <w:pStyle w:val="Footer"/>
        <w:tabs>
          <w:tab w:val="clear" w:pos="4320"/>
          <w:tab w:val="clear" w:pos="8640"/>
        </w:tabs>
        <w:jc w:val="left"/>
        <w:rPr>
          <w:sz w:val="20"/>
        </w:rPr>
      </w:pPr>
      <w:r w:rsidRPr="005F45E9">
        <w:rPr>
          <w:sz w:val="20"/>
        </w:rPr>
        <w:t xml:space="preserve">USDA, NRCS, </w:t>
      </w:r>
      <w:smartTag w:uri="urn:schemas-microsoft-com:office:smarttags" w:element="PlaceName">
        <w:r w:rsidRPr="005F45E9">
          <w:rPr>
            <w:sz w:val="20"/>
          </w:rPr>
          <w:t>National</w:t>
        </w:r>
      </w:smartTag>
      <w:r w:rsidRPr="005F45E9">
        <w:rPr>
          <w:sz w:val="20"/>
        </w:rPr>
        <w:t xml:space="preserve"> </w:t>
      </w:r>
      <w:smartTag w:uri="urn:schemas-microsoft-com:office:smarttags" w:element="PlaceName">
        <w:r w:rsidRPr="005F45E9">
          <w:rPr>
            <w:sz w:val="20"/>
          </w:rPr>
          <w:t>Plant</w:t>
        </w:r>
      </w:smartTag>
      <w:r w:rsidRPr="005F45E9">
        <w:rPr>
          <w:sz w:val="20"/>
        </w:rPr>
        <w:t xml:space="preserve"> </w:t>
      </w:r>
      <w:smartTag w:uri="urn:schemas-microsoft-com:office:smarttags" w:element="PlaceName">
        <w:r w:rsidRPr="005F45E9">
          <w:rPr>
            <w:sz w:val="20"/>
          </w:rPr>
          <w:t>Data</w:t>
        </w:r>
      </w:smartTag>
      <w:r w:rsidRPr="005F45E9">
        <w:rPr>
          <w:sz w:val="20"/>
        </w:rPr>
        <w:t xml:space="preserve"> </w:t>
      </w:r>
      <w:smartTag w:uri="urn:schemas-microsoft-com:office:smarttags" w:element="PlaceType">
        <w:r w:rsidRPr="005F45E9">
          <w:rPr>
            <w:sz w:val="20"/>
          </w:rPr>
          <w:t>Center</w:t>
        </w:r>
      </w:smartTag>
      <w:r w:rsidRPr="005F45E9">
        <w:rPr>
          <w:sz w:val="20"/>
        </w:rPr>
        <w:t xml:space="preserve">, c/o Plant Sciences Dept., </w:t>
      </w:r>
      <w:smartTag w:uri="urn:schemas-microsoft-com:office:smarttags" w:element="place">
        <w:smartTag w:uri="urn:schemas-microsoft-com:office:smarttags" w:element="City">
          <w:r w:rsidRPr="005F45E9">
            <w:rPr>
              <w:sz w:val="20"/>
            </w:rPr>
            <w:t>Davis</w:t>
          </w:r>
        </w:smartTag>
        <w:r w:rsidRPr="005F45E9">
          <w:rPr>
            <w:sz w:val="20"/>
          </w:rPr>
          <w:t xml:space="preserve">, </w:t>
        </w:r>
        <w:smartTag w:uri="urn:schemas-microsoft-com:office:smarttags" w:element="State">
          <w:r w:rsidRPr="005F45E9">
            <w:rPr>
              <w:sz w:val="20"/>
            </w:rPr>
            <w:t>California</w:t>
          </w:r>
        </w:smartTag>
      </w:smartTag>
    </w:p>
    <w:p w:rsidR="005F45E9" w:rsidRDefault="005F45E9" w:rsidP="005F45E9"/>
    <w:p w:rsidR="005F45E9" w:rsidRPr="005F45E9" w:rsidRDefault="005F45E9" w:rsidP="005F45E9">
      <w:pPr>
        <w:pStyle w:val="BodyText"/>
        <w:jc w:val="left"/>
        <w:rPr>
          <w:color w:val="auto"/>
          <w:sz w:val="16"/>
        </w:rPr>
      </w:pPr>
      <w:r w:rsidRPr="005F45E9">
        <w:rPr>
          <w:color w:val="auto"/>
          <w:sz w:val="16"/>
        </w:rPr>
        <w:t>Edited: 19jun02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103" w:rsidRDefault="00452103">
      <w:r>
        <w:separator/>
      </w:r>
    </w:p>
  </w:endnote>
  <w:endnote w:type="continuationSeparator" w:id="0">
    <w:p w:rsidR="00452103" w:rsidRDefault="004521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103" w:rsidRDefault="00452103">
      <w:r>
        <w:separator/>
      </w:r>
    </w:p>
  </w:footnote>
  <w:footnote w:type="continuationSeparator" w:id="0">
    <w:p w:rsidR="00452103" w:rsidRDefault="004521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874C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874C1"/>
    <w:rsid w:val="00395D33"/>
    <w:rsid w:val="003E4863"/>
    <w:rsid w:val="004032F8"/>
    <w:rsid w:val="004052E3"/>
    <w:rsid w:val="00416D52"/>
    <w:rsid w:val="004340C9"/>
    <w:rsid w:val="00434522"/>
    <w:rsid w:val="004364E5"/>
    <w:rsid w:val="00437F11"/>
    <w:rsid w:val="004500D1"/>
    <w:rsid w:val="00452103"/>
    <w:rsid w:val="00461D38"/>
    <w:rsid w:val="0048212B"/>
    <w:rsid w:val="00485D14"/>
    <w:rsid w:val="004911C7"/>
    <w:rsid w:val="004A50AC"/>
    <w:rsid w:val="004E2BD6"/>
    <w:rsid w:val="004F75FB"/>
    <w:rsid w:val="00520FAC"/>
    <w:rsid w:val="00592CFA"/>
    <w:rsid w:val="005A2740"/>
    <w:rsid w:val="005D4793"/>
    <w:rsid w:val="005F45E9"/>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C15B3"/>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NOOTKA LUPINE</vt:lpstr>
    </vt:vector>
  </TitlesOfParts>
  <Company>USDA NRCS National Plant Data Center</Company>
  <LinksUpToDate>false</LinksUpToDate>
  <CharactersWithSpaces>5225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NOOTKA LUPINE</dc:title>
  <dc:subject>Lupinus nootkatensis Donn ex Sims</dc:subject>
  <dc:creator>J. Scott Peterson</dc:creator>
  <cp:keywords/>
  <cp:lastModifiedBy>William Farrell</cp:lastModifiedBy>
  <cp:revision>2</cp:revision>
  <cp:lastPrinted>2003-06-09T21:39:00Z</cp:lastPrinted>
  <dcterms:created xsi:type="dcterms:W3CDTF">2011-01-25T19:03:00Z</dcterms:created>
  <dcterms:modified xsi:type="dcterms:W3CDTF">2011-01-25T19:03:00Z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