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9C2613" w:rsidP="000578C2">
            <w:pPr>
              <w:pStyle w:val="TitleHeader"/>
              <w:rPr>
                <w:i/>
              </w:rPr>
            </w:pPr>
            <w:r>
              <w:lastRenderedPageBreak/>
              <w:t>black huckleberry</w:t>
            </w:r>
          </w:p>
        </w:tc>
      </w:tr>
      <w:tr w:rsidR="00CD49CC">
        <w:tblPrEx>
          <w:tblCellMar>
            <w:top w:w="0" w:type="dxa"/>
            <w:bottom w:w="0" w:type="dxa"/>
          </w:tblCellMar>
        </w:tblPrEx>
        <w:tc>
          <w:tcPr>
            <w:tcW w:w="4410" w:type="dxa"/>
          </w:tcPr>
          <w:p w:rsidR="00CD49CC" w:rsidRPr="00C95C6F" w:rsidRDefault="009C2613" w:rsidP="008F6154">
            <w:pPr>
              <w:pStyle w:val="Titlesubheader1"/>
            </w:pPr>
            <w:r>
              <w:rPr>
                <w:i/>
              </w:rPr>
              <w:t>Vaccinium membranaceum</w:t>
            </w:r>
            <w:r w:rsidR="000F1970" w:rsidRPr="008F3D5A">
              <w:t xml:space="preserve"> </w:t>
            </w:r>
            <w:r>
              <w:t>Dougl. ex Torr.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C2613">
              <w:t>VAME</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9C2613">
            <w:t>USDA</w:t>
          </w:r>
        </w:smartTag>
        <w:r w:rsidR="009C2613">
          <w:t xml:space="preserve"> </w:t>
        </w:r>
        <w:smartTag w:uri="urn:schemas-microsoft-com:office:smarttags" w:element="PlaceName">
          <w:r w:rsidR="009C2613">
            <w:t>NRCS</w:t>
          </w:r>
        </w:smartTag>
        <w:r w:rsidR="009C2613">
          <w:t xml:space="preserve"> </w:t>
        </w:r>
        <w:smartTag w:uri="urn:schemas-microsoft-com:office:smarttags" w:element="PlaceName">
          <w:r w:rsidR="009C2613">
            <w:t>National</w:t>
          </w:r>
        </w:smartTag>
        <w:r w:rsidR="009C2613">
          <w:t xml:space="preserve"> </w:t>
        </w:r>
        <w:smartTag w:uri="urn:schemas-microsoft-com:office:smarttags" w:element="PlaceName">
          <w:r w:rsidR="009C2613">
            <w:t>Plant</w:t>
          </w:r>
        </w:smartTag>
        <w:r w:rsidR="009C2613">
          <w:t xml:space="preserve"> </w:t>
        </w:r>
        <w:smartTag w:uri="urn:schemas-microsoft-com:office:smarttags" w:element="PlaceName">
          <w:r w:rsidR="009C2613">
            <w:t>Data</w:t>
          </w:r>
        </w:smartTag>
        <w:r w:rsidR="009C2613">
          <w:t xml:space="preserve"> </w:t>
        </w:r>
        <w:smartTag w:uri="urn:schemas-microsoft-com:office:smarttags" w:element="PlaceType">
          <w:r w:rsidR="009C2613">
            <w:t>Center &amp; Oregon</w:t>
          </w:r>
        </w:smartTag>
        <w:r w:rsidR="009C2613">
          <w:t xml:space="preserve"> </w:t>
        </w:r>
        <w:smartTag w:uri="urn:schemas-microsoft-com:office:smarttags" w:element="PlaceName">
          <w:r w:rsidR="009C2613">
            <w:t>Plant</w:t>
          </w:r>
        </w:smartTag>
        <w:r w:rsidR="009C2613">
          <w:t xml:space="preserve"> </w:t>
        </w:r>
        <w:smartTag w:uri="urn:schemas-microsoft-com:office:smarttags" w:element="PlaceName">
          <w:r w:rsidR="009C2613">
            <w:t>Materials</w:t>
          </w:r>
        </w:smartTag>
        <w:r w:rsidR="009C2613">
          <w:t xml:space="preserve"> </w:t>
        </w:r>
        <w:smartTag w:uri="urn:schemas-microsoft-com:office:smarttags" w:element="PlaceType">
          <w:r w:rsidR="009C2613">
            <w:t>Center</w:t>
          </w:r>
        </w:smartTag>
      </w:smartTag>
    </w:p>
    <w:p w:rsidR="00D53A51" w:rsidRDefault="00D53A51" w:rsidP="004911C7">
      <w:pPr>
        <w:pStyle w:val="Heading3"/>
        <w:ind w:left="0" w:right="0"/>
        <w:jc w:val="left"/>
        <w:rPr>
          <w:color w:val="auto"/>
        </w:rPr>
      </w:pPr>
    </w:p>
    <w:p w:rsidR="007733B2" w:rsidRPr="007733B2" w:rsidRDefault="007733B2" w:rsidP="007733B2">
      <w:pPr>
        <w:pStyle w:val="Heading5"/>
        <w:ind w:left="0"/>
        <w:jc w:val="left"/>
      </w:pPr>
      <w:r w:rsidRPr="007733B2">
        <w:t>Alternate Names</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Thinleaf huckleberry</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pStyle w:val="Heading5"/>
        <w:ind w:left="0"/>
        <w:jc w:val="left"/>
      </w:pPr>
      <w:r w:rsidRPr="007733B2">
        <w:t>Uses</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i/>
          <w:sz w:val="20"/>
        </w:rPr>
        <w:t>Ethnobotanic</w:t>
      </w:r>
      <w:r w:rsidRPr="007733B2">
        <w:rPr>
          <w:sz w:val="20"/>
        </w:rPr>
        <w:t xml:space="preserve">: The nlaka'pamux of </w:t>
      </w:r>
      <w:smartTag w:uri="urn:schemas-microsoft-com:office:smarttags" w:element="State">
        <w:r w:rsidRPr="007733B2">
          <w:rPr>
            <w:sz w:val="20"/>
          </w:rPr>
          <w:t>British Columbia</w:t>
        </w:r>
      </w:smartTag>
      <w:r w:rsidRPr="007733B2">
        <w:rPr>
          <w:sz w:val="20"/>
        </w:rPr>
        <w:t xml:space="preserve">, the Okanagan-Colville and Nez Perce of eastern </w:t>
      </w:r>
      <w:smartTag w:uri="urn:schemas-microsoft-com:office:smarttags" w:element="State">
        <w:r w:rsidRPr="007733B2">
          <w:rPr>
            <w:sz w:val="20"/>
          </w:rPr>
          <w:t>Washington</w:t>
        </w:r>
      </w:smartTag>
      <w:r w:rsidRPr="007733B2">
        <w:rPr>
          <w:sz w:val="20"/>
        </w:rPr>
        <w:t xml:space="preserve">, the Plateau Indians of the Columbia River Gorge, the Kootenay of southeastern </w:t>
      </w:r>
      <w:smartTag w:uri="urn:schemas-microsoft-com:office:smarttags" w:element="State">
        <w:r w:rsidRPr="007733B2">
          <w:rPr>
            <w:sz w:val="20"/>
          </w:rPr>
          <w:t>British Columbia</w:t>
        </w:r>
      </w:smartTag>
      <w:r w:rsidRPr="007733B2">
        <w:rPr>
          <w:sz w:val="20"/>
        </w:rPr>
        <w:t xml:space="preserve">, and the Flathead people of </w:t>
      </w:r>
      <w:smartTag w:uri="urn:schemas-microsoft-com:office:smarttags" w:element="State">
        <w:smartTag w:uri="urn:schemas-microsoft-com:office:smarttags" w:element="place">
          <w:r w:rsidRPr="007733B2">
            <w:rPr>
              <w:sz w:val="20"/>
            </w:rPr>
            <w:t>Montana</w:t>
          </w:r>
        </w:smartTag>
      </w:smartTag>
      <w:r w:rsidRPr="007733B2">
        <w:rPr>
          <w:sz w:val="20"/>
        </w:rPr>
        <w:t xml:space="preserve"> (among others) really savored the black huckleberries (Turner et al. 1990; Hunn 1990; Hart 1976).</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Traditionally, black huckleberry fruits were eaten raw and fresh, or were cooked, mashed, and dried in the sun as cakes.  The Nez Perce boiled the dried berries before they were eaten.  The Stoney (Assiniboin) sometimes mixed the berries in pemmican.  Okanagan-Colville people used the ripening of black hawthorn fruits (</w:t>
      </w:r>
      <w:r w:rsidRPr="007733B2">
        <w:rPr>
          <w:i/>
          <w:sz w:val="20"/>
        </w:rPr>
        <w:t xml:space="preserve">Crataegus douglasii </w:t>
      </w:r>
      <w:r w:rsidRPr="007733B2">
        <w:rPr>
          <w:sz w:val="20"/>
        </w:rPr>
        <w:t xml:space="preserve"> Lindl.) as an indicator of when black huckleberries would be ripe </w:t>
      </w:r>
      <w:r w:rsidRPr="007733B2">
        <w:rPr>
          <w:sz w:val="20"/>
        </w:rPr>
        <w:lastRenderedPageBreak/>
        <w:t xml:space="preserve">in the mountains.  They ate huckleberries fresh with meat; partially dried </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them, crushed them and formed them into cakes; or fully dried them.  In </w:t>
      </w:r>
      <w:smartTag w:uri="urn:schemas-microsoft-com:office:smarttags" w:element="State">
        <w:smartTag w:uri="urn:schemas-microsoft-com:office:smarttags" w:element="place">
          <w:r w:rsidRPr="007733B2">
            <w:rPr>
              <w:sz w:val="20"/>
            </w:rPr>
            <w:t>British Columbia</w:t>
          </w:r>
        </w:smartTag>
      </w:smartTag>
      <w:r w:rsidRPr="007733B2">
        <w:rPr>
          <w:sz w:val="20"/>
        </w:rPr>
        <w:t xml:space="preserve">, the Kwakwaka'wakw cooked them with salmon roe and the Sechelt smoke-dried them, using black huckleberry branches as part of the fuel. </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13.05pt;margin-top:-342.7pt;width:179.8pt;height:223.2pt;z-index:251657728" stroked="f">
            <v:textbox>
              <w:txbxContent>
                <w:p w:rsidR="007733B2" w:rsidRDefault="000141FE" w:rsidP="007733B2">
                  <w:r>
                    <w:rPr>
                      <w:noProof/>
                    </w:rPr>
                    <w:drawing>
                      <wp:inline distT="0" distB="0" distL="0" distR="0">
                        <wp:extent cx="2095500" cy="2381250"/>
                        <wp:effectExtent l="19050" t="0" r="0" b="0"/>
                        <wp:docPr id="2" name="Picture 2" descr="Image of Black huckleberry (Vaccinium membranac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ack huckleberry (Vaccinium membranaceum)"/>
                                <pic:cNvPicPr>
                                  <a:picLocks noChangeAspect="1" noChangeArrowheads="1"/>
                                </pic:cNvPicPr>
                              </pic:nvPicPr>
                              <pic:blipFill>
                                <a:blip r:embed="rId8"/>
                                <a:srcRect/>
                                <a:stretch>
                                  <a:fillRect/>
                                </a:stretch>
                              </pic:blipFill>
                              <pic:spPr bwMode="auto">
                                <a:xfrm>
                                  <a:off x="0" y="0"/>
                                  <a:ext cx="2095500" cy="2381250"/>
                                </a:xfrm>
                                <a:prstGeom prst="rect">
                                  <a:avLst/>
                                </a:prstGeom>
                                <a:noFill/>
                                <a:ln w="9525">
                                  <a:noFill/>
                                  <a:miter lim="800000"/>
                                  <a:headEnd/>
                                  <a:tailEnd/>
                                </a:ln>
                              </pic:spPr>
                            </pic:pic>
                          </a:graphicData>
                        </a:graphic>
                      </wp:inline>
                    </w:drawing>
                  </w:r>
                </w:p>
                <w:p w:rsidR="007733B2" w:rsidRDefault="007733B2" w:rsidP="007733B2">
                  <w:pPr>
                    <w:jc w:val="right"/>
                    <w:rPr>
                      <w:sz w:val="14"/>
                    </w:rPr>
                  </w:pPr>
                  <w:r>
                    <w:rPr>
                      <w:sz w:val="14"/>
                    </w:rPr>
                    <w:t>Used with permission of the publishers</w:t>
                  </w:r>
                </w:p>
                <w:p w:rsidR="007733B2" w:rsidRDefault="007733B2" w:rsidP="007733B2">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Stanford</w:t>
                      </w:r>
                    </w:smartTag>
                    <w:r>
                      <w:rPr>
                        <w:sz w:val="14"/>
                      </w:rPr>
                      <w:t xml:space="preserve"> </w:t>
                    </w:r>
                    <w:smartTag w:uri="urn:schemas-microsoft-com:office:smarttags" w:element="PlaceType">
                      <w:r>
                        <w:rPr>
                          <w:sz w:val="14"/>
                        </w:rPr>
                        <w:t>University</w:t>
                      </w:r>
                    </w:smartTag>
                  </w:smartTag>
                </w:p>
                <w:p w:rsidR="007733B2" w:rsidRDefault="007733B2" w:rsidP="007733B2">
                  <w:pPr>
                    <w:jc w:val="right"/>
                    <w:rPr>
                      <w:sz w:val="14"/>
                    </w:rPr>
                  </w:pPr>
                  <w:r>
                    <w:rPr>
                      <w:sz w:val="14"/>
                    </w:rPr>
                    <w:t>Abrams &amp; Ferris (1960)</w:t>
                  </w:r>
                </w:p>
                <w:p w:rsidR="007733B2" w:rsidRDefault="007733B2" w:rsidP="007733B2">
                  <w:pPr>
                    <w:jc w:val="right"/>
                  </w:pPr>
                </w:p>
              </w:txbxContent>
            </v:textbox>
            <w10:wrap type="topAndBottom" side="left"/>
          </v:shape>
        </w:pict>
      </w:r>
      <w:r w:rsidRPr="007733B2">
        <w:rPr>
          <w:sz w:val="20"/>
        </w:rPr>
        <w:t xml:space="preserve">A first fruits ceremony or feast is held by many nations in the Pacific Northwest, including the Columbia Plateau Indians, the Umatilla, the </w:t>
      </w:r>
      <w:smartTag w:uri="urn:schemas-microsoft-com:office:smarttags" w:element="place">
        <w:smartTag w:uri="urn:schemas-microsoft-com:office:smarttags" w:element="City">
          <w:r w:rsidRPr="007733B2">
            <w:rPr>
              <w:sz w:val="20"/>
            </w:rPr>
            <w:t>Yakima</w:t>
          </w:r>
        </w:smartTag>
      </w:smartTag>
      <w:r w:rsidRPr="007733B2">
        <w:rPr>
          <w:sz w:val="20"/>
        </w:rPr>
        <w:t xml:space="preserve">, the Warm Springs, and the Colville Confederated Tribes.  Huckleberry feasts are held in July or August, coinciding with the first berry harvest.  A thanksgiving ceremony is held at this time, with gratitude expressed through prayer, dancing, and celebration.  Feasts used to also be given at a girl's first berry picking or root gathering and at the first procuring of game by a boy.  These generally occurred when the child was ten years old.  At these feasts, they served food procured by the child along with other foods.  The elders praised and blessed the work of the child, giving the child the power to become great and successful later in life. </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After the huckleberry feast, the </w:t>
      </w:r>
      <w:r w:rsidRPr="007733B2">
        <w:rPr>
          <w:i/>
          <w:sz w:val="20"/>
        </w:rPr>
        <w:t>Sahaptin</w:t>
      </w:r>
      <w:r w:rsidRPr="007733B2">
        <w:rPr>
          <w:sz w:val="20"/>
        </w:rPr>
        <w:t xml:space="preserve"> people of the Columbia Plateau would leave for a seasonal migration to the mountains to gather berries and to escape the summer heat.  Special baskets, called "Klikitat baskets" of cedar root decorated with bear grass and bitter cherry bark, were used for berry picking.  The surplus berries were dried slowly over a fire that was kept smoldering in a rotten log (Filloon 1952).  This method of drying the berries preserves the bulk of the Vitamin C content in the fruits (Norton et al. 1984:223). </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Each family from the Columbia Plateau area would gather four or five pecks (ca. four to five gallons) of dried berries for winter use (Perkins n.d. (1838-43), Book 1:10).  Hunn (1990) estimates that there were 28-42 harvest days in a year.  This resulted in a total annual harvest of 63.9-80.2 kg/woman/year from the Tenino-Wishram area, and 90 kg/woman/year from the Umatilla area.  The net result was a huckleberry harvest yield of 31 kcal/person/day in the Tenino-Wishram area and 42 kcal/person/day for the Umatilla area (Hunn 1981: 130-131).  </w:t>
      </w:r>
      <w:r w:rsidRPr="007733B2">
        <w:rPr>
          <w:i/>
          <w:sz w:val="20"/>
        </w:rPr>
        <w:t>Vaccinium</w:t>
      </w:r>
      <w:r w:rsidRPr="007733B2">
        <w:rPr>
          <w:sz w:val="20"/>
        </w:rPr>
        <w:t xml:space="preserve"> species contain 622 Kcal per 100 gm berries, with 15.3 gm carbohydrate, 0.5 gm fat, 0.7 gm protein and 83.2 gm water (Hunn 1981:130-131). </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Huckleberries are used for a lavender or purple natural dye in the twined corn husk bags made by the Nez Perce; the cornhusks are dyed with the juice of the berries.  The Nlaka'pamux sometimes used the leaves in smoking mixture (Turner 1990).</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i/>
          <w:sz w:val="20"/>
        </w:rPr>
        <w:t>Other Uses</w:t>
      </w:r>
      <w:r w:rsidRPr="007733B2">
        <w:rPr>
          <w:sz w:val="20"/>
        </w:rPr>
        <w:t xml:space="preserve">: </w:t>
      </w:r>
      <w:r w:rsidRPr="007733B2">
        <w:rPr>
          <w:i/>
          <w:sz w:val="20"/>
        </w:rPr>
        <w:t>Vaccinium membranaceum</w:t>
      </w:r>
      <w:r w:rsidRPr="007733B2">
        <w:rPr>
          <w:sz w:val="20"/>
        </w:rPr>
        <w:t xml:space="preserve"> is the most highly regarded of the huckleberry species within its range, especially in </w:t>
      </w:r>
      <w:smartTag w:uri="urn:schemas-microsoft-com:office:smarttags" w:element="State">
        <w:smartTag w:uri="urn:schemas-microsoft-com:office:smarttags" w:element="place">
          <w:r w:rsidRPr="007733B2">
            <w:rPr>
              <w:sz w:val="20"/>
            </w:rPr>
            <w:t>British Columbia</w:t>
          </w:r>
        </w:smartTag>
      </w:smartTag>
      <w:r w:rsidRPr="007733B2">
        <w:rPr>
          <w:sz w:val="20"/>
        </w:rPr>
        <w:t xml:space="preserve"> and neighboring areas (Turner 1975, 1978).  People of all cultures love these huckleberries.  Today, the berries are eaten fresh, baked in pancakes, pies, and muffins, canned, frozen, or made into jams and jellies.  Berries are usually picked in late July or August.  The leaves can be used fresh or dried to make a tea.  </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u w:val="single"/>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Huckleberry leaves and finely chopped stems contain quinic acid, a former therapeutic for gout said to inhibit uric acid formation but never widely used because of mixed clinical results (Moore 1979).  The leaves have been widely used to lower or modify blood sugar levels, particularly in </w:t>
      </w:r>
      <w:smartTag w:uri="urn:schemas-microsoft-com:office:smarttags" w:element="place">
        <w:r w:rsidRPr="007733B2">
          <w:rPr>
            <w:sz w:val="20"/>
          </w:rPr>
          <w:t>Europe</w:t>
        </w:r>
      </w:smartTag>
      <w:r w:rsidRPr="007733B2">
        <w:rPr>
          <w:sz w:val="20"/>
        </w:rPr>
        <w:t>.  Taken on regular basis, huckleberry tea will gradually help alleviate both glycosuria and hyperglycemia and has a benign but useful effect as an adjunct treatment to diabetes mellitus.</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i/>
          <w:sz w:val="20"/>
        </w:rPr>
        <w:t>Wildlife</w:t>
      </w:r>
      <w:r w:rsidRPr="007733B2">
        <w:rPr>
          <w:sz w:val="20"/>
        </w:rPr>
        <w:t>: Huckleberry fruits are an important food source for songbirds, gulls, cranes, pigeons, turkeys, and upland game birds.  Many mammals, from black bears to mice, feed on red huckleberries.  Herbivores graze on the entire plant; it appears to be a favorite browse of deer.  Huckleberries and blueberries form a major part of the grizzly and black bear's diet in late summer and fall.  Grouse feast on the leaves and blossoms.  The fruits, twigs, and foliage are eaten by foxes, opossums, raccoons, squirrels, deer, moose, caribou, elk, pikas, cottontail rabbits, and skunks.</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pStyle w:val="Heading5"/>
        <w:ind w:left="0"/>
        <w:jc w:val="left"/>
      </w:pPr>
      <w:r w:rsidRPr="007733B2">
        <w:t>Status</w:t>
      </w:r>
    </w:p>
    <w:p w:rsidR="007733B2" w:rsidRPr="007733B2" w:rsidRDefault="007733B2" w:rsidP="007733B2">
      <w:pPr>
        <w:jc w:val="left"/>
        <w:rPr>
          <w:sz w:val="20"/>
        </w:rPr>
      </w:pPr>
      <w:r w:rsidRPr="007733B2">
        <w:rPr>
          <w:sz w:val="20"/>
        </w:rPr>
        <w:t xml:space="preserve">Please consult the PLANTS Web site and your State Department of Natural Resources for this plant’s current status, such as, state noxious status, and wetland indicator values.  </w:t>
      </w:r>
    </w:p>
    <w:p w:rsidR="007733B2" w:rsidRPr="007733B2" w:rsidRDefault="007733B2" w:rsidP="007733B2">
      <w:pPr>
        <w:jc w:val="left"/>
        <w:rPr>
          <w:sz w:val="20"/>
        </w:rPr>
      </w:pPr>
    </w:p>
    <w:p w:rsidR="007733B2" w:rsidRPr="007733B2" w:rsidRDefault="007733B2" w:rsidP="007733B2">
      <w:pPr>
        <w:pStyle w:val="Heading5"/>
        <w:ind w:left="0"/>
        <w:jc w:val="left"/>
      </w:pPr>
      <w:r w:rsidRPr="007733B2">
        <w:t>Description</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i/>
          <w:sz w:val="20"/>
        </w:rPr>
        <w:t>General</w:t>
      </w:r>
      <w:r w:rsidRPr="007733B2">
        <w:rPr>
          <w:sz w:val="20"/>
        </w:rPr>
        <w:t>: Huckleberry Family (Ericaceae).  Black huckleberry is an erect, deciduous shrub 0.1-2 m tall.  The leaves, up to 5 cm long, are elliptical with a long pointed tip and a finely serrated margin.  The bell-shaped flowers are creamy-pink, and are found singly on the underside of the twigs.  The berries are large, spherical, sweet, and dark purple or black.  In some forms the berries are covered with a waxy bloom; others have shiny dark berries.</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jc w:val="left"/>
        <w:rPr>
          <w:sz w:val="20"/>
        </w:rPr>
      </w:pPr>
      <w:r w:rsidRPr="007733B2">
        <w:rPr>
          <w:i/>
          <w:sz w:val="20"/>
        </w:rPr>
        <w:lastRenderedPageBreak/>
        <w:t>Distribution</w:t>
      </w:r>
      <w:r w:rsidRPr="007733B2">
        <w:rPr>
          <w:sz w:val="20"/>
        </w:rPr>
        <w:t xml:space="preserve">: For current distribution, please consult the Plant Profile page for this species on the PLANTS Web site.  Black huckleberry is found in thickets and on </w:t>
      </w:r>
      <w:smartTag w:uri="urn:schemas-microsoft-com:office:smarttags" w:element="State">
        <w:smartTag w:uri="urn:schemas-microsoft-com:office:smarttags" w:element="place">
          <w:r w:rsidRPr="007733B2">
            <w:rPr>
              <w:sz w:val="20"/>
            </w:rPr>
            <w:t>Montana</w:t>
          </w:r>
        </w:smartTag>
      </w:smartTag>
      <w:r w:rsidRPr="007733B2">
        <w:rPr>
          <w:sz w:val="20"/>
        </w:rPr>
        <w:t xml:space="preserve"> slopes in coniferous woods at elevations from 1000-1800 m.  It grows in sandy or gravelly soils, ranging from moist to dry growing conditions.  </w:t>
      </w:r>
      <w:r w:rsidRPr="007733B2">
        <w:rPr>
          <w:i/>
          <w:sz w:val="20"/>
        </w:rPr>
        <w:t>Vaccinium membranaceum</w:t>
      </w:r>
      <w:r w:rsidRPr="007733B2">
        <w:rPr>
          <w:sz w:val="20"/>
        </w:rPr>
        <w:t xml:space="preserve"> grows from </w:t>
      </w:r>
      <w:smartTag w:uri="urn:schemas-microsoft-com:office:smarttags" w:element="State">
        <w:r w:rsidRPr="007733B2">
          <w:rPr>
            <w:sz w:val="20"/>
          </w:rPr>
          <w:t>British Columbia</w:t>
        </w:r>
      </w:smartTag>
      <w:r w:rsidRPr="007733B2">
        <w:rPr>
          <w:sz w:val="20"/>
        </w:rPr>
        <w:t xml:space="preserve"> to </w:t>
      </w:r>
      <w:smartTag w:uri="urn:schemas-microsoft-com:office:smarttags" w:element="State">
        <w:r w:rsidRPr="007733B2">
          <w:rPr>
            <w:sz w:val="20"/>
          </w:rPr>
          <w:t>Alberta</w:t>
        </w:r>
      </w:smartTag>
      <w:r w:rsidRPr="007733B2">
        <w:rPr>
          <w:sz w:val="20"/>
        </w:rPr>
        <w:t xml:space="preserve"> and </w:t>
      </w:r>
      <w:smartTag w:uri="urn:schemas-microsoft-com:office:smarttags" w:element="State">
        <w:r w:rsidRPr="007733B2">
          <w:rPr>
            <w:sz w:val="20"/>
          </w:rPr>
          <w:t>Ontario</w:t>
        </w:r>
      </w:smartTag>
      <w:r w:rsidRPr="007733B2">
        <w:rPr>
          <w:sz w:val="20"/>
        </w:rPr>
        <w:t xml:space="preserve">, north to the Mackenzie Delta area, south to </w:t>
      </w:r>
      <w:smartTag w:uri="urn:schemas-microsoft-com:office:smarttags" w:element="State">
        <w:r w:rsidRPr="007733B2">
          <w:rPr>
            <w:sz w:val="20"/>
          </w:rPr>
          <w:t>California</w:t>
        </w:r>
      </w:smartTag>
      <w:r w:rsidRPr="007733B2">
        <w:rPr>
          <w:sz w:val="20"/>
        </w:rPr>
        <w:t xml:space="preserve"> in the </w:t>
      </w:r>
      <w:smartTag w:uri="urn:schemas-microsoft-com:office:smarttags" w:element="PlaceName">
        <w:r w:rsidRPr="007733B2">
          <w:rPr>
            <w:sz w:val="20"/>
          </w:rPr>
          <w:t>Klamath</w:t>
        </w:r>
      </w:smartTag>
      <w:r w:rsidRPr="007733B2">
        <w:rPr>
          <w:sz w:val="20"/>
        </w:rPr>
        <w:t xml:space="preserve"> </w:t>
      </w:r>
      <w:smartTag w:uri="urn:schemas-microsoft-com:office:smarttags" w:element="PlaceType">
        <w:r w:rsidRPr="007733B2">
          <w:rPr>
            <w:sz w:val="20"/>
          </w:rPr>
          <w:t>Range</w:t>
        </w:r>
      </w:smartTag>
      <w:r w:rsidRPr="007733B2">
        <w:rPr>
          <w:sz w:val="20"/>
        </w:rPr>
        <w:t xml:space="preserve"> and </w:t>
      </w:r>
      <w:smartTag w:uri="urn:schemas-microsoft-com:office:smarttags" w:element="PlaceName">
        <w:r w:rsidRPr="007733B2">
          <w:rPr>
            <w:sz w:val="20"/>
          </w:rPr>
          <w:t>North</w:t>
        </w:r>
      </w:smartTag>
      <w:r w:rsidRPr="007733B2">
        <w:rPr>
          <w:sz w:val="20"/>
        </w:rPr>
        <w:t xml:space="preserve"> </w:t>
      </w:r>
      <w:smartTag w:uri="urn:schemas-microsoft-com:office:smarttags" w:element="PlaceType">
        <w:r w:rsidRPr="007733B2">
          <w:rPr>
            <w:sz w:val="20"/>
          </w:rPr>
          <w:t>Coast</w:t>
        </w:r>
      </w:smartTag>
      <w:r w:rsidRPr="007733B2">
        <w:rPr>
          <w:sz w:val="20"/>
        </w:rPr>
        <w:t xml:space="preserve"> </w:t>
      </w:r>
      <w:smartTag w:uri="urn:schemas-microsoft-com:office:smarttags" w:element="PlaceType">
        <w:r w:rsidRPr="007733B2">
          <w:rPr>
            <w:sz w:val="20"/>
          </w:rPr>
          <w:t>Range</w:t>
        </w:r>
      </w:smartTag>
      <w:r w:rsidRPr="007733B2">
        <w:rPr>
          <w:sz w:val="20"/>
        </w:rPr>
        <w:t xml:space="preserve">, and east to </w:t>
      </w:r>
      <w:smartTag w:uri="urn:schemas-microsoft-com:office:smarttags" w:element="State">
        <w:smartTag w:uri="urn:schemas-microsoft-com:office:smarttags" w:element="place">
          <w:r w:rsidRPr="007733B2">
            <w:rPr>
              <w:sz w:val="20"/>
            </w:rPr>
            <w:t>Michigan</w:t>
          </w:r>
        </w:smartTag>
      </w:smartTag>
      <w:r w:rsidRPr="007733B2">
        <w:rPr>
          <w:sz w:val="20"/>
        </w:rPr>
        <w:t>.</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pStyle w:val="Heading5"/>
        <w:ind w:left="0"/>
        <w:jc w:val="left"/>
      </w:pPr>
      <w:r w:rsidRPr="007733B2">
        <w:t>Establishment</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Black huckleberry requires moist and acidic soils to become established.  </w:t>
      </w:r>
      <w:r w:rsidRPr="007733B2">
        <w:rPr>
          <w:i/>
          <w:sz w:val="20"/>
        </w:rPr>
        <w:t>Vaccinium membranaceum</w:t>
      </w:r>
      <w:r w:rsidRPr="007733B2">
        <w:rPr>
          <w:sz w:val="20"/>
        </w:rPr>
        <w:t xml:space="preserve"> is very difficult to establish. </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u w:val="single"/>
        </w:rPr>
      </w:pPr>
    </w:p>
    <w:p w:rsidR="007733B2" w:rsidRPr="007733B2" w:rsidRDefault="007733B2" w:rsidP="007733B2">
      <w:pPr>
        <w:pStyle w:val="BodyText3"/>
        <w:spacing w:after="0"/>
        <w:jc w:val="left"/>
        <w:rPr>
          <w:sz w:val="20"/>
          <w:szCs w:val="20"/>
        </w:rPr>
      </w:pPr>
      <w:r w:rsidRPr="007733B2">
        <w:rPr>
          <w:i/>
          <w:sz w:val="20"/>
          <w:szCs w:val="20"/>
        </w:rPr>
        <w:t>Cuttings</w:t>
      </w:r>
      <w:r w:rsidRPr="007733B2">
        <w:rPr>
          <w:sz w:val="20"/>
          <w:szCs w:val="20"/>
        </w:rPr>
        <w:t>: Take cuttings from rhizomes in early spring or late summer and autumn.  Dig up the rhizomes and cut them into lengths of 10 cm or longer.  Place the cuttings in vermiculite at 21 °C.  Once the roots are established and meristematic activity is initiated, the small cuttings may be moved to individual pots with a peat:sand soil mixture (1:1) potting soil.  The soil should be kept fairly moist.  When plants are the size desired, plant in soils that are fairly acidic, or add the peat-sand mixture to the soil before planting.  Plants must be kept well watered to become established.  Plants establish well in partial shade.</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jc w:val="left"/>
        <w:rPr>
          <w:sz w:val="20"/>
        </w:rPr>
      </w:pPr>
      <w:r w:rsidRPr="007733B2">
        <w:rPr>
          <w:i/>
          <w:sz w:val="20"/>
        </w:rPr>
        <w:t>Seeds</w:t>
      </w:r>
      <w:r w:rsidRPr="007733B2">
        <w:rPr>
          <w:sz w:val="20"/>
        </w:rPr>
        <w:t>: Collect the berries in the fall and clean by running them through a blender with dull blades, straining the pulp with a sieve, and spreading them to dry on a paper towel.  Most authors believe that the seeds require no stratification or scarification (Haeussler et al. 1990; Link 1993; Minore and Smart 1978).  However, Albright (1996) found poor germination without stratification and recommends over-wintering of seeds in flats outside.  Seeds germinate within 16-21 days of sowing.  Germination percentages can be improved by sowing the seed on moist peat in a growth chamber at 18°</w:t>
      </w:r>
      <w:r w:rsidRPr="007733B2">
        <w:rPr>
          <w:sz w:val="20"/>
          <w:vertAlign w:val="subscript"/>
        </w:rPr>
        <w:t xml:space="preserve"> </w:t>
      </w:r>
      <w:r w:rsidRPr="007733B2">
        <w:rPr>
          <w:sz w:val="20"/>
        </w:rPr>
        <w:t>C (for 12 hours a day) and 13° C (for 12 hours a day).  Seven weeks after germination warm the growth chamber to 20 ° C (for 14 hours a day) and 14° C (for 10 hours a day).  Fertilize the seedlings after they are 10 weeks old and transplant into a peat-sand soil mixture (1:1) in individual pots after 12 weeks (Minore and Smart 1978).  The soil should be kept fairly moist.</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pStyle w:val="Heading5"/>
        <w:ind w:left="0"/>
        <w:jc w:val="left"/>
      </w:pPr>
      <w:r w:rsidRPr="007733B2">
        <w:t>Management</w:t>
      </w:r>
    </w:p>
    <w:p w:rsidR="007733B2" w:rsidRPr="007733B2" w:rsidRDefault="007733B2" w:rsidP="007733B2">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jc w:val="left"/>
        <w:rPr>
          <w:sz w:val="20"/>
          <w:szCs w:val="20"/>
        </w:rPr>
      </w:pPr>
      <w:r w:rsidRPr="007733B2">
        <w:rPr>
          <w:sz w:val="20"/>
          <w:szCs w:val="20"/>
        </w:rPr>
        <w:t>Huckleberry plants grow very rapidly in moist, shady conditions.  If summer drought occurs, the plants should be watered so roots are kept fairly moist.</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i/>
          <w:sz w:val="20"/>
        </w:rPr>
        <w:lastRenderedPageBreak/>
        <w:t>Traditional Resource Management</w:t>
      </w:r>
      <w:r w:rsidRPr="007733B2">
        <w:rPr>
          <w:sz w:val="20"/>
        </w:rPr>
        <w:t xml:space="preserve">: Management of this plant includes the following: 1) occasional burning to stimulate new growth; 2) pruning the branches after picking the berries to stimulate new growth and fruit production the next growing season; and 3) ownership of black huckleberry shrubs provides the basis for careful tending and sustainable yield of valued resources. </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pStyle w:val="Heading5"/>
        <w:ind w:left="0"/>
        <w:jc w:val="left"/>
      </w:pPr>
      <w:r w:rsidRPr="007733B2">
        <w:t>Cultivars, Improved and Selected Materials (and area of origin)</w:t>
      </w:r>
    </w:p>
    <w:p w:rsidR="007733B2" w:rsidRPr="007733B2" w:rsidRDefault="007733B2" w:rsidP="007733B2">
      <w:pPr>
        <w:jc w:val="left"/>
        <w:rPr>
          <w:b/>
          <w:sz w:val="20"/>
        </w:rPr>
      </w:pPr>
      <w:r w:rsidRPr="007733B2">
        <w:rPr>
          <w:sz w:val="20"/>
        </w:rPr>
        <w:t>This species is available at some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7733B2" w:rsidRPr="007733B2" w:rsidRDefault="007733B2" w:rsidP="007733B2">
      <w:pPr>
        <w:pStyle w:val="Heading5"/>
        <w:ind w:left="0"/>
        <w:jc w:val="left"/>
      </w:pPr>
      <w:r w:rsidRPr="007733B2">
        <w:t>References</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Abrams, L &amp; R.S. Ferris 1960.  </w:t>
      </w:r>
      <w:r w:rsidRPr="007733B2">
        <w:rPr>
          <w:i/>
          <w:sz w:val="20"/>
        </w:rPr>
        <w:t>Illustrated flora of the Pacific states</w:t>
      </w:r>
      <w:r w:rsidRPr="007733B2">
        <w:rPr>
          <w:sz w:val="20"/>
        </w:rPr>
        <w:t xml:space="preserve">.  4 Vols.  </w:t>
      </w:r>
      <w:smartTag w:uri="urn:schemas-microsoft-com:office:smarttags" w:element="PlaceName">
        <w:r w:rsidRPr="007733B2">
          <w:rPr>
            <w:sz w:val="20"/>
          </w:rPr>
          <w:t>Stanford</w:t>
        </w:r>
      </w:smartTag>
      <w:r w:rsidRPr="007733B2">
        <w:rPr>
          <w:sz w:val="20"/>
        </w:rPr>
        <w:t xml:space="preserve"> </w:t>
      </w:r>
      <w:smartTag w:uri="urn:schemas-microsoft-com:office:smarttags" w:element="PlaceType">
        <w:r w:rsidRPr="007733B2">
          <w:rPr>
            <w:sz w:val="20"/>
          </w:rPr>
          <w:t>University</w:t>
        </w:r>
      </w:smartTag>
      <w:r w:rsidRPr="007733B2">
        <w:rPr>
          <w:sz w:val="20"/>
        </w:rPr>
        <w:t xml:space="preserve"> Press, </w:t>
      </w:r>
      <w:smartTag w:uri="urn:schemas-microsoft-com:office:smarttags" w:element="place">
        <w:smartTag w:uri="urn:schemas-microsoft-com:office:smarttags" w:element="City">
          <w:r w:rsidRPr="007733B2">
            <w:rPr>
              <w:sz w:val="20"/>
            </w:rPr>
            <w:t>Palo Alto</w:t>
          </w:r>
        </w:smartTag>
        <w:r w:rsidRPr="007733B2">
          <w:rPr>
            <w:sz w:val="20"/>
          </w:rPr>
          <w:t xml:space="preserve">, </w:t>
        </w:r>
        <w:smartTag w:uri="urn:schemas-microsoft-com:office:smarttags" w:element="State">
          <w:r w:rsidRPr="007733B2">
            <w:rPr>
              <w:sz w:val="20"/>
            </w:rPr>
            <w:t>California</w:t>
          </w:r>
        </w:smartTag>
      </w:smartTag>
      <w:r w:rsidRPr="007733B2">
        <w:rPr>
          <w:sz w:val="20"/>
        </w:rPr>
        <w:t>.</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Albright, M. 1996.  </w:t>
      </w:r>
      <w:r w:rsidRPr="007733B2">
        <w:rPr>
          <w:i/>
          <w:sz w:val="20"/>
        </w:rPr>
        <w:t>Greenhouse Manager</w:t>
      </w:r>
      <w:r w:rsidRPr="007733B2">
        <w:rPr>
          <w:sz w:val="20"/>
        </w:rPr>
        <w:t xml:space="preserve">.  USDI, National Park Service, Olympic National Park, </w:t>
      </w:r>
      <w:smartTag w:uri="urn:schemas-microsoft-com:office:smarttags" w:element="place">
        <w:smartTag w:uri="urn:schemas-microsoft-com:office:smarttags" w:element="City">
          <w:r w:rsidRPr="007733B2">
            <w:rPr>
              <w:sz w:val="20"/>
            </w:rPr>
            <w:t>Port Angeles</w:t>
          </w:r>
        </w:smartTag>
        <w:r w:rsidRPr="007733B2">
          <w:rPr>
            <w:sz w:val="20"/>
          </w:rPr>
          <w:t xml:space="preserve">, </w:t>
        </w:r>
        <w:smartTag w:uri="urn:schemas-microsoft-com:office:smarttags" w:element="State">
          <w:r w:rsidRPr="007733B2">
            <w:rPr>
              <w:sz w:val="20"/>
            </w:rPr>
            <w:t>Washington</w:t>
          </w:r>
        </w:smartTag>
      </w:smartTag>
      <w:r w:rsidRPr="007733B2">
        <w:rPr>
          <w:sz w:val="20"/>
        </w:rPr>
        <w:t>.  Personal communication.</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Cooke, S. S. 1997. </w:t>
      </w:r>
      <w:r w:rsidRPr="007733B2">
        <w:rPr>
          <w:i/>
          <w:sz w:val="20"/>
        </w:rPr>
        <w:t>A field guide to the common wetland plants of western Washington and northwestern Oregon</w:t>
      </w:r>
      <w:r w:rsidRPr="007733B2">
        <w:rPr>
          <w:sz w:val="20"/>
        </w:rPr>
        <w:t xml:space="preserve">.  </w:t>
      </w:r>
      <w:smartTag w:uri="urn:schemas-microsoft-com:office:smarttags" w:element="City">
        <w:r w:rsidRPr="007733B2">
          <w:rPr>
            <w:sz w:val="20"/>
          </w:rPr>
          <w:t>Seattle</w:t>
        </w:r>
      </w:smartTag>
      <w:r w:rsidRPr="007733B2">
        <w:rPr>
          <w:sz w:val="20"/>
        </w:rPr>
        <w:t xml:space="preserve"> Audubon Society and </w:t>
      </w:r>
      <w:smartTag w:uri="urn:schemas-microsoft-com:office:smarttags" w:element="place">
        <w:smartTag w:uri="urn:schemas-microsoft-com:office:smarttags" w:element="State">
          <w:r w:rsidRPr="007733B2">
            <w:rPr>
              <w:sz w:val="20"/>
            </w:rPr>
            <w:t>Washington</w:t>
          </w:r>
        </w:smartTag>
      </w:smartTag>
      <w:r w:rsidRPr="007733B2">
        <w:rPr>
          <w:sz w:val="20"/>
        </w:rPr>
        <w:t xml:space="preserve"> Native Plant Society.  414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Crossley, J.A. 1974.  </w:t>
      </w:r>
      <w:r w:rsidRPr="007733B2">
        <w:rPr>
          <w:i/>
          <w:sz w:val="20"/>
        </w:rPr>
        <w:t>Vaccinium  L. blueberry</w:t>
      </w:r>
      <w:r w:rsidRPr="007733B2">
        <w:rPr>
          <w:sz w:val="20"/>
        </w:rPr>
        <w:t xml:space="preserve">.  Pages 840-843, IN: Shopmeyer, C.S. (tech. coord.) Seeds of the woody plants in the </w:t>
      </w:r>
      <w:smartTag w:uri="urn:schemas-microsoft-com:office:smarttags" w:element="place">
        <w:smartTag w:uri="urn:schemas-microsoft-com:office:smarttags" w:element="country-region">
          <w:r w:rsidRPr="007733B2">
            <w:rPr>
              <w:sz w:val="20"/>
            </w:rPr>
            <w:t>United States</w:t>
          </w:r>
        </w:smartTag>
      </w:smartTag>
      <w:r w:rsidRPr="007733B2">
        <w:rPr>
          <w:sz w:val="20"/>
        </w:rPr>
        <w:t xml:space="preserve">.  USDA, FS, Agric. Handbook 450. </w:t>
      </w:r>
      <w:smartTag w:uri="urn:schemas-microsoft-com:office:smarttags" w:element="place">
        <w:smartTag w:uri="urn:schemas-microsoft-com:office:smarttags" w:element="City">
          <w:r w:rsidRPr="007733B2">
            <w:rPr>
              <w:sz w:val="20"/>
            </w:rPr>
            <w:t>Washington</w:t>
          </w:r>
        </w:smartTag>
        <w:r w:rsidRPr="007733B2">
          <w:rPr>
            <w:sz w:val="20"/>
          </w:rPr>
          <w:t xml:space="preserve">, </w:t>
        </w:r>
        <w:smartTag w:uri="urn:schemas-microsoft-com:office:smarttags" w:element="State">
          <w:r w:rsidRPr="007733B2">
            <w:rPr>
              <w:sz w:val="20"/>
            </w:rPr>
            <w:t>D.C.</w:t>
          </w:r>
        </w:smartTag>
      </w:smartTag>
      <w:r w:rsidRPr="007733B2">
        <w:rPr>
          <w:sz w:val="20"/>
        </w:rPr>
        <w:t xml:space="preserve">  883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Dirr, M.A. &amp; C.W. Heuser, Jr. 1987.  </w:t>
      </w:r>
      <w:r w:rsidRPr="007733B2">
        <w:rPr>
          <w:i/>
          <w:sz w:val="20"/>
        </w:rPr>
        <w:t>The reference manual of woody plant propagation: From seed to tissue culture</w:t>
      </w:r>
      <w:r w:rsidRPr="007733B2">
        <w:rPr>
          <w:sz w:val="20"/>
        </w:rPr>
        <w:t xml:space="preserve">.  Varsity Press, </w:t>
      </w:r>
      <w:smartTag w:uri="urn:schemas-microsoft-com:office:smarttags" w:element="place">
        <w:smartTag w:uri="urn:schemas-microsoft-com:office:smarttags" w:element="City">
          <w:r w:rsidRPr="007733B2">
            <w:rPr>
              <w:sz w:val="20"/>
            </w:rPr>
            <w:t>Athens</w:t>
          </w:r>
        </w:smartTag>
        <w:r w:rsidRPr="007733B2">
          <w:rPr>
            <w:sz w:val="20"/>
          </w:rPr>
          <w:t xml:space="preserve">, </w:t>
        </w:r>
        <w:smartTag w:uri="urn:schemas-microsoft-com:office:smarttags" w:element="country-region">
          <w:r w:rsidRPr="007733B2">
            <w:rPr>
              <w:sz w:val="20"/>
            </w:rPr>
            <w:t>Georgia</w:t>
          </w:r>
        </w:smartTag>
      </w:smartTag>
      <w:r w:rsidRPr="007733B2">
        <w:rPr>
          <w:sz w:val="20"/>
        </w:rPr>
        <w:t>.  329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Filloon, R. M. 1952.  </w:t>
      </w:r>
      <w:r w:rsidRPr="007733B2">
        <w:rPr>
          <w:i/>
          <w:sz w:val="20"/>
        </w:rPr>
        <w:t>Huckleberry pilgrimage</w:t>
      </w:r>
      <w:r w:rsidRPr="007733B2">
        <w:rPr>
          <w:sz w:val="20"/>
        </w:rPr>
        <w:t>.  Pacific Discovery 5(3):4-13.</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Gunther, E. 1945 rev. 1973.  </w:t>
      </w:r>
      <w:r w:rsidRPr="007733B2">
        <w:rPr>
          <w:i/>
          <w:sz w:val="20"/>
        </w:rPr>
        <w:t>Ethnobotany of western Washington</w:t>
      </w:r>
      <w:r w:rsidRPr="007733B2">
        <w:rPr>
          <w:sz w:val="20"/>
        </w:rPr>
        <w:t xml:space="preserve">.  </w:t>
      </w:r>
      <w:smartTag w:uri="urn:schemas-microsoft-com:office:smarttags" w:element="place">
        <w:smartTag w:uri="urn:schemas-microsoft-com:office:smarttags" w:element="PlaceType">
          <w:r w:rsidRPr="007733B2">
            <w:rPr>
              <w:sz w:val="20"/>
            </w:rPr>
            <w:t>University</w:t>
          </w:r>
        </w:smartTag>
        <w:r w:rsidRPr="007733B2">
          <w:rPr>
            <w:sz w:val="20"/>
          </w:rPr>
          <w:t xml:space="preserve"> of </w:t>
        </w:r>
        <w:smartTag w:uri="urn:schemas-microsoft-com:office:smarttags" w:element="PlaceName">
          <w:r w:rsidRPr="007733B2">
            <w:rPr>
              <w:sz w:val="20"/>
            </w:rPr>
            <w:t>Washington</w:t>
          </w:r>
        </w:smartTag>
      </w:smartTag>
      <w:r w:rsidRPr="007733B2">
        <w:rPr>
          <w:sz w:val="20"/>
        </w:rPr>
        <w:t xml:space="preserve"> Publications in Anthropology, 10(1).  </w:t>
      </w:r>
      <w:smartTag w:uri="urn:schemas-microsoft-com:office:smarttags" w:element="PlaceType">
        <w:r w:rsidRPr="007733B2">
          <w:rPr>
            <w:sz w:val="20"/>
          </w:rPr>
          <w:t>University</w:t>
        </w:r>
      </w:smartTag>
      <w:r w:rsidRPr="007733B2">
        <w:rPr>
          <w:sz w:val="20"/>
        </w:rPr>
        <w:t xml:space="preserve"> of </w:t>
      </w:r>
      <w:smartTag w:uri="urn:schemas-microsoft-com:office:smarttags" w:element="PlaceName">
        <w:r w:rsidRPr="007733B2">
          <w:rPr>
            <w:sz w:val="20"/>
          </w:rPr>
          <w:t>Washington</w:t>
        </w:r>
      </w:smartTag>
      <w:r w:rsidRPr="007733B2">
        <w:rPr>
          <w:sz w:val="20"/>
        </w:rPr>
        <w:t xml:space="preserve"> Press, </w:t>
      </w:r>
      <w:smartTag w:uri="urn:schemas-microsoft-com:office:smarttags" w:element="place">
        <w:smartTag w:uri="urn:schemas-microsoft-com:office:smarttags" w:element="City">
          <w:r w:rsidRPr="007733B2">
            <w:rPr>
              <w:sz w:val="20"/>
            </w:rPr>
            <w:t>Seattle</w:t>
          </w:r>
        </w:smartTag>
        <w:r w:rsidRPr="007733B2">
          <w:rPr>
            <w:sz w:val="20"/>
          </w:rPr>
          <w:t xml:space="preserve">, </w:t>
        </w:r>
        <w:smartTag w:uri="urn:schemas-microsoft-com:office:smarttags" w:element="State">
          <w:r w:rsidRPr="007733B2">
            <w:rPr>
              <w:sz w:val="20"/>
            </w:rPr>
            <w:t>Washington</w:t>
          </w:r>
        </w:smartTag>
      </w:smartTag>
      <w:r w:rsidRPr="007733B2">
        <w:rPr>
          <w:sz w:val="20"/>
        </w:rPr>
        <w:t>.</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Haeussler, S., D. Coates, &amp; J. Mather 1990.  </w:t>
      </w:r>
      <w:r w:rsidRPr="007733B2">
        <w:rPr>
          <w:i/>
          <w:sz w:val="20"/>
        </w:rPr>
        <w:t xml:space="preserve">Autecology of common plants in </w:t>
      </w:r>
      <w:smartTag w:uri="urn:schemas-microsoft-com:office:smarttags" w:element="State">
        <w:smartTag w:uri="urn:schemas-microsoft-com:office:smarttags" w:element="place">
          <w:r w:rsidRPr="007733B2">
            <w:rPr>
              <w:i/>
              <w:sz w:val="20"/>
            </w:rPr>
            <w:t>British Columbia</w:t>
          </w:r>
        </w:smartTag>
      </w:smartTag>
      <w:r w:rsidRPr="007733B2">
        <w:rPr>
          <w:i/>
          <w:sz w:val="20"/>
        </w:rPr>
        <w:t>: A literature review</w:t>
      </w:r>
      <w:r w:rsidRPr="007733B2">
        <w:rPr>
          <w:sz w:val="20"/>
        </w:rPr>
        <w:t>.  British Columbia Ministry of Forests.  272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Harbinger, L. J. 1964</w:t>
      </w:r>
      <w:r w:rsidRPr="007733B2">
        <w:rPr>
          <w:i/>
          <w:sz w:val="20"/>
        </w:rPr>
        <w:t xml:space="preserve">.  The importance of food plants in the maintenance of Nez Perce cultural identity.  </w:t>
      </w:r>
      <w:r w:rsidRPr="007733B2">
        <w:rPr>
          <w:sz w:val="20"/>
        </w:rPr>
        <w:t xml:space="preserve">Master of Arts in Anthropology.  </w:t>
      </w:r>
      <w:smartTag w:uri="urn:schemas-microsoft-com:office:smarttags" w:element="PlaceName">
        <w:r w:rsidRPr="007733B2">
          <w:rPr>
            <w:sz w:val="20"/>
          </w:rPr>
          <w:t>Washington</w:t>
        </w:r>
      </w:smartTag>
      <w:r w:rsidRPr="007733B2">
        <w:rPr>
          <w:sz w:val="20"/>
        </w:rPr>
        <w:t xml:space="preserve"> </w:t>
      </w:r>
      <w:smartTag w:uri="urn:schemas-microsoft-com:office:smarttags" w:element="PlaceType">
        <w:r w:rsidRPr="007733B2">
          <w:rPr>
            <w:sz w:val="20"/>
          </w:rPr>
          <w:t>State</w:t>
        </w:r>
      </w:smartTag>
      <w:r w:rsidRPr="007733B2">
        <w:rPr>
          <w:sz w:val="20"/>
        </w:rPr>
        <w:t xml:space="preserve"> </w:t>
      </w:r>
      <w:smartTag w:uri="urn:schemas-microsoft-com:office:smarttags" w:element="PlaceType">
        <w:r w:rsidRPr="007733B2">
          <w:rPr>
            <w:sz w:val="20"/>
          </w:rPr>
          <w:t>University</w:t>
        </w:r>
      </w:smartTag>
      <w:r w:rsidRPr="007733B2">
        <w:rPr>
          <w:sz w:val="20"/>
        </w:rPr>
        <w:t xml:space="preserve">, </w:t>
      </w:r>
      <w:smartTag w:uri="urn:schemas-microsoft-com:office:smarttags" w:element="place">
        <w:smartTag w:uri="urn:schemas-microsoft-com:office:smarttags" w:element="City">
          <w:r w:rsidRPr="007733B2">
            <w:rPr>
              <w:sz w:val="20"/>
            </w:rPr>
            <w:t>Pullman</w:t>
          </w:r>
        </w:smartTag>
        <w:r w:rsidRPr="007733B2">
          <w:rPr>
            <w:sz w:val="20"/>
          </w:rPr>
          <w:t xml:space="preserve">, </w:t>
        </w:r>
        <w:smartTag w:uri="urn:schemas-microsoft-com:office:smarttags" w:element="State">
          <w:r w:rsidRPr="007733B2">
            <w:rPr>
              <w:sz w:val="20"/>
            </w:rPr>
            <w:t>Washington</w:t>
          </w:r>
        </w:smartTag>
      </w:smartTag>
      <w:r w:rsidRPr="007733B2">
        <w:rPr>
          <w:sz w:val="20"/>
        </w:rPr>
        <w:t>.  73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Hickman, J. C. (ed.) 1993.  </w:t>
      </w:r>
      <w:r w:rsidRPr="007733B2">
        <w:rPr>
          <w:i/>
          <w:sz w:val="20"/>
        </w:rPr>
        <w:t>The Jepson manual.  Higher plants of California</w:t>
      </w:r>
      <w:r w:rsidRPr="007733B2">
        <w:rPr>
          <w:sz w:val="20"/>
        </w:rPr>
        <w:t xml:space="preserve">.  </w:t>
      </w:r>
      <w:smartTag w:uri="urn:schemas-microsoft-com:office:smarttags" w:element="PlaceType">
        <w:r w:rsidRPr="007733B2">
          <w:rPr>
            <w:sz w:val="20"/>
          </w:rPr>
          <w:t>University</w:t>
        </w:r>
      </w:smartTag>
      <w:r w:rsidRPr="007733B2">
        <w:rPr>
          <w:sz w:val="20"/>
        </w:rPr>
        <w:t xml:space="preserve"> of </w:t>
      </w:r>
      <w:smartTag w:uri="urn:schemas-microsoft-com:office:smarttags" w:element="PlaceName">
        <w:r w:rsidRPr="007733B2">
          <w:rPr>
            <w:sz w:val="20"/>
          </w:rPr>
          <w:t>California</w:t>
        </w:r>
      </w:smartTag>
      <w:r w:rsidRPr="007733B2">
        <w:rPr>
          <w:sz w:val="20"/>
        </w:rPr>
        <w:t xml:space="preserve"> Press, </w:t>
      </w:r>
      <w:smartTag w:uri="urn:schemas-microsoft-com:office:smarttags" w:element="place">
        <w:smartTag w:uri="urn:schemas-microsoft-com:office:smarttags" w:element="City">
          <w:r w:rsidRPr="007733B2">
            <w:rPr>
              <w:sz w:val="20"/>
            </w:rPr>
            <w:t>Berkeley</w:t>
          </w:r>
        </w:smartTag>
        <w:r w:rsidRPr="007733B2">
          <w:rPr>
            <w:sz w:val="20"/>
          </w:rPr>
          <w:t xml:space="preserve">, </w:t>
        </w:r>
        <w:smartTag w:uri="urn:schemas-microsoft-com:office:smarttags" w:element="State">
          <w:r w:rsidRPr="007733B2">
            <w:rPr>
              <w:sz w:val="20"/>
            </w:rPr>
            <w:t>California</w:t>
          </w:r>
        </w:smartTag>
      </w:smartTag>
      <w:r w:rsidRPr="007733B2">
        <w:rPr>
          <w:sz w:val="20"/>
        </w:rPr>
        <w:t>.  1399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Hitchcock, C. L. &amp; A. Cronquist 1973 </w:t>
      </w:r>
      <w:r w:rsidRPr="007733B2">
        <w:rPr>
          <w:i/>
          <w:sz w:val="20"/>
        </w:rPr>
        <w:t xml:space="preserve">. Flora of the </w:t>
      </w:r>
      <w:smartTag w:uri="urn:schemas-microsoft-com:office:smarttags" w:element="place">
        <w:r w:rsidRPr="007733B2">
          <w:rPr>
            <w:i/>
            <w:sz w:val="20"/>
          </w:rPr>
          <w:t>Pacific Northwest</w:t>
        </w:r>
      </w:smartTag>
      <w:r w:rsidRPr="007733B2">
        <w:rPr>
          <w:i/>
          <w:sz w:val="20"/>
        </w:rPr>
        <w:t>. An illustrated manual</w:t>
      </w:r>
      <w:r w:rsidRPr="007733B2">
        <w:rPr>
          <w:sz w:val="20"/>
        </w:rPr>
        <w:t xml:space="preserve">.  </w:t>
      </w:r>
      <w:smartTag w:uri="urn:schemas-microsoft-com:office:smarttags" w:element="PlaceType">
        <w:r w:rsidRPr="007733B2">
          <w:rPr>
            <w:sz w:val="20"/>
          </w:rPr>
          <w:t>University</w:t>
        </w:r>
      </w:smartTag>
      <w:r w:rsidRPr="007733B2">
        <w:rPr>
          <w:sz w:val="20"/>
        </w:rPr>
        <w:t xml:space="preserve"> of </w:t>
      </w:r>
      <w:smartTag w:uri="urn:schemas-microsoft-com:office:smarttags" w:element="PlaceName">
        <w:r w:rsidRPr="007733B2">
          <w:rPr>
            <w:sz w:val="20"/>
          </w:rPr>
          <w:t>Washington</w:t>
        </w:r>
      </w:smartTag>
      <w:r w:rsidRPr="007733B2">
        <w:rPr>
          <w:sz w:val="20"/>
        </w:rPr>
        <w:t xml:space="preserve"> Press, </w:t>
      </w:r>
      <w:smartTag w:uri="urn:schemas-microsoft-com:office:smarttags" w:element="City">
        <w:r w:rsidRPr="007733B2">
          <w:rPr>
            <w:sz w:val="20"/>
          </w:rPr>
          <w:t>Seattle</w:t>
        </w:r>
      </w:smartTag>
      <w:r w:rsidRPr="007733B2">
        <w:rPr>
          <w:sz w:val="20"/>
        </w:rPr>
        <w:t xml:space="preserve"> and </w:t>
      </w:r>
      <w:smartTag w:uri="urn:schemas-microsoft-com:office:smarttags" w:element="place">
        <w:smartTag w:uri="urn:schemas-microsoft-com:office:smarttags" w:element="City">
          <w:r w:rsidRPr="007733B2">
            <w:rPr>
              <w:sz w:val="20"/>
            </w:rPr>
            <w:t>London</w:t>
          </w:r>
        </w:smartTag>
      </w:smartTag>
      <w:r w:rsidRPr="007733B2">
        <w:rPr>
          <w:sz w:val="20"/>
        </w:rPr>
        <w:t>.  730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Hunn, E. S. 1990</w:t>
      </w:r>
      <w:r w:rsidRPr="007733B2">
        <w:rPr>
          <w:i/>
          <w:sz w:val="20"/>
        </w:rPr>
        <w:t xml:space="preserve">.  Nch'i-Wana "The </w:t>
      </w:r>
      <w:smartTag w:uri="urn:schemas-microsoft-com:office:smarttags" w:element="place">
        <w:smartTag w:uri="urn:schemas-microsoft-com:office:smarttags" w:element="PlaceName">
          <w:r w:rsidRPr="007733B2">
            <w:rPr>
              <w:i/>
              <w:sz w:val="20"/>
            </w:rPr>
            <w:t>Big</w:t>
          </w:r>
        </w:smartTag>
        <w:r w:rsidRPr="007733B2">
          <w:rPr>
            <w:i/>
            <w:sz w:val="20"/>
          </w:rPr>
          <w:t xml:space="preserve"> </w:t>
        </w:r>
        <w:smartTag w:uri="urn:schemas-microsoft-com:office:smarttags" w:element="PlaceType">
          <w:r w:rsidRPr="007733B2">
            <w:rPr>
              <w:i/>
              <w:sz w:val="20"/>
            </w:rPr>
            <w:t>River</w:t>
          </w:r>
        </w:smartTag>
      </w:smartTag>
      <w:r w:rsidRPr="007733B2">
        <w:rPr>
          <w:i/>
          <w:sz w:val="20"/>
        </w:rPr>
        <w:t>" Mid-Columbia Indians and their land</w:t>
      </w:r>
      <w:r w:rsidRPr="007733B2">
        <w:rPr>
          <w:sz w:val="20"/>
        </w:rPr>
        <w:t xml:space="preserve">.  </w:t>
      </w:r>
      <w:smartTag w:uri="urn:schemas-microsoft-com:office:smarttags" w:element="PlaceType">
        <w:r w:rsidRPr="007733B2">
          <w:rPr>
            <w:sz w:val="20"/>
          </w:rPr>
          <w:t>University</w:t>
        </w:r>
      </w:smartTag>
      <w:r w:rsidRPr="007733B2">
        <w:rPr>
          <w:sz w:val="20"/>
        </w:rPr>
        <w:t xml:space="preserve"> of </w:t>
      </w:r>
      <w:smartTag w:uri="urn:schemas-microsoft-com:office:smarttags" w:element="PlaceName">
        <w:r w:rsidRPr="007733B2">
          <w:rPr>
            <w:sz w:val="20"/>
          </w:rPr>
          <w:t>Washington</w:t>
        </w:r>
      </w:smartTag>
      <w:r w:rsidRPr="007733B2">
        <w:rPr>
          <w:sz w:val="20"/>
        </w:rPr>
        <w:t xml:space="preserve"> Press, </w:t>
      </w:r>
      <w:smartTag w:uri="urn:schemas-microsoft-com:office:smarttags" w:element="City">
        <w:r w:rsidRPr="007733B2">
          <w:rPr>
            <w:sz w:val="20"/>
          </w:rPr>
          <w:t>Seattle</w:t>
        </w:r>
      </w:smartTag>
      <w:r w:rsidRPr="007733B2">
        <w:rPr>
          <w:sz w:val="20"/>
        </w:rPr>
        <w:t xml:space="preserve"> and </w:t>
      </w:r>
      <w:smartTag w:uri="urn:schemas-microsoft-com:office:smarttags" w:element="place">
        <w:smartTag w:uri="urn:schemas-microsoft-com:office:smarttags" w:element="City">
          <w:r w:rsidRPr="007733B2">
            <w:rPr>
              <w:sz w:val="20"/>
            </w:rPr>
            <w:t>London</w:t>
          </w:r>
        </w:smartTag>
      </w:smartTag>
      <w:r w:rsidRPr="007733B2">
        <w:rPr>
          <w:sz w:val="20"/>
        </w:rPr>
        <w:t>.  378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Hunn, E. S. 1981.  </w:t>
      </w:r>
      <w:r w:rsidRPr="007733B2">
        <w:rPr>
          <w:i/>
          <w:sz w:val="20"/>
        </w:rPr>
        <w:t>On the relative contribution of men and women to subsistence among hunter-gatherers of the Columbia Plateau: A comparison with ethnographic atlas summaries</w:t>
      </w:r>
      <w:r w:rsidRPr="007733B2">
        <w:rPr>
          <w:sz w:val="20"/>
        </w:rPr>
        <w:t>.  J. of Ethnobiology 1:124-34.</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Isaacson, R. T. 1993.  </w:t>
      </w:r>
      <w:smartTag w:uri="urn:schemas-microsoft-com:office:smarttags" w:element="place">
        <w:smartTag w:uri="urn:schemas-microsoft-com:office:smarttags" w:element="City">
          <w:r w:rsidRPr="007733B2">
            <w:rPr>
              <w:i/>
              <w:sz w:val="20"/>
            </w:rPr>
            <w:t>Anderson</w:t>
          </w:r>
        </w:smartTag>
      </w:smartTag>
      <w:r w:rsidRPr="007733B2">
        <w:rPr>
          <w:i/>
          <w:sz w:val="20"/>
        </w:rPr>
        <w:t xml:space="preserve"> horticultural library's source list of plants and seeds</w:t>
      </w:r>
      <w:r w:rsidRPr="007733B2">
        <w:rPr>
          <w:sz w:val="20"/>
        </w:rPr>
        <w:t xml:space="preserve">. </w:t>
      </w:r>
      <w:smartTag w:uri="urn:schemas-microsoft-com:office:smarttags" w:element="place">
        <w:smartTag w:uri="urn:schemas-microsoft-com:office:smarttags" w:element="City">
          <w:r w:rsidRPr="007733B2">
            <w:rPr>
              <w:sz w:val="20"/>
            </w:rPr>
            <w:t>Anderson</w:t>
          </w:r>
        </w:smartTag>
      </w:smartTag>
      <w:r w:rsidRPr="007733B2">
        <w:rPr>
          <w:sz w:val="20"/>
        </w:rPr>
        <w:t xml:space="preserve"> Horticultural Library.  </w:t>
      </w:r>
      <w:smartTag w:uri="urn:schemas-microsoft-com:office:smarttags" w:element="place">
        <w:smartTag w:uri="urn:schemas-microsoft-com:office:smarttags" w:element="PlaceType">
          <w:r w:rsidRPr="007733B2">
            <w:rPr>
              <w:sz w:val="20"/>
            </w:rPr>
            <w:t>University</w:t>
          </w:r>
        </w:smartTag>
        <w:r w:rsidRPr="007733B2">
          <w:rPr>
            <w:sz w:val="20"/>
          </w:rPr>
          <w:t xml:space="preserve"> of </w:t>
        </w:r>
        <w:smartTag w:uri="urn:schemas-microsoft-com:office:smarttags" w:element="PlaceName">
          <w:r w:rsidRPr="007733B2">
            <w:rPr>
              <w:sz w:val="20"/>
            </w:rPr>
            <w:t>Minnesota</w:t>
          </w:r>
        </w:smartTag>
      </w:smartTag>
      <w:r w:rsidRPr="007733B2">
        <w:rPr>
          <w:sz w:val="20"/>
        </w:rPr>
        <w:t xml:space="preserve"> Libraries.  </w:t>
      </w:r>
      <w:smartTag w:uri="urn:schemas-microsoft-com:office:smarttags" w:element="place">
        <w:smartTag w:uri="urn:schemas-microsoft-com:office:smarttags" w:element="State">
          <w:r w:rsidRPr="007733B2">
            <w:rPr>
              <w:sz w:val="20"/>
            </w:rPr>
            <w:t>Minnesota</w:t>
          </w:r>
        </w:smartTag>
      </w:smartTag>
      <w:r w:rsidRPr="007733B2">
        <w:rPr>
          <w:sz w:val="20"/>
        </w:rPr>
        <w:t xml:space="preserve"> Landscape Arboretum. 261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Kunlein, H.V. a&amp; N. J. Turner 1991.  </w:t>
      </w:r>
      <w:r w:rsidRPr="007733B2">
        <w:rPr>
          <w:i/>
          <w:sz w:val="20"/>
        </w:rPr>
        <w:t xml:space="preserve">Traditional plant foods of Canadian indigenous peoples.  </w:t>
      </w:r>
      <w:r w:rsidRPr="007733B2">
        <w:rPr>
          <w:sz w:val="20"/>
        </w:rPr>
        <w:t>Nutrition, botany, and use. Food and nutrition in history and Anthropology Volume</w:t>
      </w:r>
      <w:r w:rsidRPr="007733B2">
        <w:rPr>
          <w:i/>
          <w:sz w:val="20"/>
        </w:rPr>
        <w:t xml:space="preserve"> 8.</w:t>
      </w:r>
      <w:r w:rsidRPr="007733B2">
        <w:rPr>
          <w:sz w:val="20"/>
        </w:rPr>
        <w:t xml:space="preserve">  Gordon and Breach Science Publishers.  632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Leigh, M.A. 1997.  </w:t>
      </w:r>
      <w:r w:rsidRPr="007733B2">
        <w:rPr>
          <w:i/>
          <w:sz w:val="20"/>
        </w:rPr>
        <w:t xml:space="preserve">Grow your own native landscape: A guide to identifying, propagating, and landscaping with western </w:t>
      </w:r>
      <w:smartTag w:uri="urn:schemas-microsoft-com:office:smarttags" w:element="State">
        <w:smartTag w:uri="urn:schemas-microsoft-com:office:smarttags" w:element="place">
          <w:r w:rsidRPr="007733B2">
            <w:rPr>
              <w:i/>
              <w:sz w:val="20"/>
            </w:rPr>
            <w:t>Washington</w:t>
          </w:r>
        </w:smartTag>
      </w:smartTag>
      <w:r w:rsidRPr="007733B2">
        <w:rPr>
          <w:i/>
          <w:sz w:val="20"/>
        </w:rPr>
        <w:t xml:space="preserve"> native plants</w:t>
      </w:r>
      <w:r w:rsidRPr="007733B2">
        <w:rPr>
          <w:sz w:val="20"/>
        </w:rPr>
        <w:t xml:space="preserve">.  Environmental Protection Agency, The Washington State Department of Ecology, and </w:t>
      </w:r>
      <w:smartTag w:uri="urn:schemas-microsoft-com:office:smarttags" w:element="place">
        <w:smartTag w:uri="urn:schemas-microsoft-com:office:smarttags" w:element="PlaceName">
          <w:r w:rsidRPr="007733B2">
            <w:rPr>
              <w:sz w:val="20"/>
            </w:rPr>
            <w:t>Washington</w:t>
          </w:r>
        </w:smartTag>
        <w:r w:rsidRPr="007733B2">
          <w:rPr>
            <w:sz w:val="20"/>
          </w:rPr>
          <w:t xml:space="preserve"> </w:t>
        </w:r>
        <w:smartTag w:uri="urn:schemas-microsoft-com:office:smarttags" w:element="PlaceType">
          <w:r w:rsidRPr="007733B2">
            <w:rPr>
              <w:sz w:val="20"/>
            </w:rPr>
            <w:t>State</w:t>
          </w:r>
        </w:smartTag>
        <w:r w:rsidRPr="007733B2">
          <w:rPr>
            <w:sz w:val="20"/>
          </w:rPr>
          <w:t xml:space="preserve"> </w:t>
        </w:r>
        <w:smartTag w:uri="urn:schemas-microsoft-com:office:smarttags" w:element="PlaceType">
          <w:r w:rsidRPr="007733B2">
            <w:rPr>
              <w:sz w:val="20"/>
            </w:rPr>
            <w:t>University</w:t>
          </w:r>
        </w:smartTag>
      </w:smartTag>
      <w:r w:rsidRPr="007733B2">
        <w:rPr>
          <w:sz w:val="20"/>
        </w:rPr>
        <w:t xml:space="preserve"> Cooperative Extension.</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Link, E. (ed.) 1993.  </w:t>
      </w:r>
      <w:r w:rsidRPr="007733B2">
        <w:rPr>
          <w:i/>
          <w:sz w:val="20"/>
        </w:rPr>
        <w:t>Native plant propagation techniques for national parks: Interim guide</w:t>
      </w:r>
      <w:r w:rsidRPr="007733B2">
        <w:rPr>
          <w:sz w:val="20"/>
        </w:rPr>
        <w:t xml:space="preserve">.  USDA, NRCS, </w:t>
      </w:r>
      <w:smartTag w:uri="urn:schemas-microsoft-com:office:smarttags" w:element="PlaceName">
        <w:r w:rsidRPr="007733B2">
          <w:rPr>
            <w:sz w:val="20"/>
          </w:rPr>
          <w:t>Rose</w:t>
        </w:r>
      </w:smartTag>
      <w:r w:rsidRPr="007733B2">
        <w:rPr>
          <w:sz w:val="20"/>
        </w:rPr>
        <w:t xml:space="preserve"> </w:t>
      </w:r>
      <w:smartTag w:uri="urn:schemas-microsoft-com:office:smarttags" w:element="PlaceName">
        <w:r w:rsidRPr="007733B2">
          <w:rPr>
            <w:sz w:val="20"/>
          </w:rPr>
          <w:t>Lake</w:t>
        </w:r>
      </w:smartTag>
      <w:r w:rsidRPr="007733B2">
        <w:rPr>
          <w:sz w:val="20"/>
        </w:rPr>
        <w:t xml:space="preserve"> </w:t>
      </w:r>
      <w:smartTag w:uri="urn:schemas-microsoft-com:office:smarttags" w:element="PlaceName">
        <w:r w:rsidRPr="007733B2">
          <w:rPr>
            <w:sz w:val="20"/>
          </w:rPr>
          <w:t>Plant</w:t>
        </w:r>
      </w:smartTag>
      <w:r w:rsidRPr="007733B2">
        <w:rPr>
          <w:sz w:val="20"/>
        </w:rPr>
        <w:t xml:space="preserve"> </w:t>
      </w:r>
      <w:smartTag w:uri="urn:schemas-microsoft-com:office:smarttags" w:element="PlaceName">
        <w:r w:rsidRPr="007733B2">
          <w:rPr>
            <w:sz w:val="20"/>
          </w:rPr>
          <w:t>Material</w:t>
        </w:r>
      </w:smartTag>
      <w:r w:rsidRPr="007733B2">
        <w:rPr>
          <w:sz w:val="20"/>
        </w:rPr>
        <w:t xml:space="preserve"> </w:t>
      </w:r>
      <w:smartTag w:uri="urn:schemas-microsoft-com:office:smarttags" w:element="PlaceType">
        <w:r w:rsidRPr="007733B2">
          <w:rPr>
            <w:sz w:val="20"/>
          </w:rPr>
          <w:t>Center</w:t>
        </w:r>
      </w:smartTag>
      <w:r w:rsidRPr="007733B2">
        <w:rPr>
          <w:sz w:val="20"/>
        </w:rPr>
        <w:t xml:space="preserve">, </w:t>
      </w:r>
      <w:smartTag w:uri="urn:schemas-microsoft-com:office:smarttags" w:element="place">
        <w:smartTag w:uri="urn:schemas-microsoft-com:office:smarttags" w:element="City">
          <w:r w:rsidRPr="007733B2">
            <w:rPr>
              <w:sz w:val="20"/>
            </w:rPr>
            <w:t>East Lansing</w:t>
          </w:r>
        </w:smartTag>
        <w:r w:rsidRPr="007733B2">
          <w:rPr>
            <w:sz w:val="20"/>
          </w:rPr>
          <w:t xml:space="preserve">, </w:t>
        </w:r>
        <w:smartTag w:uri="urn:schemas-microsoft-com:office:smarttags" w:element="State">
          <w:r w:rsidRPr="007733B2">
            <w:rPr>
              <w:sz w:val="20"/>
            </w:rPr>
            <w:t>Michigan</w:t>
          </w:r>
        </w:smartTag>
      </w:smartTag>
      <w:r w:rsidRPr="007733B2">
        <w:rPr>
          <w:sz w:val="20"/>
        </w:rPr>
        <w:t>.  240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Minore, D. &amp; A.W. Smart 1978.  </w:t>
      </w:r>
      <w:r w:rsidRPr="007733B2">
        <w:rPr>
          <w:i/>
          <w:sz w:val="20"/>
        </w:rPr>
        <w:t>Frost tolerance in seedlings of Vaccinium membranaceum, Vaccinium globulare, and Vaccinium deliciosum</w:t>
      </w:r>
      <w:r w:rsidRPr="007733B2">
        <w:rPr>
          <w:sz w:val="20"/>
        </w:rPr>
        <w:t>.  Northwest Science 52(3):179-185.</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City">
        <w:smartTag w:uri="urn:schemas-microsoft-com:office:smarttags" w:element="place">
          <w:r w:rsidRPr="007733B2">
            <w:rPr>
              <w:sz w:val="20"/>
            </w:rPr>
            <w:t>Moore</w:t>
          </w:r>
        </w:smartTag>
      </w:smartTag>
      <w:r w:rsidRPr="007733B2">
        <w:rPr>
          <w:sz w:val="20"/>
        </w:rPr>
        <w:t xml:space="preserve">, M. 1979.  </w:t>
      </w:r>
      <w:r w:rsidRPr="007733B2">
        <w:rPr>
          <w:i/>
          <w:sz w:val="20"/>
        </w:rPr>
        <w:t>Medicinal plants of the mountain west</w:t>
      </w:r>
      <w:r w:rsidRPr="007733B2">
        <w:rPr>
          <w:sz w:val="20"/>
        </w:rPr>
        <w:t xml:space="preserve">.  </w:t>
      </w:r>
      <w:smartTag w:uri="urn:schemas-microsoft-com:office:smarttags" w:element="PlaceType">
        <w:r w:rsidRPr="007733B2">
          <w:rPr>
            <w:sz w:val="20"/>
          </w:rPr>
          <w:t>Museum</w:t>
        </w:r>
      </w:smartTag>
      <w:r w:rsidRPr="007733B2">
        <w:rPr>
          <w:sz w:val="20"/>
        </w:rPr>
        <w:t xml:space="preserve"> of </w:t>
      </w:r>
      <w:smartTag w:uri="urn:schemas-microsoft-com:office:smarttags" w:element="PlaceName">
        <w:r w:rsidRPr="007733B2">
          <w:rPr>
            <w:sz w:val="20"/>
          </w:rPr>
          <w:t>New Mexico</w:t>
        </w:r>
      </w:smartTag>
      <w:r w:rsidRPr="007733B2">
        <w:rPr>
          <w:sz w:val="20"/>
        </w:rPr>
        <w:t xml:space="preserve"> Press, </w:t>
      </w:r>
      <w:smartTag w:uri="urn:schemas-microsoft-com:office:smarttags" w:element="place">
        <w:smartTag w:uri="urn:schemas-microsoft-com:office:smarttags" w:element="City">
          <w:r w:rsidRPr="007733B2">
            <w:rPr>
              <w:sz w:val="20"/>
            </w:rPr>
            <w:t>Albuquerque</w:t>
          </w:r>
        </w:smartTag>
        <w:r w:rsidRPr="007733B2">
          <w:rPr>
            <w:sz w:val="20"/>
          </w:rPr>
          <w:t xml:space="preserve">, </w:t>
        </w:r>
        <w:smartTag w:uri="urn:schemas-microsoft-com:office:smarttags" w:element="State">
          <w:r w:rsidRPr="007733B2">
            <w:rPr>
              <w:sz w:val="20"/>
            </w:rPr>
            <w:t>New Mexico</w:t>
          </w:r>
        </w:smartTag>
      </w:smartTag>
      <w:r w:rsidRPr="007733B2">
        <w:rPr>
          <w:sz w:val="20"/>
        </w:rPr>
        <w:t>.  200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lastRenderedPageBreak/>
        <w:t xml:space="preserve">Moser, C. L. 1993.  </w:t>
      </w:r>
      <w:r w:rsidRPr="007733B2">
        <w:rPr>
          <w:i/>
          <w:sz w:val="20"/>
        </w:rPr>
        <w:t>Native American basketry of Southern California</w:t>
      </w:r>
      <w:r w:rsidRPr="007733B2">
        <w:rPr>
          <w:sz w:val="20"/>
        </w:rPr>
        <w:t xml:space="preserve">.  </w:t>
      </w:r>
      <w:smartTag w:uri="urn:schemas-microsoft-com:office:smarttags" w:element="PlaceName">
        <w:r w:rsidRPr="007733B2">
          <w:rPr>
            <w:sz w:val="20"/>
          </w:rPr>
          <w:t>Riverside</w:t>
        </w:r>
      </w:smartTag>
      <w:r w:rsidRPr="007733B2">
        <w:rPr>
          <w:sz w:val="20"/>
        </w:rPr>
        <w:t xml:space="preserve"> </w:t>
      </w:r>
      <w:smartTag w:uri="urn:schemas-microsoft-com:office:smarttags" w:element="PlaceType">
        <w:r w:rsidRPr="007733B2">
          <w:rPr>
            <w:sz w:val="20"/>
          </w:rPr>
          <w:t>Museum</w:t>
        </w:r>
      </w:smartTag>
      <w:r w:rsidRPr="007733B2">
        <w:rPr>
          <w:sz w:val="20"/>
        </w:rPr>
        <w:t xml:space="preserve"> Press, </w:t>
      </w:r>
      <w:smartTag w:uri="urn:schemas-microsoft-com:office:smarttags" w:element="place">
        <w:smartTag w:uri="urn:schemas-microsoft-com:office:smarttags" w:element="City">
          <w:r w:rsidRPr="007733B2">
            <w:rPr>
              <w:sz w:val="20"/>
            </w:rPr>
            <w:t>Riverside</w:t>
          </w:r>
        </w:smartTag>
        <w:r w:rsidRPr="007733B2">
          <w:rPr>
            <w:sz w:val="20"/>
          </w:rPr>
          <w:t xml:space="preserve">, </w:t>
        </w:r>
        <w:smartTag w:uri="urn:schemas-microsoft-com:office:smarttags" w:element="State">
          <w:r w:rsidRPr="007733B2">
            <w:rPr>
              <w:sz w:val="20"/>
            </w:rPr>
            <w:t>California</w:t>
          </w:r>
        </w:smartTag>
      </w:smartTag>
      <w:r w:rsidRPr="007733B2">
        <w:rPr>
          <w:sz w:val="20"/>
        </w:rPr>
        <w:t>.  155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Norton, H.H., E.S. Hunn, C.S. Martinsen, &amp; P.B. Keely 1984</w:t>
      </w:r>
      <w:r w:rsidRPr="007733B2">
        <w:rPr>
          <w:i/>
          <w:sz w:val="20"/>
        </w:rPr>
        <w:t xml:space="preserve">.  Vegetable food products of the foraging economies of the </w:t>
      </w:r>
      <w:smartTag w:uri="urn:schemas-microsoft-com:office:smarttags" w:element="place">
        <w:r w:rsidRPr="007733B2">
          <w:rPr>
            <w:i/>
            <w:sz w:val="20"/>
          </w:rPr>
          <w:t>Pacific Northwest</w:t>
        </w:r>
      </w:smartTag>
      <w:r w:rsidRPr="007733B2">
        <w:rPr>
          <w:i/>
          <w:sz w:val="20"/>
        </w:rPr>
        <w:t>.</w:t>
      </w:r>
      <w:r w:rsidRPr="007733B2">
        <w:rPr>
          <w:sz w:val="20"/>
        </w:rPr>
        <w:t xml:space="preserve">  Ecology of Food and Nutrition 14:219-228.</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Rose, R., C.E.C. Chachulski, &amp; D. Haase 1998</w:t>
      </w:r>
      <w:r w:rsidRPr="007733B2">
        <w:rPr>
          <w:i/>
          <w:sz w:val="20"/>
        </w:rPr>
        <w:t xml:space="preserve">.  Propagation of </w:t>
      </w:r>
      <w:smartTag w:uri="urn:schemas-microsoft-com:office:smarttags" w:element="place">
        <w:r w:rsidRPr="007733B2">
          <w:rPr>
            <w:i/>
            <w:sz w:val="20"/>
          </w:rPr>
          <w:t>Pacific Northwest</w:t>
        </w:r>
      </w:smartTag>
      <w:r w:rsidRPr="007733B2">
        <w:rPr>
          <w:i/>
          <w:sz w:val="20"/>
        </w:rPr>
        <w:t xml:space="preserve"> native plants</w:t>
      </w:r>
      <w:r w:rsidRPr="007733B2">
        <w:rPr>
          <w:sz w:val="20"/>
        </w:rPr>
        <w:t xml:space="preserve">.  </w:t>
      </w:r>
      <w:smartTag w:uri="urn:schemas-microsoft-com:office:smarttags" w:element="PlaceName">
        <w:r w:rsidRPr="007733B2">
          <w:rPr>
            <w:sz w:val="20"/>
          </w:rPr>
          <w:t>Oregon</w:t>
        </w:r>
      </w:smartTag>
      <w:r w:rsidRPr="007733B2">
        <w:rPr>
          <w:sz w:val="20"/>
        </w:rPr>
        <w:t xml:space="preserve"> </w:t>
      </w:r>
      <w:smartTag w:uri="urn:schemas-microsoft-com:office:smarttags" w:element="PlaceType">
        <w:r w:rsidRPr="007733B2">
          <w:rPr>
            <w:sz w:val="20"/>
          </w:rPr>
          <w:t>State</w:t>
        </w:r>
      </w:smartTag>
      <w:r w:rsidRPr="007733B2">
        <w:rPr>
          <w:sz w:val="20"/>
        </w:rPr>
        <w:t xml:space="preserve"> </w:t>
      </w:r>
      <w:smartTag w:uri="urn:schemas-microsoft-com:office:smarttags" w:element="PlaceType">
        <w:r w:rsidRPr="007733B2">
          <w:rPr>
            <w:sz w:val="20"/>
          </w:rPr>
          <w:t>University</w:t>
        </w:r>
      </w:smartTag>
      <w:r w:rsidRPr="007733B2">
        <w:rPr>
          <w:sz w:val="20"/>
        </w:rPr>
        <w:t xml:space="preserve"> Press, </w:t>
      </w:r>
      <w:smartTag w:uri="urn:schemas-microsoft-com:office:smarttags" w:element="place">
        <w:smartTag w:uri="urn:schemas-microsoft-com:office:smarttags" w:element="City">
          <w:r w:rsidRPr="007733B2">
            <w:rPr>
              <w:sz w:val="20"/>
            </w:rPr>
            <w:t>Corvallis</w:t>
          </w:r>
        </w:smartTag>
        <w:r w:rsidRPr="007733B2">
          <w:rPr>
            <w:sz w:val="20"/>
          </w:rPr>
          <w:t xml:space="preserve">, </w:t>
        </w:r>
        <w:smartTag w:uri="urn:schemas-microsoft-com:office:smarttags" w:element="State">
          <w:r w:rsidRPr="007733B2">
            <w:rPr>
              <w:sz w:val="20"/>
            </w:rPr>
            <w:t>Oregon</w:t>
          </w:r>
        </w:smartTag>
      </w:smartTag>
      <w:r w:rsidRPr="007733B2">
        <w:rPr>
          <w:sz w:val="20"/>
        </w:rPr>
        <w:t>.</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Stevens, M.L. &amp; R. Vanbianchi 1993.  </w:t>
      </w:r>
      <w:r w:rsidRPr="007733B2">
        <w:rPr>
          <w:i/>
          <w:sz w:val="20"/>
        </w:rPr>
        <w:t xml:space="preserve">Restoring wetlands in </w:t>
      </w:r>
      <w:smartTag w:uri="urn:schemas-microsoft-com:office:smarttags" w:element="place">
        <w:smartTag w:uri="urn:schemas-microsoft-com:office:smarttags" w:element="State">
          <w:r w:rsidRPr="007733B2">
            <w:rPr>
              <w:i/>
              <w:sz w:val="20"/>
            </w:rPr>
            <w:t>Washington</w:t>
          </w:r>
        </w:smartTag>
      </w:smartTag>
      <w:r w:rsidRPr="007733B2">
        <w:rPr>
          <w:i/>
          <w:sz w:val="20"/>
        </w:rPr>
        <w:t>.  A guidebook for wetland restoration, planning and implementation</w:t>
      </w:r>
      <w:r w:rsidRPr="007733B2">
        <w:rPr>
          <w:sz w:val="20"/>
        </w:rPr>
        <w:t xml:space="preserve">.  Washington State Department of Ecology, Publication #93-17, </w:t>
      </w:r>
      <w:smartTag w:uri="urn:schemas-microsoft-com:office:smarttags" w:element="place">
        <w:smartTag w:uri="urn:schemas-microsoft-com:office:smarttags" w:element="City">
          <w:r w:rsidRPr="007733B2">
            <w:rPr>
              <w:sz w:val="20"/>
            </w:rPr>
            <w:t>Olympia</w:t>
          </w:r>
        </w:smartTag>
        <w:r w:rsidRPr="007733B2">
          <w:rPr>
            <w:sz w:val="20"/>
          </w:rPr>
          <w:t xml:space="preserve">, </w:t>
        </w:r>
        <w:smartTag w:uri="urn:schemas-microsoft-com:office:smarttags" w:element="State">
          <w:r w:rsidRPr="007733B2">
            <w:rPr>
              <w:sz w:val="20"/>
            </w:rPr>
            <w:t>Washington</w:t>
          </w:r>
        </w:smartTag>
      </w:smartTag>
      <w:r w:rsidRPr="007733B2">
        <w:rPr>
          <w:sz w:val="20"/>
        </w:rPr>
        <w:t>.</w:t>
      </w:r>
    </w:p>
    <w:p w:rsidR="007733B2" w:rsidRPr="007733B2" w:rsidRDefault="007733B2" w:rsidP="007733B2">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Turner, N.J., L.C. Thompson, M.T. Thompson &amp; A.Z. York 1990 </w:t>
      </w:r>
      <w:r w:rsidRPr="007733B2">
        <w:rPr>
          <w:i/>
          <w:sz w:val="20"/>
        </w:rPr>
        <w:t xml:space="preserve">. Thompson ethnobotany: Knowledge and usage of plants by the Thompson Indians of </w:t>
      </w:r>
      <w:smartTag w:uri="urn:schemas-microsoft-com:office:smarttags" w:element="State">
        <w:smartTag w:uri="urn:schemas-microsoft-com:office:smarttags" w:element="place">
          <w:r w:rsidRPr="007733B2">
            <w:rPr>
              <w:i/>
              <w:sz w:val="20"/>
            </w:rPr>
            <w:t>British Columbia</w:t>
          </w:r>
        </w:smartTag>
      </w:smartTag>
      <w:r w:rsidRPr="007733B2">
        <w:rPr>
          <w:sz w:val="20"/>
        </w:rPr>
        <w:t xml:space="preserve">.  </w:t>
      </w:r>
      <w:smartTag w:uri="urn:schemas-microsoft-com:office:smarttags" w:element="PlaceName">
        <w:r w:rsidRPr="007733B2">
          <w:rPr>
            <w:sz w:val="20"/>
          </w:rPr>
          <w:t>Royal</w:t>
        </w:r>
      </w:smartTag>
      <w:r w:rsidRPr="007733B2">
        <w:rPr>
          <w:sz w:val="20"/>
        </w:rPr>
        <w:t xml:space="preserve"> </w:t>
      </w:r>
      <w:smartTag w:uri="urn:schemas-microsoft-com:office:smarttags" w:element="PlaceName">
        <w:r w:rsidRPr="007733B2">
          <w:rPr>
            <w:sz w:val="20"/>
          </w:rPr>
          <w:t>British Columbia</w:t>
        </w:r>
      </w:smartTag>
      <w:r w:rsidRPr="007733B2">
        <w:rPr>
          <w:sz w:val="20"/>
        </w:rPr>
        <w:t xml:space="preserve"> </w:t>
      </w:r>
      <w:smartTag w:uri="urn:schemas-microsoft-com:office:smarttags" w:element="PlaceType">
        <w:r w:rsidRPr="007733B2">
          <w:rPr>
            <w:sz w:val="20"/>
          </w:rPr>
          <w:t>Museum</w:t>
        </w:r>
      </w:smartTag>
      <w:r w:rsidRPr="007733B2">
        <w:rPr>
          <w:sz w:val="20"/>
        </w:rPr>
        <w:t xml:space="preserve"> Memoirs No. 3, </w:t>
      </w:r>
      <w:smartTag w:uri="urn:schemas-microsoft-com:office:smarttags" w:element="place">
        <w:smartTag w:uri="urn:schemas-microsoft-com:office:smarttags" w:element="City">
          <w:r w:rsidRPr="007733B2">
            <w:rPr>
              <w:sz w:val="20"/>
            </w:rPr>
            <w:t>Victoria</w:t>
          </w:r>
        </w:smartTag>
        <w:r w:rsidRPr="007733B2">
          <w:rPr>
            <w:sz w:val="20"/>
          </w:rPr>
          <w:t xml:space="preserve">, </w:t>
        </w:r>
        <w:smartTag w:uri="urn:schemas-microsoft-com:office:smarttags" w:element="State">
          <w:r w:rsidRPr="007733B2">
            <w:rPr>
              <w:sz w:val="20"/>
            </w:rPr>
            <w:t>British Columbia</w:t>
          </w:r>
        </w:smartTag>
        <w:r w:rsidRPr="007733B2">
          <w:rPr>
            <w:sz w:val="20"/>
          </w:rPr>
          <w:t xml:space="preserve">, </w:t>
        </w:r>
        <w:smartTag w:uri="urn:schemas-microsoft-com:office:smarttags" w:element="country-region">
          <w:r w:rsidRPr="007733B2">
            <w:rPr>
              <w:sz w:val="20"/>
            </w:rPr>
            <w:t>Canada</w:t>
          </w:r>
        </w:smartTag>
      </w:smartTag>
      <w:r w:rsidRPr="007733B2">
        <w:rPr>
          <w:sz w:val="20"/>
        </w:rPr>
        <w:t>.</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Turner, N.J., J. Thomas, B.F. Carlson &amp; R.T. Ogilvie 1983 . </w:t>
      </w:r>
      <w:r w:rsidRPr="007733B2">
        <w:rPr>
          <w:i/>
          <w:sz w:val="20"/>
        </w:rPr>
        <w:t xml:space="preserve">Ethnobotany of the Nitinaht Indians of </w:t>
      </w:r>
      <w:smartTag w:uri="urn:schemas-microsoft-com:office:smarttags" w:element="place">
        <w:r w:rsidRPr="007733B2">
          <w:rPr>
            <w:i/>
            <w:sz w:val="20"/>
          </w:rPr>
          <w:t>Vancouver Island</w:t>
        </w:r>
      </w:smartTag>
      <w:r w:rsidRPr="007733B2">
        <w:rPr>
          <w:sz w:val="20"/>
        </w:rPr>
        <w:t xml:space="preserve">.  </w:t>
      </w:r>
      <w:smartTag w:uri="urn:schemas-microsoft-com:office:smarttags" w:element="place">
        <w:smartTag w:uri="urn:schemas-microsoft-com:office:smarttags" w:element="State">
          <w:r w:rsidRPr="007733B2">
            <w:rPr>
              <w:sz w:val="20"/>
            </w:rPr>
            <w:t>British Columbia</w:t>
          </w:r>
        </w:smartTag>
      </w:smartTag>
      <w:r w:rsidRPr="007733B2">
        <w:rPr>
          <w:sz w:val="20"/>
        </w:rPr>
        <w:t>, Provincial Museum Occasional Paper No. 24,  165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Turner, N.J. &amp; B.S. Efrat 1982</w:t>
      </w:r>
      <w:r w:rsidRPr="007733B2">
        <w:rPr>
          <w:i/>
          <w:sz w:val="20"/>
        </w:rPr>
        <w:t xml:space="preserve">  Ethnobotany of the Hesquiat Indians of </w:t>
      </w:r>
      <w:smartTag w:uri="urn:schemas-microsoft-com:office:smarttags" w:element="place">
        <w:r w:rsidRPr="007733B2">
          <w:rPr>
            <w:i/>
            <w:sz w:val="20"/>
          </w:rPr>
          <w:t>Vancouver Island</w:t>
        </w:r>
      </w:smartTag>
      <w:r w:rsidRPr="007733B2">
        <w:rPr>
          <w:sz w:val="20"/>
        </w:rPr>
        <w:t xml:space="preserve">.  </w:t>
      </w:r>
      <w:smartTag w:uri="urn:schemas-microsoft-com:office:smarttags" w:element="place">
        <w:smartTag w:uri="urn:schemas-microsoft-com:office:smarttags" w:element="State">
          <w:r w:rsidRPr="007733B2">
            <w:rPr>
              <w:sz w:val="20"/>
            </w:rPr>
            <w:t>British Columbia</w:t>
          </w:r>
        </w:smartTag>
      </w:smartTag>
      <w:r w:rsidRPr="007733B2">
        <w:rPr>
          <w:sz w:val="20"/>
        </w:rPr>
        <w:t>, Provincial Museum Cultural Recovery Paper No. 2. 99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Turner, N.J. 1978.  </w:t>
      </w:r>
      <w:r w:rsidRPr="007733B2">
        <w:rPr>
          <w:i/>
          <w:sz w:val="20"/>
        </w:rPr>
        <w:t xml:space="preserve">Food plant of </w:t>
      </w:r>
      <w:smartTag w:uri="urn:schemas-microsoft-com:office:smarttags" w:element="place">
        <w:smartTag w:uri="urn:schemas-microsoft-com:office:smarttags" w:element="State">
          <w:r w:rsidRPr="007733B2">
            <w:rPr>
              <w:i/>
              <w:sz w:val="20"/>
            </w:rPr>
            <w:t>British Columbia</w:t>
          </w:r>
        </w:smartTag>
      </w:smartTag>
      <w:r w:rsidRPr="007733B2">
        <w:rPr>
          <w:i/>
          <w:sz w:val="20"/>
        </w:rPr>
        <w:t xml:space="preserve"> Indians. Part II.  Interior Peoples</w:t>
      </w:r>
      <w:r w:rsidRPr="007733B2">
        <w:rPr>
          <w:sz w:val="20"/>
        </w:rPr>
        <w:t xml:space="preserve">. </w:t>
      </w:r>
      <w:smartTag w:uri="urn:schemas-microsoft-com:office:smarttags" w:element="PlaceName">
        <w:r w:rsidRPr="007733B2">
          <w:rPr>
            <w:sz w:val="20"/>
          </w:rPr>
          <w:t>British Columbia</w:t>
        </w:r>
      </w:smartTag>
      <w:r w:rsidRPr="007733B2">
        <w:rPr>
          <w:sz w:val="20"/>
        </w:rPr>
        <w:t xml:space="preserve"> </w:t>
      </w:r>
      <w:smartTag w:uri="urn:schemas-microsoft-com:office:smarttags" w:element="PlaceName">
        <w:r w:rsidRPr="007733B2">
          <w:rPr>
            <w:sz w:val="20"/>
          </w:rPr>
          <w:t>Provincial</w:t>
        </w:r>
      </w:smartTag>
      <w:r w:rsidRPr="007733B2">
        <w:rPr>
          <w:sz w:val="20"/>
        </w:rPr>
        <w:t xml:space="preserve"> </w:t>
      </w:r>
      <w:smartTag w:uri="urn:schemas-microsoft-com:office:smarttags" w:element="PlaceType">
        <w:r w:rsidRPr="007733B2">
          <w:rPr>
            <w:sz w:val="20"/>
          </w:rPr>
          <w:t>Museum</w:t>
        </w:r>
      </w:smartTag>
      <w:r w:rsidRPr="007733B2">
        <w:rPr>
          <w:sz w:val="20"/>
        </w:rPr>
        <w:t xml:space="preserve"> Handbook No. 36, </w:t>
      </w:r>
      <w:smartTag w:uri="urn:schemas-microsoft-com:office:smarttags" w:element="place">
        <w:smartTag w:uri="urn:schemas-microsoft-com:office:smarttags" w:element="City">
          <w:r w:rsidRPr="007733B2">
            <w:rPr>
              <w:sz w:val="20"/>
            </w:rPr>
            <w:t>Victoria</w:t>
          </w:r>
        </w:smartTag>
        <w:r w:rsidRPr="007733B2">
          <w:rPr>
            <w:sz w:val="20"/>
          </w:rPr>
          <w:t xml:space="preserve">, </w:t>
        </w:r>
        <w:smartTag w:uri="urn:schemas-microsoft-com:office:smarttags" w:element="State">
          <w:r w:rsidRPr="007733B2">
            <w:rPr>
              <w:sz w:val="20"/>
            </w:rPr>
            <w:t>British Columbia</w:t>
          </w:r>
        </w:smartTag>
        <w:r w:rsidRPr="007733B2">
          <w:rPr>
            <w:sz w:val="20"/>
          </w:rPr>
          <w:t xml:space="preserve">, </w:t>
        </w:r>
        <w:smartTag w:uri="urn:schemas-microsoft-com:office:smarttags" w:element="country-region">
          <w:r w:rsidRPr="007733B2">
            <w:rPr>
              <w:sz w:val="20"/>
            </w:rPr>
            <w:t>Canada</w:t>
          </w:r>
        </w:smartTag>
      </w:smartTag>
      <w:r w:rsidRPr="007733B2">
        <w:rPr>
          <w:sz w:val="20"/>
        </w:rPr>
        <w:t>.</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Turner, N.J. 1975.  </w:t>
      </w:r>
      <w:r w:rsidRPr="007733B2">
        <w:rPr>
          <w:i/>
          <w:sz w:val="20"/>
        </w:rPr>
        <w:t xml:space="preserve">Food plants of </w:t>
      </w:r>
      <w:smartTag w:uri="urn:schemas-microsoft-com:office:smarttags" w:element="State">
        <w:smartTag w:uri="urn:schemas-microsoft-com:office:smarttags" w:element="place">
          <w:r w:rsidRPr="007733B2">
            <w:rPr>
              <w:i/>
              <w:sz w:val="20"/>
            </w:rPr>
            <w:t>British Columbia</w:t>
          </w:r>
        </w:smartTag>
      </w:smartTag>
      <w:r w:rsidRPr="007733B2">
        <w:rPr>
          <w:i/>
          <w:sz w:val="20"/>
        </w:rPr>
        <w:t xml:space="preserve"> Indians.  </w:t>
      </w:r>
      <w:smartTag w:uri="urn:schemas-microsoft-com:office:smarttags" w:element="place">
        <w:smartTag w:uri="urn:schemas:contacts" w:element="Sn">
          <w:r w:rsidRPr="007733B2">
            <w:rPr>
              <w:i/>
              <w:sz w:val="20"/>
            </w:rPr>
            <w:t>Part</w:t>
          </w:r>
        </w:smartTag>
        <w:r w:rsidRPr="007733B2">
          <w:rPr>
            <w:i/>
            <w:sz w:val="20"/>
          </w:rPr>
          <w:t xml:space="preserve"> </w:t>
        </w:r>
        <w:smartTag w:uri="urn:schemas:contacts" w:element="Sn">
          <w:r w:rsidRPr="007733B2">
            <w:rPr>
              <w:i/>
              <w:sz w:val="20"/>
            </w:rPr>
            <w:t>I.</w:t>
          </w:r>
        </w:smartTag>
      </w:smartTag>
      <w:r w:rsidRPr="007733B2">
        <w:rPr>
          <w:i/>
          <w:sz w:val="20"/>
        </w:rPr>
        <w:t xml:space="preserve"> Coastal Peoples</w:t>
      </w:r>
      <w:r w:rsidRPr="007733B2">
        <w:rPr>
          <w:sz w:val="20"/>
        </w:rPr>
        <w:t xml:space="preserve">. </w:t>
      </w:r>
      <w:smartTag w:uri="urn:schemas-microsoft-com:office:smarttags" w:element="place">
        <w:smartTag w:uri="urn:schemas-microsoft-com:office:smarttags" w:element="PlaceName">
          <w:r w:rsidRPr="007733B2">
            <w:rPr>
              <w:sz w:val="20"/>
            </w:rPr>
            <w:t>British Columbia</w:t>
          </w:r>
        </w:smartTag>
        <w:r w:rsidRPr="007733B2">
          <w:rPr>
            <w:sz w:val="20"/>
          </w:rPr>
          <w:t xml:space="preserve"> </w:t>
        </w:r>
        <w:smartTag w:uri="urn:schemas-microsoft-com:office:smarttags" w:element="PlaceName">
          <w:r w:rsidRPr="007733B2">
            <w:rPr>
              <w:sz w:val="20"/>
            </w:rPr>
            <w:t>Provincial</w:t>
          </w:r>
        </w:smartTag>
        <w:r w:rsidRPr="007733B2">
          <w:rPr>
            <w:sz w:val="20"/>
          </w:rPr>
          <w:t xml:space="preserve"> </w:t>
        </w:r>
        <w:smartTag w:uri="urn:schemas-microsoft-com:office:smarttags" w:element="PlaceType">
          <w:r w:rsidRPr="007733B2">
            <w:rPr>
              <w:sz w:val="20"/>
            </w:rPr>
            <w:t>Museum</w:t>
          </w:r>
        </w:smartTag>
      </w:smartTag>
      <w:r w:rsidRPr="007733B2">
        <w:rPr>
          <w:sz w:val="20"/>
        </w:rPr>
        <w:t xml:space="preserve"> Handbook No. 34.  </w:t>
      </w:r>
      <w:smartTag w:uri="urn:schemas-microsoft-com:office:smarttags" w:element="place">
        <w:smartTag w:uri="urn:schemas-microsoft-com:office:smarttags" w:element="City">
          <w:r w:rsidRPr="007733B2">
            <w:rPr>
              <w:sz w:val="20"/>
            </w:rPr>
            <w:t>Victoria</w:t>
          </w:r>
        </w:smartTag>
        <w:r w:rsidRPr="007733B2">
          <w:rPr>
            <w:sz w:val="20"/>
          </w:rPr>
          <w:t xml:space="preserve">, </w:t>
        </w:r>
        <w:smartTag w:uri="urn:schemas-microsoft-com:office:smarttags" w:element="State">
          <w:r w:rsidRPr="007733B2">
            <w:rPr>
              <w:sz w:val="20"/>
            </w:rPr>
            <w:t>British Columbia</w:t>
          </w:r>
        </w:smartTag>
        <w:r w:rsidRPr="007733B2">
          <w:rPr>
            <w:sz w:val="20"/>
          </w:rPr>
          <w:t xml:space="preserve">, </w:t>
        </w:r>
        <w:smartTag w:uri="urn:schemas-microsoft-com:office:smarttags" w:element="country-region">
          <w:r w:rsidRPr="007733B2">
            <w:rPr>
              <w:sz w:val="20"/>
            </w:rPr>
            <w:t>Canada</w:t>
          </w:r>
        </w:smartTag>
      </w:smartTag>
      <w:r w:rsidRPr="007733B2">
        <w:rPr>
          <w:sz w:val="20"/>
        </w:rPr>
        <w:t>.</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r w:rsidRPr="007733B2">
        <w:rPr>
          <w:sz w:val="20"/>
        </w:rPr>
        <w:t xml:space="preserve">Vanbianchi, R., M.L. Stevens, T. Sullivan &amp; S. Hashisaki 1994.  </w:t>
      </w:r>
      <w:r w:rsidRPr="007733B2">
        <w:rPr>
          <w:i/>
          <w:sz w:val="20"/>
        </w:rPr>
        <w:t>A citizen's guide to wetland restoration</w:t>
      </w:r>
      <w:r w:rsidRPr="007733B2">
        <w:rPr>
          <w:sz w:val="20"/>
        </w:rPr>
        <w:t xml:space="preserve">.  </w:t>
      </w:r>
      <w:smartTag w:uri="urn:schemas-microsoft-com:office:smarttags" w:element="country-region">
        <w:r w:rsidRPr="007733B2">
          <w:rPr>
            <w:sz w:val="20"/>
          </w:rPr>
          <w:t>U.S.</w:t>
        </w:r>
      </w:smartTag>
      <w:r w:rsidRPr="007733B2">
        <w:rPr>
          <w:sz w:val="20"/>
        </w:rPr>
        <w:t xml:space="preserve"> EPA, Region 10, </w:t>
      </w:r>
      <w:smartTag w:uri="urn:schemas-microsoft-com:office:smarttags" w:element="place">
        <w:smartTag w:uri="urn:schemas-microsoft-com:office:smarttags" w:element="City">
          <w:r w:rsidRPr="007733B2">
            <w:rPr>
              <w:sz w:val="20"/>
            </w:rPr>
            <w:t>Seattle</w:t>
          </w:r>
        </w:smartTag>
        <w:r w:rsidRPr="007733B2">
          <w:rPr>
            <w:sz w:val="20"/>
          </w:rPr>
          <w:t xml:space="preserve">, </w:t>
        </w:r>
        <w:smartTag w:uri="urn:schemas-microsoft-com:office:smarttags" w:element="State">
          <w:r w:rsidRPr="007733B2">
            <w:rPr>
              <w:sz w:val="20"/>
            </w:rPr>
            <w:t>Washington</w:t>
          </w:r>
        </w:smartTag>
      </w:smartTag>
      <w:r w:rsidRPr="007733B2">
        <w:rPr>
          <w:sz w:val="20"/>
        </w:rPr>
        <w:t>.  71 pp.</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pStyle w:val="Heading5"/>
        <w:ind w:left="0"/>
        <w:jc w:val="left"/>
      </w:pPr>
      <w:r w:rsidRPr="007733B2">
        <w:t>Prepared By</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7733B2">
        <w:rPr>
          <w:i/>
          <w:sz w:val="20"/>
        </w:rPr>
        <w:t>Michelle Stevens</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t xml:space="preserve">Formerly USDA, NRCS, </w:t>
      </w:r>
      <w:smartTag w:uri="urn:schemas-microsoft-com:office:smarttags" w:element="place">
        <w:smartTag w:uri="urn:schemas-microsoft-com:office:smarttags" w:element="PlaceName">
          <w:r w:rsidRPr="007733B2">
            <w:rPr>
              <w:sz w:val="20"/>
            </w:rPr>
            <w:t>National</w:t>
          </w:r>
        </w:smartTag>
        <w:r w:rsidRPr="007733B2">
          <w:rPr>
            <w:sz w:val="20"/>
          </w:rPr>
          <w:t xml:space="preserve"> </w:t>
        </w:r>
        <w:smartTag w:uri="urn:schemas-microsoft-com:office:smarttags" w:element="PlaceName">
          <w:r w:rsidRPr="007733B2">
            <w:rPr>
              <w:sz w:val="20"/>
            </w:rPr>
            <w:t>Plant</w:t>
          </w:r>
        </w:smartTag>
        <w:r w:rsidRPr="007733B2">
          <w:rPr>
            <w:sz w:val="20"/>
          </w:rPr>
          <w:t xml:space="preserve"> </w:t>
        </w:r>
        <w:smartTag w:uri="urn:schemas-microsoft-com:office:smarttags" w:element="PlaceName">
          <w:r w:rsidRPr="007733B2">
            <w:rPr>
              <w:sz w:val="20"/>
            </w:rPr>
            <w:t>Data</w:t>
          </w:r>
        </w:smartTag>
        <w:r w:rsidRPr="007733B2">
          <w:rPr>
            <w:sz w:val="20"/>
          </w:rPr>
          <w:t xml:space="preserve"> </w:t>
        </w:r>
        <w:smartTag w:uri="urn:schemas-microsoft-com:office:smarttags" w:element="PlaceType">
          <w:r w:rsidRPr="007733B2">
            <w:rPr>
              <w:sz w:val="20"/>
            </w:rPr>
            <w:t>Center</w:t>
          </w:r>
        </w:smartTag>
      </w:smartTag>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7733B2">
        <w:rPr>
          <w:i/>
          <w:sz w:val="20"/>
        </w:rPr>
        <w:t>Dale C. Darris</w:t>
      </w:r>
    </w:p>
    <w:p w:rsidR="007733B2" w:rsidRPr="007733B2" w:rsidRDefault="007733B2" w:rsidP="007733B2">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33B2">
        <w:rPr>
          <w:sz w:val="20"/>
        </w:rPr>
        <w:lastRenderedPageBreak/>
        <w:t xml:space="preserve">USDA, NRCS, </w:t>
      </w:r>
      <w:smartTag w:uri="urn:schemas-microsoft-com:office:smarttags" w:element="PlaceName">
        <w:r w:rsidRPr="007733B2">
          <w:rPr>
            <w:sz w:val="20"/>
          </w:rPr>
          <w:t>Oregon</w:t>
        </w:r>
      </w:smartTag>
      <w:r w:rsidRPr="007733B2">
        <w:rPr>
          <w:sz w:val="20"/>
        </w:rPr>
        <w:t xml:space="preserve"> </w:t>
      </w:r>
      <w:smartTag w:uri="urn:schemas-microsoft-com:office:smarttags" w:element="PlaceName">
        <w:r w:rsidRPr="007733B2">
          <w:rPr>
            <w:sz w:val="20"/>
          </w:rPr>
          <w:t>Plant</w:t>
        </w:r>
      </w:smartTag>
      <w:r w:rsidRPr="007733B2">
        <w:rPr>
          <w:sz w:val="20"/>
        </w:rPr>
        <w:t xml:space="preserve"> </w:t>
      </w:r>
      <w:smartTag w:uri="urn:schemas-microsoft-com:office:smarttags" w:element="PlaceName">
        <w:r w:rsidRPr="007733B2">
          <w:rPr>
            <w:sz w:val="20"/>
          </w:rPr>
          <w:t>Materials</w:t>
        </w:r>
      </w:smartTag>
      <w:r w:rsidRPr="007733B2">
        <w:rPr>
          <w:sz w:val="20"/>
        </w:rPr>
        <w:t xml:space="preserve"> </w:t>
      </w:r>
      <w:smartTag w:uri="urn:schemas-microsoft-com:office:smarttags" w:element="PlaceType">
        <w:r w:rsidRPr="007733B2">
          <w:rPr>
            <w:sz w:val="20"/>
          </w:rPr>
          <w:t>Center</w:t>
        </w:r>
      </w:smartTag>
      <w:r w:rsidRPr="007733B2">
        <w:rPr>
          <w:sz w:val="20"/>
        </w:rPr>
        <w:t xml:space="preserve">, </w:t>
      </w:r>
      <w:smartTag w:uri="urn:schemas-microsoft-com:office:smarttags" w:element="place">
        <w:smartTag w:uri="urn:schemas-microsoft-com:office:smarttags" w:element="City">
          <w:r w:rsidRPr="007733B2">
            <w:rPr>
              <w:sz w:val="20"/>
            </w:rPr>
            <w:t>Corvallis</w:t>
          </w:r>
        </w:smartTag>
        <w:r w:rsidRPr="007733B2">
          <w:rPr>
            <w:sz w:val="20"/>
          </w:rPr>
          <w:t xml:space="preserve">, </w:t>
        </w:r>
        <w:smartTag w:uri="urn:schemas-microsoft-com:office:smarttags" w:element="State">
          <w:r w:rsidRPr="007733B2">
            <w:rPr>
              <w:sz w:val="20"/>
            </w:rPr>
            <w:t>Oregon</w:t>
          </w:r>
        </w:smartTag>
      </w:smartTag>
    </w:p>
    <w:p w:rsidR="007733B2" w:rsidRPr="007733B2" w:rsidRDefault="007733B2" w:rsidP="007733B2">
      <w:pPr>
        <w:jc w:val="left"/>
        <w:rPr>
          <w:sz w:val="20"/>
        </w:rPr>
      </w:pPr>
    </w:p>
    <w:p w:rsidR="007733B2" w:rsidRPr="007733B2" w:rsidRDefault="007733B2" w:rsidP="007733B2">
      <w:pPr>
        <w:pStyle w:val="Heading5"/>
        <w:ind w:left="0"/>
        <w:jc w:val="left"/>
      </w:pPr>
      <w:r w:rsidRPr="007733B2">
        <w:t>Species Coordinator</w:t>
      </w:r>
    </w:p>
    <w:p w:rsidR="007733B2" w:rsidRPr="007733B2" w:rsidRDefault="007733B2" w:rsidP="007733B2">
      <w:pPr>
        <w:jc w:val="left"/>
        <w:rPr>
          <w:i/>
          <w:sz w:val="20"/>
        </w:rPr>
      </w:pPr>
      <w:r w:rsidRPr="007733B2">
        <w:rPr>
          <w:i/>
          <w:sz w:val="20"/>
        </w:rPr>
        <w:t>M. Kat Anderson</w:t>
      </w:r>
    </w:p>
    <w:p w:rsidR="007733B2" w:rsidRPr="007733B2" w:rsidRDefault="007733B2" w:rsidP="007733B2">
      <w:pPr>
        <w:jc w:val="left"/>
        <w:rPr>
          <w:sz w:val="20"/>
        </w:rPr>
      </w:pPr>
      <w:r w:rsidRPr="007733B2">
        <w:rPr>
          <w:sz w:val="20"/>
        </w:rPr>
        <w:t xml:space="preserve">USDA, NRCS, </w:t>
      </w:r>
      <w:smartTag w:uri="urn:schemas-microsoft-com:office:smarttags" w:element="place">
        <w:smartTag w:uri="urn:schemas-microsoft-com:office:smarttags" w:element="PlaceName">
          <w:r w:rsidRPr="007733B2">
            <w:rPr>
              <w:sz w:val="20"/>
            </w:rPr>
            <w:t>National</w:t>
          </w:r>
        </w:smartTag>
        <w:r w:rsidRPr="007733B2">
          <w:rPr>
            <w:sz w:val="20"/>
          </w:rPr>
          <w:t xml:space="preserve"> </w:t>
        </w:r>
        <w:smartTag w:uri="urn:schemas-microsoft-com:office:smarttags" w:element="PlaceName">
          <w:r w:rsidRPr="007733B2">
            <w:rPr>
              <w:sz w:val="20"/>
            </w:rPr>
            <w:t>Plant</w:t>
          </w:r>
        </w:smartTag>
        <w:r w:rsidRPr="007733B2">
          <w:rPr>
            <w:sz w:val="20"/>
          </w:rPr>
          <w:t xml:space="preserve"> </w:t>
        </w:r>
        <w:smartTag w:uri="urn:schemas-microsoft-com:office:smarttags" w:element="PlaceName">
          <w:r w:rsidRPr="007733B2">
            <w:rPr>
              <w:sz w:val="20"/>
            </w:rPr>
            <w:t>Data</w:t>
          </w:r>
        </w:smartTag>
        <w:r w:rsidRPr="007733B2">
          <w:rPr>
            <w:sz w:val="20"/>
          </w:rPr>
          <w:t xml:space="preserve"> </w:t>
        </w:r>
        <w:smartTag w:uri="urn:schemas-microsoft-com:office:smarttags" w:element="PlaceType">
          <w:r w:rsidRPr="007733B2">
            <w:rPr>
              <w:sz w:val="20"/>
            </w:rPr>
            <w:t>Center</w:t>
          </w:r>
        </w:smartTag>
      </w:smartTag>
    </w:p>
    <w:p w:rsidR="007733B2" w:rsidRPr="007733B2" w:rsidRDefault="007733B2" w:rsidP="007733B2">
      <w:pPr>
        <w:jc w:val="left"/>
        <w:rPr>
          <w:sz w:val="20"/>
        </w:rPr>
      </w:pPr>
      <w:r w:rsidRPr="007733B2">
        <w:rPr>
          <w:sz w:val="20"/>
        </w:rPr>
        <w:t xml:space="preserve">c/o Plant Sciences Department, </w:t>
      </w:r>
      <w:smartTag w:uri="urn:schemas-microsoft-com:office:smarttags" w:element="PlaceType">
        <w:r w:rsidRPr="007733B2">
          <w:rPr>
            <w:sz w:val="20"/>
          </w:rPr>
          <w:t>University</w:t>
        </w:r>
      </w:smartTag>
      <w:r w:rsidRPr="007733B2">
        <w:rPr>
          <w:sz w:val="20"/>
        </w:rPr>
        <w:t xml:space="preserve"> of </w:t>
      </w:r>
      <w:smartTag w:uri="urn:schemas-microsoft-com:office:smarttags" w:element="PlaceName">
        <w:r w:rsidRPr="007733B2">
          <w:rPr>
            <w:sz w:val="20"/>
          </w:rPr>
          <w:t>California</w:t>
        </w:r>
      </w:smartTag>
      <w:r w:rsidRPr="007733B2">
        <w:rPr>
          <w:sz w:val="20"/>
        </w:rPr>
        <w:t xml:space="preserve">, </w:t>
      </w:r>
      <w:smartTag w:uri="urn:schemas-microsoft-com:office:smarttags" w:element="place">
        <w:smartTag w:uri="urn:schemas-microsoft-com:office:smarttags" w:element="City">
          <w:r w:rsidRPr="007733B2">
            <w:rPr>
              <w:sz w:val="20"/>
            </w:rPr>
            <w:t>Davis</w:t>
          </w:r>
        </w:smartTag>
        <w:r w:rsidRPr="007733B2">
          <w:rPr>
            <w:sz w:val="20"/>
          </w:rPr>
          <w:t xml:space="preserve">, </w:t>
        </w:r>
        <w:smartTag w:uri="urn:schemas-microsoft-com:office:smarttags" w:element="State">
          <w:r w:rsidRPr="007733B2">
            <w:rPr>
              <w:sz w:val="20"/>
            </w:rPr>
            <w:t>California</w:t>
          </w:r>
        </w:smartTag>
      </w:smartTag>
    </w:p>
    <w:p w:rsidR="007733B2" w:rsidRDefault="007733B2" w:rsidP="007733B2"/>
    <w:p w:rsidR="007733B2" w:rsidRPr="00A84160" w:rsidRDefault="007733B2" w:rsidP="007733B2">
      <w:pPr>
        <w:jc w:val="left"/>
        <w:rPr>
          <w:sz w:val="16"/>
          <w:szCs w:val="16"/>
        </w:rPr>
      </w:pPr>
      <w:r w:rsidRPr="00A84160">
        <w:rPr>
          <w:sz w:val="16"/>
          <w:szCs w:val="16"/>
        </w:rPr>
        <w:t>Edited: 19sep00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8D5" w:rsidRDefault="00C208D5">
      <w:r>
        <w:separator/>
      </w:r>
    </w:p>
  </w:endnote>
  <w:endnote w:type="continuationSeparator" w:id="0">
    <w:p w:rsidR="00C208D5" w:rsidRDefault="00C208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8D5" w:rsidRDefault="00C208D5">
      <w:r>
        <w:separator/>
      </w:r>
    </w:p>
  </w:footnote>
  <w:footnote w:type="continuationSeparator" w:id="0">
    <w:p w:rsidR="00C208D5" w:rsidRDefault="00C208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141F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41FE"/>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03C37"/>
    <w:rsid w:val="00520FAC"/>
    <w:rsid w:val="00592CFA"/>
    <w:rsid w:val="005A2740"/>
    <w:rsid w:val="005E45C3"/>
    <w:rsid w:val="005F57D8"/>
    <w:rsid w:val="0061608E"/>
    <w:rsid w:val="006333FE"/>
    <w:rsid w:val="0064486F"/>
    <w:rsid w:val="00660D73"/>
    <w:rsid w:val="006B4B3E"/>
    <w:rsid w:val="00712AC4"/>
    <w:rsid w:val="007733B2"/>
    <w:rsid w:val="007A3680"/>
    <w:rsid w:val="007F3743"/>
    <w:rsid w:val="00830F95"/>
    <w:rsid w:val="00854D53"/>
    <w:rsid w:val="0088325A"/>
    <w:rsid w:val="0089154B"/>
    <w:rsid w:val="008B3C33"/>
    <w:rsid w:val="008E6018"/>
    <w:rsid w:val="008F3D5A"/>
    <w:rsid w:val="008F52D9"/>
    <w:rsid w:val="008F6154"/>
    <w:rsid w:val="0090312B"/>
    <w:rsid w:val="00982214"/>
    <w:rsid w:val="009C2613"/>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208D5"/>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53816"/>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7733B2"/>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BLACK HUCKLEBERRY</vt:lpstr>
    </vt:vector>
  </TitlesOfParts>
  <Company>USDA NRCS National Plant Data Center</Company>
  <LinksUpToDate>false</LinksUpToDate>
  <CharactersWithSpaces>15826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HUCKLEBERRY</dc:title>
  <dc:subject>Vaccinium membranaceum Dougl. ex Torr.</dc:subject>
  <dc:creator>J. Scott Peterson</dc:creator>
  <cp:keywords/>
  <cp:lastModifiedBy>William Farrell</cp:lastModifiedBy>
  <cp:revision>2</cp:revision>
  <cp:lastPrinted>2003-06-09T21:39:00Z</cp:lastPrinted>
  <dcterms:created xsi:type="dcterms:W3CDTF">2011-01-25T19:29:00Z</dcterms:created>
  <dcterms:modified xsi:type="dcterms:W3CDTF">2011-01-25T19:29:00Z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