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C61CD" w:rsidP="000578C2">
            <w:pPr>
              <w:pStyle w:val="TitleHeader"/>
              <w:rPr>
                <w:i/>
              </w:rPr>
            </w:pPr>
            <w:r>
              <w:lastRenderedPageBreak/>
              <w:t>pineland threeawn</w:t>
            </w:r>
          </w:p>
        </w:tc>
      </w:tr>
      <w:tr w:rsidR="00CD49CC">
        <w:tblPrEx>
          <w:tblCellMar>
            <w:top w:w="0" w:type="dxa"/>
            <w:bottom w:w="0" w:type="dxa"/>
          </w:tblCellMar>
        </w:tblPrEx>
        <w:tc>
          <w:tcPr>
            <w:tcW w:w="4410" w:type="dxa"/>
          </w:tcPr>
          <w:p w:rsidR="00CD49CC" w:rsidRPr="008F3D5A" w:rsidRDefault="008C61CD" w:rsidP="008F3D5A">
            <w:pPr>
              <w:pStyle w:val="Titlesubheader1"/>
              <w:rPr>
                <w:i/>
              </w:rPr>
            </w:pPr>
            <w:r>
              <w:rPr>
                <w:i/>
              </w:rPr>
              <w:t>Aristida stricta</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80103">
              <w:t>AR</w:t>
            </w:r>
            <w:r w:rsidR="00597766">
              <w:t>ST5</w:t>
            </w:r>
          </w:p>
        </w:tc>
      </w:tr>
    </w:tbl>
    <w:p w:rsidR="00CD49CC" w:rsidRPr="003631C1" w:rsidRDefault="00CD49CC" w:rsidP="003631C1">
      <w:pPr>
        <w:jc w:val="left"/>
        <w:rPr>
          <w:sz w:val="20"/>
        </w:rPr>
      </w:pPr>
    </w:p>
    <w:p w:rsidR="008C61CD" w:rsidRPr="00432CCC" w:rsidRDefault="008C61CD" w:rsidP="008C61CD">
      <w:pPr>
        <w:jc w:val="left"/>
        <w:rPr>
          <w:i/>
          <w:sz w:val="20"/>
        </w:rPr>
      </w:pPr>
      <w:r w:rsidRPr="00432CCC">
        <w:rPr>
          <w:i/>
          <w:sz w:val="20"/>
        </w:rPr>
        <w:t>Contributed By: USDA NRCS National Plant Data</w:t>
      </w:r>
    </w:p>
    <w:p w:rsidR="008C61CD" w:rsidRPr="00432CCC" w:rsidRDefault="008C61CD" w:rsidP="008C61CD">
      <w:pPr>
        <w:jc w:val="left"/>
        <w:rPr>
          <w:b/>
          <w:sz w:val="20"/>
        </w:rPr>
      </w:pPr>
      <w:r w:rsidRPr="00432CCC">
        <w:rPr>
          <w:i/>
          <w:sz w:val="20"/>
        </w:rPr>
        <w:t>Center</w:t>
      </w:r>
    </w:p>
    <w:p w:rsidR="008C61CD" w:rsidRDefault="008C61CD" w:rsidP="008C61CD">
      <w:pPr>
        <w:pStyle w:val="Heading1"/>
      </w:pPr>
    </w:p>
    <w:p w:rsidR="008C61CD" w:rsidRDefault="008C61CD" w:rsidP="008C61CD">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Color image of Aristida stricta.&#10;Robert H. Mohlenbrock&#10;@ plants.usda.gov&#10;" style="position:absolute;margin-left:0;margin-top:0;width:225pt;height:306pt;z-index:251657728;mso-wrap-style:none;mso-position-horizontal-relative:char;mso-position-vertical-relative:line" stroked="f">
            <v:textbox style="mso-fit-shape-to-text:t">
              <w:txbxContent>
                <w:p w:rsidR="008C61CD" w:rsidRDefault="00F14E86" w:rsidP="008C61CD">
                  <w:r>
                    <w:rPr>
                      <w:noProof/>
                    </w:rPr>
                    <w:drawing>
                      <wp:inline distT="0" distB="0" distL="0" distR="0">
                        <wp:extent cx="2667000" cy="3990975"/>
                        <wp:effectExtent l="19050" t="0" r="0" b="0"/>
                        <wp:docPr id="3" name="Picture 3" descr="Color image of Aristida stricta Mic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Aristida stricta Michx."/>
                                <pic:cNvPicPr>
                                  <a:picLocks noChangeAspect="1" noChangeArrowheads="1"/>
                                </pic:cNvPicPr>
                              </pic:nvPicPr>
                              <pic:blipFill>
                                <a:blip r:embed="rId8"/>
                                <a:srcRect/>
                                <a:stretch>
                                  <a:fillRect/>
                                </a:stretch>
                              </pic:blipFill>
                              <pic:spPr bwMode="auto">
                                <a:xfrm>
                                  <a:off x="0" y="0"/>
                                  <a:ext cx="2667000" cy="3990975"/>
                                </a:xfrm>
                                <a:prstGeom prst="rect">
                                  <a:avLst/>
                                </a:prstGeom>
                                <a:noFill/>
                                <a:ln w="9525">
                                  <a:noFill/>
                                  <a:miter lim="800000"/>
                                  <a:headEnd/>
                                  <a:tailEnd/>
                                </a:ln>
                              </pic:spPr>
                            </pic:pic>
                          </a:graphicData>
                        </a:graphic>
                      </wp:inline>
                    </w:drawing>
                  </w:r>
                </w:p>
                <w:p w:rsidR="008C61CD" w:rsidRPr="002E64F8" w:rsidRDefault="008C61CD" w:rsidP="008C61CD">
                  <w:pPr>
                    <w:jc w:val="right"/>
                    <w:rPr>
                      <w:sz w:val="16"/>
                      <w:szCs w:val="16"/>
                    </w:rPr>
                  </w:pPr>
                  <w:r w:rsidRPr="002E64F8">
                    <w:rPr>
                      <w:sz w:val="16"/>
                      <w:szCs w:val="16"/>
                    </w:rPr>
                    <w:t>Robert H. Mohlenbrock</w:t>
                  </w:r>
                </w:p>
                <w:p w:rsidR="008C61CD" w:rsidRPr="002E64F8" w:rsidRDefault="008C61CD" w:rsidP="008C61CD">
                  <w:pPr>
                    <w:jc w:val="right"/>
                    <w:rPr>
                      <w:sz w:val="16"/>
                      <w:szCs w:val="16"/>
                    </w:rPr>
                  </w:pPr>
                  <w:r w:rsidRPr="002E64F8">
                    <w:rPr>
                      <w:sz w:val="16"/>
                      <w:szCs w:val="16"/>
                    </w:rPr>
                    <w:t>@ plants.usda.gov</w:t>
                  </w:r>
                </w:p>
              </w:txbxContent>
            </v:textbox>
          </v:shape>
        </w:pict>
      </w:r>
      <w:r w:rsidRPr="002E64F8">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339.75pt">
            <v:imagedata croptop="-65520f" cropbottom="65520f"/>
          </v:shape>
        </w:pict>
      </w:r>
    </w:p>
    <w:p w:rsidR="008C61CD" w:rsidRPr="00613175" w:rsidRDefault="008C61CD" w:rsidP="008C61CD">
      <w:pPr>
        <w:pStyle w:val="Heading1"/>
        <w:jc w:val="left"/>
        <w:rPr>
          <w:color w:val="FF0000"/>
          <w:sz w:val="24"/>
          <w:szCs w:val="24"/>
        </w:rPr>
      </w:pPr>
      <w:r w:rsidRPr="00613175">
        <w:rPr>
          <w:color w:val="FF0000"/>
          <w:sz w:val="24"/>
          <w:szCs w:val="24"/>
        </w:rPr>
        <w:t>Warning: This species may be mechanically injurious to livestock.</w:t>
      </w:r>
    </w:p>
    <w:p w:rsidR="008C61CD" w:rsidRPr="006C2CE8" w:rsidRDefault="008C61CD" w:rsidP="008C61CD">
      <w:pPr>
        <w:pStyle w:val="Heading2"/>
        <w:jc w:val="left"/>
        <w:rPr>
          <w:b w:val="0"/>
          <w:sz w:val="20"/>
        </w:rPr>
      </w:pPr>
    </w:p>
    <w:p w:rsidR="008C61CD" w:rsidRPr="00432CCC" w:rsidRDefault="008C61CD" w:rsidP="008C61CD">
      <w:pPr>
        <w:pStyle w:val="Heading2"/>
        <w:jc w:val="left"/>
        <w:rPr>
          <w:sz w:val="20"/>
        </w:rPr>
      </w:pPr>
      <w:r w:rsidRPr="00432CCC">
        <w:rPr>
          <w:sz w:val="20"/>
        </w:rPr>
        <w:t>Alternate Names</w:t>
      </w:r>
    </w:p>
    <w:p w:rsidR="008C61CD" w:rsidRPr="00432CCC" w:rsidRDefault="008C61CD" w:rsidP="008C61CD">
      <w:pPr>
        <w:jc w:val="left"/>
        <w:rPr>
          <w:sz w:val="20"/>
        </w:rPr>
      </w:pPr>
      <w:r w:rsidRPr="00432CCC">
        <w:rPr>
          <w:sz w:val="20"/>
        </w:rPr>
        <w:t xml:space="preserve">wiregrass </w:t>
      </w:r>
    </w:p>
    <w:p w:rsidR="008C61CD" w:rsidRPr="00432CCC" w:rsidRDefault="008C61CD" w:rsidP="008C61CD">
      <w:pPr>
        <w:jc w:val="left"/>
        <w:rPr>
          <w:b/>
          <w:sz w:val="20"/>
        </w:rPr>
      </w:pPr>
    </w:p>
    <w:p w:rsidR="008C61CD" w:rsidRPr="00432CCC" w:rsidRDefault="008C61CD" w:rsidP="008C61CD">
      <w:pPr>
        <w:pStyle w:val="Heading2"/>
        <w:jc w:val="left"/>
        <w:rPr>
          <w:sz w:val="20"/>
        </w:rPr>
      </w:pPr>
      <w:r w:rsidRPr="00432CCC">
        <w:rPr>
          <w:sz w:val="20"/>
        </w:rPr>
        <w:t xml:space="preserve">Uses </w:t>
      </w:r>
    </w:p>
    <w:p w:rsidR="008C61CD" w:rsidRPr="00432CCC" w:rsidRDefault="008C61CD" w:rsidP="008C61CD">
      <w:pPr>
        <w:pStyle w:val="BodyText3"/>
        <w:spacing w:after="0"/>
        <w:jc w:val="left"/>
        <w:rPr>
          <w:sz w:val="20"/>
          <w:szCs w:val="20"/>
        </w:rPr>
      </w:pPr>
      <w:r w:rsidRPr="00432CCC">
        <w:rPr>
          <w:sz w:val="20"/>
          <w:szCs w:val="20"/>
        </w:rPr>
        <w:t>Cattle graze pineland threeawn in early spring.  Spring growth becomes wiry and unpalatable during May and June.</w:t>
      </w:r>
    </w:p>
    <w:p w:rsidR="008C61CD" w:rsidRPr="00432CCC" w:rsidRDefault="008C61CD" w:rsidP="008C61CD">
      <w:pPr>
        <w:pStyle w:val="Heading1"/>
        <w:jc w:val="left"/>
        <w:rPr>
          <w:b w:val="0"/>
          <w:i/>
        </w:rPr>
      </w:pPr>
    </w:p>
    <w:p w:rsidR="008C61CD" w:rsidRPr="00432CCC" w:rsidRDefault="008C61CD" w:rsidP="008C61CD">
      <w:pPr>
        <w:pStyle w:val="Heading2"/>
        <w:jc w:val="left"/>
        <w:rPr>
          <w:sz w:val="20"/>
        </w:rPr>
      </w:pPr>
      <w:r w:rsidRPr="00432CCC">
        <w:rPr>
          <w:sz w:val="20"/>
        </w:rPr>
        <w:t>Status</w:t>
      </w:r>
    </w:p>
    <w:p w:rsidR="008C61CD" w:rsidRPr="00432CCC" w:rsidRDefault="008C61CD" w:rsidP="008C61CD">
      <w:pPr>
        <w:jc w:val="left"/>
        <w:rPr>
          <w:sz w:val="20"/>
        </w:rPr>
      </w:pPr>
      <w:r w:rsidRPr="00432CCC">
        <w:rPr>
          <w:sz w:val="20"/>
        </w:rPr>
        <w:t>Please consult the PLANTS Web site and your State Department of Natural Resources for this plant’s current status, such as, state noxious status and wetland indicator values.</w:t>
      </w:r>
    </w:p>
    <w:p w:rsidR="008C61CD" w:rsidRPr="00432CCC" w:rsidRDefault="008C61CD" w:rsidP="008C61CD">
      <w:pPr>
        <w:pStyle w:val="Footer"/>
        <w:tabs>
          <w:tab w:val="clear" w:pos="4320"/>
          <w:tab w:val="clear" w:pos="8640"/>
        </w:tabs>
        <w:jc w:val="left"/>
        <w:rPr>
          <w:sz w:val="20"/>
        </w:rPr>
      </w:pPr>
    </w:p>
    <w:p w:rsidR="008C61CD" w:rsidRPr="00432CCC" w:rsidRDefault="008C61CD" w:rsidP="008C61CD">
      <w:pPr>
        <w:pStyle w:val="Heading2"/>
        <w:jc w:val="left"/>
        <w:rPr>
          <w:sz w:val="20"/>
        </w:rPr>
      </w:pPr>
      <w:r w:rsidRPr="00432CCC">
        <w:rPr>
          <w:sz w:val="20"/>
        </w:rPr>
        <w:t>Description</w:t>
      </w:r>
    </w:p>
    <w:p w:rsidR="008C61CD" w:rsidRPr="00432CCC" w:rsidRDefault="008C61CD" w:rsidP="008C61CD">
      <w:pPr>
        <w:jc w:val="left"/>
        <w:rPr>
          <w:sz w:val="20"/>
        </w:rPr>
      </w:pPr>
      <w:r w:rsidRPr="00432CCC">
        <w:rPr>
          <w:sz w:val="20"/>
        </w:rPr>
        <w:t>Grass Family (Poaceae).  Pineland threeawn is a cool</w:t>
      </w:r>
      <w:r w:rsidRPr="00432CCC">
        <w:rPr>
          <w:sz w:val="20"/>
        </w:rPr>
        <w:noBreakHyphen/>
        <w:t>season, perennial bunch grass</w:t>
      </w:r>
      <w:r w:rsidR="00707A27">
        <w:rPr>
          <w:sz w:val="20"/>
        </w:rPr>
        <w:t xml:space="preserve"> native to the </w:t>
      </w:r>
      <w:smartTag w:uri="urn:schemas-microsoft-com:office:smarttags" w:element="country-region">
        <w:smartTag w:uri="urn:schemas-microsoft-com:office:smarttags" w:element="place">
          <w:r w:rsidR="00707A27">
            <w:rPr>
              <w:sz w:val="20"/>
            </w:rPr>
            <w:t>U.S</w:t>
          </w:r>
          <w:r w:rsidRPr="00432CCC">
            <w:rPr>
              <w:sz w:val="20"/>
            </w:rPr>
            <w:t>.</w:t>
          </w:r>
        </w:smartTag>
      </w:smartTag>
      <w:r w:rsidRPr="00432CCC">
        <w:rPr>
          <w:sz w:val="20"/>
        </w:rPr>
        <w:t xml:space="preserve">  The height is between 1</w:t>
      </w:r>
      <w:r w:rsidRPr="00432CCC">
        <w:rPr>
          <w:sz w:val="20"/>
        </w:rPr>
        <w:noBreakHyphen/>
        <w:t>1/2 and 2</w:t>
      </w:r>
      <w:r w:rsidRPr="00432CCC">
        <w:rPr>
          <w:sz w:val="20"/>
        </w:rPr>
        <w:noBreakHyphen/>
        <w:t>1/2 feet.  The leaf blade is mostly basal; 12 to 20 inches long; narrow; rolled inward; wiry; and hairy on upper side at base.  The ligule is hairy.  The seedhead is a slender panicle 10 to 12 inches long; glumes have 3 awns about 1/2 to 3/4 inch long, one a little longer than other two.</w:t>
      </w:r>
    </w:p>
    <w:p w:rsidR="008C61CD" w:rsidRDefault="008C61CD" w:rsidP="008C61CD">
      <w:pPr>
        <w:pStyle w:val="Heading1"/>
        <w:jc w:val="left"/>
        <w:rPr>
          <w:b w:val="0"/>
        </w:rPr>
      </w:pPr>
    </w:p>
    <w:p w:rsidR="008C61CD" w:rsidRDefault="008C61CD" w:rsidP="008C61CD">
      <w:pPr>
        <w:pStyle w:val="Bodytext0"/>
      </w:pPr>
      <w:r>
        <w:rPr>
          <w:i/>
        </w:rPr>
        <w:t>Distribution</w:t>
      </w:r>
      <w:r>
        <w:t>: For current distribution, please consult the Plant Profile page for this species on the PLANTS Web site.</w:t>
      </w:r>
    </w:p>
    <w:p w:rsidR="008C61CD" w:rsidRPr="00DE2197" w:rsidRDefault="008C61CD" w:rsidP="008C61CD">
      <w:pPr>
        <w:jc w:val="left"/>
        <w:rPr>
          <w:sz w:val="20"/>
        </w:rPr>
      </w:pPr>
    </w:p>
    <w:p w:rsidR="008C61CD" w:rsidRPr="00432CCC" w:rsidRDefault="008C61CD" w:rsidP="008C61CD">
      <w:pPr>
        <w:pStyle w:val="Heading2"/>
        <w:jc w:val="left"/>
        <w:rPr>
          <w:sz w:val="20"/>
        </w:rPr>
      </w:pPr>
      <w:r w:rsidRPr="00432CCC">
        <w:rPr>
          <w:sz w:val="20"/>
        </w:rPr>
        <w:t>Management</w:t>
      </w:r>
    </w:p>
    <w:p w:rsidR="008C61CD" w:rsidRPr="00432CCC" w:rsidRDefault="008C61CD" w:rsidP="008C61CD">
      <w:pPr>
        <w:jc w:val="left"/>
        <w:rPr>
          <w:sz w:val="20"/>
        </w:rPr>
      </w:pPr>
      <w:r w:rsidRPr="00432CCC">
        <w:rPr>
          <w:sz w:val="20"/>
        </w:rPr>
        <w:t xml:space="preserve">This grass increases slowly on areas burned annually and grazed all year.  It decreases on areas grazed heavily in early spring and on which grazing is deferred during summer and early fall.  Double chopping with heavy rolling cutters in early spring easily </w:t>
      </w:r>
      <w:r>
        <w:rPr>
          <w:sz w:val="20"/>
        </w:rPr>
        <w:t>reduces</w:t>
      </w:r>
      <w:r w:rsidRPr="00432CCC">
        <w:rPr>
          <w:sz w:val="20"/>
        </w:rPr>
        <w:t xml:space="preserve"> it.</w:t>
      </w:r>
    </w:p>
    <w:p w:rsidR="008C61CD" w:rsidRPr="00432CCC" w:rsidRDefault="008C61CD" w:rsidP="008C61CD">
      <w:pPr>
        <w:pStyle w:val="Footer"/>
        <w:tabs>
          <w:tab w:val="clear" w:pos="4320"/>
          <w:tab w:val="clear" w:pos="8640"/>
        </w:tabs>
        <w:jc w:val="left"/>
        <w:rPr>
          <w:sz w:val="20"/>
        </w:rPr>
      </w:pPr>
    </w:p>
    <w:p w:rsidR="008C61CD" w:rsidRPr="00432CCC" w:rsidRDefault="008C61CD" w:rsidP="008C61CD">
      <w:pPr>
        <w:pStyle w:val="Heading2"/>
        <w:jc w:val="left"/>
        <w:rPr>
          <w:sz w:val="20"/>
        </w:rPr>
      </w:pPr>
      <w:r w:rsidRPr="00432CCC">
        <w:rPr>
          <w:sz w:val="20"/>
        </w:rPr>
        <w:t>Establishment</w:t>
      </w:r>
    </w:p>
    <w:p w:rsidR="008C61CD" w:rsidRPr="00432CCC" w:rsidRDefault="008C61CD" w:rsidP="008C61CD">
      <w:pPr>
        <w:jc w:val="left"/>
        <w:rPr>
          <w:sz w:val="20"/>
        </w:rPr>
      </w:pPr>
      <w:r w:rsidRPr="00432CCC">
        <w:rPr>
          <w:sz w:val="20"/>
        </w:rPr>
        <w:t xml:space="preserve">Pineland threeawn growth starts in January in south </w:t>
      </w:r>
      <w:smartTag w:uri="urn:schemas-microsoft-com:office:smarttags" w:element="State">
        <w:r w:rsidRPr="00432CCC">
          <w:rPr>
            <w:sz w:val="20"/>
          </w:rPr>
          <w:t>Florida</w:t>
        </w:r>
      </w:smartTag>
      <w:r w:rsidRPr="00432CCC">
        <w:rPr>
          <w:sz w:val="20"/>
        </w:rPr>
        <w:t xml:space="preserve"> and in early March in </w:t>
      </w:r>
      <w:smartTag w:uri="urn:schemas-microsoft-com:office:smarttags" w:element="place">
        <w:smartTag w:uri="urn:schemas-microsoft-com:office:smarttags" w:element="country-region">
          <w:r w:rsidRPr="00432CCC">
            <w:rPr>
              <w:sz w:val="20"/>
            </w:rPr>
            <w:t>Georgia</w:t>
          </w:r>
        </w:smartTag>
      </w:smartTag>
      <w:r w:rsidRPr="00432CCC">
        <w:rPr>
          <w:sz w:val="20"/>
        </w:rPr>
        <w:t xml:space="preserve"> and is rapid.  The leaf blades usually grow 6 to 8 inches in 4 weeks and the seedheads appear during May and June.  Pineland threeawn is a poor seed producer and a low forage producer.  It tolerates shade.  Occasionally short, thin rhizomes develop on plants that have been burned repeatedly.  It grows on well</w:t>
      </w:r>
      <w:r w:rsidRPr="00432CCC">
        <w:rPr>
          <w:sz w:val="20"/>
        </w:rPr>
        <w:noBreakHyphen/>
        <w:t>drained sands over finer textured subsoil and on sands covered with shallow water for part of the year.  It does well on moderate to well</w:t>
      </w:r>
      <w:r w:rsidRPr="00432CCC">
        <w:rPr>
          <w:sz w:val="20"/>
        </w:rPr>
        <w:noBreakHyphen/>
        <w:t>drained strongly acid soils.</w:t>
      </w:r>
    </w:p>
    <w:p w:rsidR="008C61CD" w:rsidRPr="00432CCC" w:rsidRDefault="008C61CD" w:rsidP="008C61CD">
      <w:pPr>
        <w:jc w:val="left"/>
        <w:rPr>
          <w:sz w:val="20"/>
        </w:rPr>
      </w:pPr>
    </w:p>
    <w:p w:rsidR="008C61CD" w:rsidRPr="00432CCC" w:rsidRDefault="008C61CD" w:rsidP="008C61CD">
      <w:pPr>
        <w:pStyle w:val="Heading2"/>
        <w:jc w:val="left"/>
        <w:rPr>
          <w:sz w:val="20"/>
        </w:rPr>
      </w:pPr>
      <w:r w:rsidRPr="00432CCC">
        <w:rPr>
          <w:sz w:val="20"/>
        </w:rPr>
        <w:t xml:space="preserve">Cultivars, Improved and Selected Materials (and area of origin) </w:t>
      </w:r>
    </w:p>
    <w:p w:rsidR="008C61CD" w:rsidRPr="00432CCC" w:rsidRDefault="008C61CD" w:rsidP="008C61CD">
      <w:pPr>
        <w:pStyle w:val="PlainText"/>
        <w:rPr>
          <w:rFonts w:ascii="Times New Roman" w:hAnsi="Times New Roman"/>
          <w:b/>
        </w:rPr>
      </w:pPr>
      <w:r w:rsidRPr="00432CCC">
        <w:rPr>
          <w:rFonts w:ascii="Times New Roman" w:hAnsi="Times New Roman"/>
        </w:rPr>
        <w:t>Please contact your local NRCS Field Office.</w:t>
      </w:r>
    </w:p>
    <w:p w:rsidR="008C61CD" w:rsidRDefault="008C61CD" w:rsidP="008C61CD">
      <w:pPr>
        <w:pStyle w:val="PlainText"/>
        <w:rPr>
          <w:rFonts w:ascii="Times New Roman" w:hAnsi="Times New Roman"/>
          <w:b/>
        </w:rPr>
      </w:pPr>
    </w:p>
    <w:p w:rsidR="008C61CD" w:rsidRPr="00F07D17" w:rsidRDefault="008C61CD" w:rsidP="008C61CD">
      <w:pPr>
        <w:jc w:val="left"/>
        <w:rPr>
          <w:b/>
          <w:sz w:val="20"/>
        </w:rPr>
      </w:pPr>
      <w:r w:rsidRPr="00F07D17">
        <w:rPr>
          <w:b/>
          <w:sz w:val="20"/>
        </w:rPr>
        <w:t>Reference</w:t>
      </w:r>
    </w:p>
    <w:p w:rsidR="008C61CD" w:rsidRPr="00F07D17" w:rsidRDefault="008C61CD" w:rsidP="008C61CD">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8C61CD" w:rsidRPr="00432CCC" w:rsidRDefault="008C61CD" w:rsidP="008C61CD">
      <w:pPr>
        <w:pStyle w:val="PlainText"/>
        <w:rPr>
          <w:rFonts w:ascii="Times New Roman" w:hAnsi="Times New Roman"/>
          <w:b/>
        </w:rPr>
      </w:pPr>
    </w:p>
    <w:p w:rsidR="008C61CD" w:rsidRPr="00432CCC" w:rsidRDefault="008C61CD" w:rsidP="008C61CD">
      <w:pPr>
        <w:pStyle w:val="Heading2"/>
        <w:jc w:val="left"/>
        <w:rPr>
          <w:sz w:val="20"/>
        </w:rPr>
      </w:pPr>
      <w:r w:rsidRPr="00432CCC">
        <w:rPr>
          <w:sz w:val="20"/>
        </w:rPr>
        <w:lastRenderedPageBreak/>
        <w:t>Prepared By &amp; Species Coordinator:</w:t>
      </w:r>
    </w:p>
    <w:p w:rsidR="008C61CD" w:rsidRPr="00432CCC" w:rsidRDefault="008C61CD" w:rsidP="008C61CD">
      <w:pPr>
        <w:pStyle w:val="PlainText"/>
        <w:rPr>
          <w:rFonts w:ascii="Times New Roman" w:hAnsi="Times New Roman"/>
          <w:snapToGrid w:val="0"/>
        </w:rPr>
      </w:pPr>
      <w:r w:rsidRPr="00432CCC">
        <w:rPr>
          <w:rFonts w:ascii="Times New Roman" w:hAnsi="Times New Roman"/>
          <w:i/>
          <w:snapToGrid w:val="0"/>
        </w:rPr>
        <w:t>Percy Magee</w:t>
      </w:r>
      <w:r w:rsidRPr="00432CCC">
        <w:rPr>
          <w:rFonts w:ascii="Times New Roman" w:hAnsi="Times New Roman"/>
          <w:snapToGrid w:val="0"/>
        </w:rPr>
        <w:t xml:space="preserve"> </w:t>
      </w:r>
    </w:p>
    <w:p w:rsidR="008C61CD" w:rsidRPr="00432CCC" w:rsidRDefault="008C61CD" w:rsidP="008C61CD">
      <w:pPr>
        <w:pStyle w:val="PlainText"/>
        <w:rPr>
          <w:rFonts w:ascii="Times New Roman" w:hAnsi="Times New Roman"/>
          <w:snapToGrid w:val="0"/>
        </w:rPr>
      </w:pPr>
      <w:smartTag w:uri="urn:schemas-microsoft-com:office:smarttags" w:element="PlaceName">
        <w:r w:rsidRPr="00432CCC">
          <w:rPr>
            <w:rFonts w:ascii="Times New Roman" w:hAnsi="Times New Roman"/>
            <w:snapToGrid w:val="0"/>
          </w:rPr>
          <w:t>USDA</w:t>
        </w:r>
      </w:smartTag>
      <w:r w:rsidRPr="00432CCC">
        <w:rPr>
          <w:rFonts w:ascii="Times New Roman" w:hAnsi="Times New Roman"/>
          <w:snapToGrid w:val="0"/>
        </w:rPr>
        <w:t xml:space="preserve"> </w:t>
      </w:r>
      <w:smartTag w:uri="urn:schemas-microsoft-com:office:smarttags" w:element="PlaceName">
        <w:r w:rsidRPr="00432CCC">
          <w:rPr>
            <w:rFonts w:ascii="Times New Roman" w:hAnsi="Times New Roman"/>
            <w:snapToGrid w:val="0"/>
          </w:rPr>
          <w:t>NRCS</w:t>
        </w:r>
      </w:smartTag>
      <w:r w:rsidRPr="00432CCC">
        <w:rPr>
          <w:rFonts w:ascii="Times New Roman" w:hAnsi="Times New Roman"/>
          <w:snapToGrid w:val="0"/>
        </w:rPr>
        <w:t xml:space="preserve"> </w:t>
      </w:r>
      <w:smartTag w:uri="urn:schemas-microsoft-com:office:smarttags" w:element="PlaceName">
        <w:r w:rsidRPr="00432CCC">
          <w:rPr>
            <w:rFonts w:ascii="Times New Roman" w:hAnsi="Times New Roman"/>
            <w:snapToGrid w:val="0"/>
          </w:rPr>
          <w:t>National</w:t>
        </w:r>
      </w:smartTag>
      <w:r w:rsidRPr="00432CCC">
        <w:rPr>
          <w:rFonts w:ascii="Times New Roman" w:hAnsi="Times New Roman"/>
          <w:snapToGrid w:val="0"/>
        </w:rPr>
        <w:t xml:space="preserve"> </w:t>
      </w:r>
      <w:smartTag w:uri="urn:schemas-microsoft-com:office:smarttags" w:element="PlaceName">
        <w:r w:rsidRPr="00432CCC">
          <w:rPr>
            <w:rFonts w:ascii="Times New Roman" w:hAnsi="Times New Roman"/>
            <w:snapToGrid w:val="0"/>
          </w:rPr>
          <w:t>Plant</w:t>
        </w:r>
      </w:smartTag>
      <w:r w:rsidRPr="00432CCC">
        <w:rPr>
          <w:rFonts w:ascii="Times New Roman" w:hAnsi="Times New Roman"/>
          <w:snapToGrid w:val="0"/>
        </w:rPr>
        <w:t xml:space="preserve"> </w:t>
      </w:r>
      <w:smartTag w:uri="urn:schemas-microsoft-com:office:smarttags" w:element="PlaceName">
        <w:r w:rsidRPr="00432CCC">
          <w:rPr>
            <w:rFonts w:ascii="Times New Roman" w:hAnsi="Times New Roman"/>
            <w:snapToGrid w:val="0"/>
          </w:rPr>
          <w:t>Data</w:t>
        </w:r>
      </w:smartTag>
      <w:r w:rsidRPr="00432CCC">
        <w:rPr>
          <w:rFonts w:ascii="Times New Roman" w:hAnsi="Times New Roman"/>
          <w:snapToGrid w:val="0"/>
        </w:rPr>
        <w:t xml:space="preserve"> </w:t>
      </w:r>
      <w:smartTag w:uri="urn:schemas-microsoft-com:office:smarttags" w:element="PlaceType">
        <w:r w:rsidRPr="00432CCC">
          <w:rPr>
            <w:rFonts w:ascii="Times New Roman" w:hAnsi="Times New Roman"/>
            <w:snapToGrid w:val="0"/>
          </w:rPr>
          <w:t>Center</w:t>
        </w:r>
      </w:smartTag>
      <w:r w:rsidRPr="00432CCC">
        <w:rPr>
          <w:rFonts w:ascii="Times New Roman" w:hAnsi="Times New Roman"/>
          <w:snapToGrid w:val="0"/>
        </w:rPr>
        <w:t xml:space="preserve">, </w:t>
      </w:r>
      <w:smartTag w:uri="urn:schemas-microsoft-com:office:smarttags" w:element="place">
        <w:smartTag w:uri="urn:schemas-microsoft-com:office:smarttags" w:element="City">
          <w:r w:rsidRPr="00432CCC">
            <w:rPr>
              <w:rFonts w:ascii="Times New Roman" w:hAnsi="Times New Roman"/>
              <w:snapToGrid w:val="0"/>
            </w:rPr>
            <w:t>Baton Rouge</w:t>
          </w:r>
        </w:smartTag>
        <w:r w:rsidRPr="00432CCC">
          <w:rPr>
            <w:rFonts w:ascii="Times New Roman" w:hAnsi="Times New Roman"/>
            <w:snapToGrid w:val="0"/>
          </w:rPr>
          <w:t xml:space="preserve">, </w:t>
        </w:r>
        <w:smartTag w:uri="urn:schemas-microsoft-com:office:smarttags" w:element="State">
          <w:r w:rsidRPr="00432CCC">
            <w:rPr>
              <w:rFonts w:ascii="Times New Roman" w:hAnsi="Times New Roman"/>
              <w:snapToGrid w:val="0"/>
            </w:rPr>
            <w:t>Louisiana</w:t>
          </w:r>
        </w:smartTag>
      </w:smartTag>
    </w:p>
    <w:p w:rsidR="008C61CD" w:rsidRPr="00432CCC" w:rsidRDefault="008C61CD" w:rsidP="008C61CD">
      <w:pPr>
        <w:pStyle w:val="PlainText"/>
        <w:rPr>
          <w:rFonts w:ascii="Times New Roman" w:hAnsi="Times New Roman"/>
          <w:snapToGrid w:val="0"/>
        </w:rPr>
      </w:pPr>
    </w:p>
    <w:p w:rsidR="008C61CD" w:rsidRDefault="008C61CD" w:rsidP="008C61CD">
      <w:pPr>
        <w:pStyle w:val="PlainText"/>
        <w:rPr>
          <w:rFonts w:ascii="Times New Roman" w:hAnsi="Times New Roman"/>
          <w:snapToGrid w:val="0"/>
          <w:sz w:val="16"/>
        </w:rPr>
      </w:pPr>
      <w:r>
        <w:rPr>
          <w:rFonts w:ascii="Times New Roman" w:hAnsi="Times New Roman"/>
          <w:snapToGrid w:val="0"/>
          <w:sz w:val="16"/>
        </w:rPr>
        <w:t>Edited: 25june02 ahv; jul03 ahv; 20sep05 jsp; 070112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00E" w:rsidRDefault="0024700E">
      <w:r>
        <w:separator/>
      </w:r>
    </w:p>
  </w:endnote>
  <w:endnote w:type="continuationSeparator" w:id="0">
    <w:p w:rsidR="0024700E" w:rsidRDefault="00247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00E" w:rsidRDefault="0024700E">
      <w:r>
        <w:separator/>
      </w:r>
    </w:p>
  </w:footnote>
  <w:footnote w:type="continuationSeparator" w:id="0">
    <w:p w:rsidR="0024700E" w:rsidRDefault="002470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14E8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7257"/>
    <w:rsid w:val="000F1970"/>
    <w:rsid w:val="00171009"/>
    <w:rsid w:val="0018267D"/>
    <w:rsid w:val="001C6E25"/>
    <w:rsid w:val="001D076F"/>
    <w:rsid w:val="001D2553"/>
    <w:rsid w:val="001D3F0B"/>
    <w:rsid w:val="002148DF"/>
    <w:rsid w:val="0024700E"/>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46F4"/>
    <w:rsid w:val="004B7357"/>
    <w:rsid w:val="004D34B0"/>
    <w:rsid w:val="004F0A5F"/>
    <w:rsid w:val="00521D04"/>
    <w:rsid w:val="00592CFA"/>
    <w:rsid w:val="00597766"/>
    <w:rsid w:val="006125A4"/>
    <w:rsid w:val="006631A2"/>
    <w:rsid w:val="00667542"/>
    <w:rsid w:val="006A7F33"/>
    <w:rsid w:val="006C47E2"/>
    <w:rsid w:val="006E5F7B"/>
    <w:rsid w:val="00707A27"/>
    <w:rsid w:val="00717F00"/>
    <w:rsid w:val="00741185"/>
    <w:rsid w:val="00742DE3"/>
    <w:rsid w:val="00780103"/>
    <w:rsid w:val="007C52E4"/>
    <w:rsid w:val="007F678B"/>
    <w:rsid w:val="008455BA"/>
    <w:rsid w:val="008C61CD"/>
    <w:rsid w:val="008F3D5A"/>
    <w:rsid w:val="00942547"/>
    <w:rsid w:val="00955302"/>
    <w:rsid w:val="009A0E7A"/>
    <w:rsid w:val="009C10B0"/>
    <w:rsid w:val="009D5F78"/>
    <w:rsid w:val="00A43227"/>
    <w:rsid w:val="00B0669A"/>
    <w:rsid w:val="00B07BD5"/>
    <w:rsid w:val="00B23843"/>
    <w:rsid w:val="00B55E68"/>
    <w:rsid w:val="00B730E7"/>
    <w:rsid w:val="00B8425D"/>
    <w:rsid w:val="00BE5356"/>
    <w:rsid w:val="00C36DFB"/>
    <w:rsid w:val="00C86821"/>
    <w:rsid w:val="00CD49CC"/>
    <w:rsid w:val="00CF7EC1"/>
    <w:rsid w:val="00D1345A"/>
    <w:rsid w:val="00D61972"/>
    <w:rsid w:val="00D62818"/>
    <w:rsid w:val="00D82E30"/>
    <w:rsid w:val="00DC7C36"/>
    <w:rsid w:val="00EA5D73"/>
    <w:rsid w:val="00ED02CC"/>
    <w:rsid w:val="00EF7390"/>
    <w:rsid w:val="00F14E86"/>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8C61CD"/>
    <w:pPr>
      <w:spacing w:after="120"/>
    </w:pPr>
    <w:rPr>
      <w:sz w:val="16"/>
      <w:szCs w:val="16"/>
    </w:rPr>
  </w:style>
  <w:style w:type="paragraph" w:styleId="PlainText">
    <w:name w:val="Plain Text"/>
    <w:basedOn w:val="Normal"/>
    <w:rsid w:val="008C61CD"/>
    <w:pPr>
      <w:jc w:val="left"/>
    </w:pPr>
    <w:rPr>
      <w:rFonts w:ascii="Courier New" w:hAnsi="Courier New"/>
      <w:sz w:val="20"/>
    </w:rPr>
  </w:style>
  <w:style w:type="paragraph" w:customStyle="1" w:styleId="Preformatted">
    <w:name w:val="Preformatted"/>
    <w:basedOn w:val="Normal"/>
    <w:rsid w:val="008C61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Pineland threeawn</vt:lpstr>
    </vt:vector>
  </TitlesOfParts>
  <Company>USDA NRCS National Plant Data Center</Company>
  <LinksUpToDate>false</LinksUpToDate>
  <CharactersWithSpaces>3901</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Pineland threeawn</dc:title>
  <dc:subject>Aristida stricta</dc:subject>
  <dc:creator>J. Scott Peterson</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