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C1712" w:rsidP="000578C2">
            <w:pPr>
              <w:pStyle w:val="TitleHeader"/>
              <w:rPr>
                <w:i/>
              </w:rPr>
            </w:pPr>
            <w:r>
              <w:lastRenderedPageBreak/>
              <w:t>silver bluestem</w:t>
            </w:r>
          </w:p>
        </w:tc>
      </w:tr>
      <w:tr w:rsidR="00CD49CC">
        <w:tblPrEx>
          <w:tblCellMar>
            <w:top w:w="0" w:type="dxa"/>
            <w:bottom w:w="0" w:type="dxa"/>
          </w:tblCellMar>
        </w:tblPrEx>
        <w:tc>
          <w:tcPr>
            <w:tcW w:w="4410" w:type="dxa"/>
          </w:tcPr>
          <w:p w:rsidR="00CD49CC" w:rsidRPr="008F3D5A" w:rsidRDefault="00CC1712" w:rsidP="008F3D5A">
            <w:pPr>
              <w:pStyle w:val="Titlesubheader1"/>
              <w:rPr>
                <w:i/>
              </w:rPr>
            </w:pPr>
            <w:r>
              <w:rPr>
                <w:i/>
              </w:rPr>
              <w:t>Bothriochloa saccharoides</w:t>
            </w:r>
            <w:r w:rsidR="000F1970" w:rsidRPr="008F3D5A">
              <w:t xml:space="preserve"> </w:t>
            </w:r>
            <w:r>
              <w:t>(Sw.) Rydb.</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CC1712">
              <w:t>BOSA</w:t>
            </w:r>
          </w:p>
        </w:tc>
      </w:tr>
    </w:tbl>
    <w:p w:rsidR="00CD49CC" w:rsidRPr="003631C1" w:rsidRDefault="00CD49CC" w:rsidP="003631C1">
      <w:pPr>
        <w:jc w:val="left"/>
        <w:rPr>
          <w:sz w:val="20"/>
        </w:rPr>
      </w:pPr>
    </w:p>
    <w:p w:rsidR="003B5A6C" w:rsidRPr="007C0562" w:rsidRDefault="003B5A6C" w:rsidP="003B5A6C">
      <w:pPr>
        <w:jc w:val="left"/>
        <w:rPr>
          <w:i/>
          <w:sz w:val="20"/>
        </w:rPr>
      </w:pPr>
      <w:r w:rsidRPr="007C0562">
        <w:rPr>
          <w:i/>
          <w:sz w:val="20"/>
        </w:rPr>
        <w:t>Contributed By: USDA NRCS National Plant Data</w:t>
      </w:r>
    </w:p>
    <w:p w:rsidR="003B5A6C" w:rsidRDefault="003B5A6C" w:rsidP="003B5A6C">
      <w:pPr>
        <w:jc w:val="left"/>
        <w:rPr>
          <w:i/>
          <w:sz w:val="20"/>
        </w:rPr>
      </w:pPr>
      <w:r w:rsidRPr="007C0562">
        <w:rPr>
          <w:i/>
          <w:sz w:val="20"/>
        </w:rPr>
        <w:t>Center</w:t>
      </w:r>
    </w:p>
    <w:p w:rsidR="003B5A6C" w:rsidRPr="00593275" w:rsidRDefault="003B5A6C" w:rsidP="003B5A6C">
      <w:pPr>
        <w:jc w:val="left"/>
        <w:rPr>
          <w:sz w:val="20"/>
        </w:rPr>
      </w:pPr>
    </w:p>
    <w:p w:rsidR="003B5A6C" w:rsidRDefault="003B5A6C" w:rsidP="003B5A6C">
      <w:pPr>
        <w:pStyle w:val="Heading1"/>
      </w:pPr>
      <w:r>
        <w:rPr>
          <w:noProof/>
        </w:rPr>
        <w:pict>
          <v:shapetype id="_x0000_t202" coordsize="21600,21600" o:spt="202" path="m,l,21600r21600,l21600,xe">
            <v:stroke joinstyle="miter"/>
            <v:path gradientshapeok="t" o:connecttype="rect"/>
          </v:shapetype>
          <v:shape id="_x0000_s1065" type="#_x0000_t202" alt="Text Box:  Line drawing of Andropogon saccharoides.&#10;From Hitchcock (1950)&#10;@ plants.usda.gov&#10;" style="position:absolute;margin-left:0;margin-top:0;width:3in;height:297pt;z-index:251657728;mso-wrap-style:none;mso-position-horizontal-relative:char;mso-position-vertical-relative:line" stroked="f">
            <v:textbox style="mso-fit-shape-to-text:t">
              <w:txbxContent>
                <w:p w:rsidR="003B5A6C" w:rsidRDefault="00CF1CD7" w:rsidP="003B5A6C">
                  <w:r>
                    <w:rPr>
                      <w:noProof/>
                    </w:rPr>
                    <w:drawing>
                      <wp:inline distT="0" distB="0" distL="0" distR="0">
                        <wp:extent cx="2552700" cy="3819525"/>
                        <wp:effectExtent l="19050" t="0" r="0" b="0"/>
                        <wp:docPr id="3" name="Picture 3" descr="Bothriochloa saccharoides (Sw.) Ry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hriochloa saccharoides (Sw.) Rydb."/>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3B5A6C" w:rsidRPr="004A663A" w:rsidRDefault="003B5A6C" w:rsidP="003B5A6C">
                  <w:pPr>
                    <w:jc w:val="right"/>
                    <w:rPr>
                      <w:sz w:val="16"/>
                      <w:szCs w:val="16"/>
                    </w:rPr>
                  </w:pPr>
                  <w:r w:rsidRPr="004A663A">
                    <w:rPr>
                      <w:sz w:val="16"/>
                      <w:szCs w:val="16"/>
                    </w:rPr>
                    <w:t>From Hitchcock (1950)</w:t>
                  </w:r>
                </w:p>
                <w:p w:rsidR="003B5A6C" w:rsidRPr="004A663A" w:rsidRDefault="003B5A6C" w:rsidP="003B5A6C">
                  <w:pPr>
                    <w:jc w:val="right"/>
                    <w:rPr>
                      <w:sz w:val="16"/>
                      <w:szCs w:val="16"/>
                    </w:rPr>
                  </w:pPr>
                  <w:r w:rsidRPr="004A663A">
                    <w:rPr>
                      <w:sz w:val="16"/>
                      <w:szCs w:val="16"/>
                    </w:rPr>
                    <w:t>@ plants.usda.gov</w:t>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3B5A6C" w:rsidRDefault="003B5A6C" w:rsidP="003B5A6C"/>
    <w:p w:rsidR="003B5A6C" w:rsidRPr="00FE7565" w:rsidRDefault="003B5A6C" w:rsidP="003B5A6C">
      <w:pPr>
        <w:pStyle w:val="Heading2"/>
        <w:jc w:val="left"/>
        <w:rPr>
          <w:sz w:val="20"/>
        </w:rPr>
      </w:pPr>
      <w:r w:rsidRPr="00FE7565">
        <w:rPr>
          <w:sz w:val="20"/>
        </w:rPr>
        <w:t>Alternate Name</w:t>
      </w:r>
    </w:p>
    <w:p w:rsidR="003B5A6C" w:rsidRPr="00FE7565" w:rsidRDefault="003B5A6C" w:rsidP="003B5A6C">
      <w:pPr>
        <w:tabs>
          <w:tab w:val="right" w:pos="4535"/>
        </w:tabs>
        <w:jc w:val="left"/>
        <w:rPr>
          <w:i/>
          <w:sz w:val="20"/>
        </w:rPr>
      </w:pPr>
      <w:r w:rsidRPr="00FE7565">
        <w:rPr>
          <w:i/>
          <w:sz w:val="20"/>
        </w:rPr>
        <w:t>Andropogon</w:t>
      </w:r>
      <w:r w:rsidRPr="00FE7565">
        <w:rPr>
          <w:b/>
          <w:i/>
          <w:sz w:val="20"/>
        </w:rPr>
        <w:t xml:space="preserve"> </w:t>
      </w:r>
      <w:r w:rsidRPr="00FE7565">
        <w:rPr>
          <w:i/>
          <w:sz w:val="20"/>
        </w:rPr>
        <w:t>saccharoides</w:t>
      </w:r>
    </w:p>
    <w:p w:rsidR="003B5A6C" w:rsidRPr="00FE7565" w:rsidRDefault="003B5A6C" w:rsidP="003B5A6C">
      <w:pPr>
        <w:tabs>
          <w:tab w:val="right" w:pos="4535"/>
        </w:tabs>
        <w:jc w:val="left"/>
        <w:rPr>
          <w:b/>
          <w:sz w:val="20"/>
        </w:rPr>
      </w:pPr>
    </w:p>
    <w:p w:rsidR="003B5A6C" w:rsidRPr="00FE7565" w:rsidRDefault="003B5A6C" w:rsidP="003B5A6C">
      <w:pPr>
        <w:pStyle w:val="Heading1"/>
        <w:jc w:val="left"/>
      </w:pPr>
      <w:r w:rsidRPr="00FE7565">
        <w:t xml:space="preserve">Uses </w:t>
      </w:r>
    </w:p>
    <w:p w:rsidR="003B5A6C" w:rsidRPr="00FE7565" w:rsidRDefault="003B5A6C" w:rsidP="003B5A6C">
      <w:pPr>
        <w:pStyle w:val="PlainText"/>
        <w:rPr>
          <w:rFonts w:ascii="Times New Roman" w:hAnsi="Times New Roman"/>
        </w:rPr>
      </w:pPr>
      <w:r w:rsidRPr="00FE7565">
        <w:rPr>
          <w:rFonts w:ascii="Times New Roman" w:hAnsi="Times New Roman"/>
        </w:rPr>
        <w:t xml:space="preserve">Silver bluestem is used primarily for grazing.  Cattle graze it a few weeks in the spring, but little after the seedheads form.  It can be grazed some during the winter if livestock are fed a protein supplement.  </w:t>
      </w:r>
      <w:r>
        <w:rPr>
          <w:rFonts w:ascii="Times New Roman" w:hAnsi="Times New Roman"/>
        </w:rPr>
        <w:t>Goats relish the seedheads when seed is in the dough stage.  This grass is usually not seeded nor managed to control erosion on critical areas, but established itself readily on denuded soils and overgrazed ranges.</w:t>
      </w:r>
    </w:p>
    <w:p w:rsidR="003B5A6C" w:rsidRPr="00FE7565" w:rsidRDefault="003B5A6C" w:rsidP="003B5A6C">
      <w:pPr>
        <w:pStyle w:val="Heading2"/>
        <w:jc w:val="left"/>
        <w:rPr>
          <w:sz w:val="20"/>
        </w:rPr>
      </w:pPr>
    </w:p>
    <w:p w:rsidR="003B5A6C" w:rsidRPr="00FE7565" w:rsidRDefault="003B5A6C" w:rsidP="003B5A6C">
      <w:pPr>
        <w:pStyle w:val="Heading2"/>
        <w:jc w:val="left"/>
        <w:rPr>
          <w:sz w:val="20"/>
        </w:rPr>
      </w:pPr>
      <w:r w:rsidRPr="00FE7565">
        <w:rPr>
          <w:sz w:val="20"/>
        </w:rPr>
        <w:t>Status</w:t>
      </w:r>
    </w:p>
    <w:p w:rsidR="003B5A6C" w:rsidRPr="00FE7565" w:rsidRDefault="003B5A6C" w:rsidP="003B5A6C">
      <w:pPr>
        <w:jc w:val="left"/>
        <w:rPr>
          <w:sz w:val="20"/>
        </w:rPr>
      </w:pPr>
      <w:r w:rsidRPr="00FE7565">
        <w:rPr>
          <w:sz w:val="20"/>
        </w:rPr>
        <w:t xml:space="preserve">Please consult the PLANTS Web site and your State Department of Natural Resources for this plant’s current status, such as, state noxious status and wetland indicator values.  </w:t>
      </w:r>
    </w:p>
    <w:p w:rsidR="003B5A6C" w:rsidRPr="00FE7565" w:rsidRDefault="003B5A6C" w:rsidP="003B5A6C">
      <w:pPr>
        <w:jc w:val="left"/>
        <w:rPr>
          <w:sz w:val="20"/>
        </w:rPr>
      </w:pPr>
    </w:p>
    <w:p w:rsidR="003B5A6C" w:rsidRPr="00FE7565" w:rsidRDefault="003B5A6C" w:rsidP="003B5A6C">
      <w:pPr>
        <w:pStyle w:val="Heading2"/>
        <w:jc w:val="left"/>
        <w:rPr>
          <w:sz w:val="20"/>
        </w:rPr>
      </w:pPr>
      <w:r w:rsidRPr="00FE7565">
        <w:rPr>
          <w:sz w:val="20"/>
        </w:rPr>
        <w:t>Description</w:t>
      </w:r>
    </w:p>
    <w:p w:rsidR="003B5A6C" w:rsidRPr="00FE7565" w:rsidRDefault="003B5A6C" w:rsidP="003B5A6C">
      <w:pPr>
        <w:jc w:val="left"/>
        <w:rPr>
          <w:sz w:val="20"/>
        </w:rPr>
      </w:pPr>
      <w:r w:rsidRPr="00FE7565">
        <w:rPr>
          <w:sz w:val="20"/>
        </w:rPr>
        <w:t>Grass Family (Poaceae).  Silver bluestem is a native, warm</w:t>
      </w:r>
      <w:r w:rsidRPr="00FE7565">
        <w:rPr>
          <w:sz w:val="20"/>
        </w:rPr>
        <w:noBreakHyphen/>
        <w:t>season,</w:t>
      </w:r>
      <w:r w:rsidRPr="00FE7565">
        <w:rPr>
          <w:i/>
          <w:sz w:val="20"/>
        </w:rPr>
        <w:t xml:space="preserve"> </w:t>
      </w:r>
      <w:r w:rsidRPr="00FE7565">
        <w:rPr>
          <w:sz w:val="20"/>
        </w:rPr>
        <w:t>short</w:t>
      </w:r>
      <w:r w:rsidRPr="00FE7565">
        <w:rPr>
          <w:sz w:val="20"/>
        </w:rPr>
        <w:noBreakHyphen/>
        <w:t>lived perennial bunch grass.  The height is between 2 to 3 feet.  The leaf blade is 2 to 8 inches long.  The stems are round at the base, but sometimes branching at nodes.  The lower part is purplish throughout the growing season and usually has a ring of white hairs at the nodes.  Stems turn irregularly at each node.  The seedhead</w:t>
      </w:r>
      <w:r>
        <w:rPr>
          <w:sz w:val="20"/>
        </w:rPr>
        <w:t xml:space="preserve"> is a</w:t>
      </w:r>
      <w:r w:rsidRPr="00FE7565">
        <w:rPr>
          <w:i/>
          <w:sz w:val="20"/>
        </w:rPr>
        <w:t xml:space="preserve"> </w:t>
      </w:r>
      <w:r w:rsidRPr="007D1CCC">
        <w:rPr>
          <w:sz w:val="20"/>
        </w:rPr>
        <w:t>raceme</w:t>
      </w:r>
      <w:r w:rsidRPr="00FE7565">
        <w:rPr>
          <w:sz w:val="20"/>
        </w:rPr>
        <w:t xml:space="preserve"> </w:t>
      </w:r>
      <w:r>
        <w:rPr>
          <w:sz w:val="20"/>
        </w:rPr>
        <w:t xml:space="preserve">that </w:t>
      </w:r>
      <w:r w:rsidRPr="00FE7565">
        <w:rPr>
          <w:sz w:val="20"/>
        </w:rPr>
        <w:t>is silky white soon after it emerges from the s</w:t>
      </w:r>
      <w:r>
        <w:rPr>
          <w:sz w:val="20"/>
        </w:rPr>
        <w:t>heath</w:t>
      </w:r>
      <w:r w:rsidRPr="00FE7565">
        <w:rPr>
          <w:sz w:val="20"/>
        </w:rPr>
        <w:t xml:space="preserve">.  </w:t>
      </w:r>
    </w:p>
    <w:p w:rsidR="003B5A6C" w:rsidRDefault="003B5A6C" w:rsidP="003B5A6C">
      <w:pPr>
        <w:jc w:val="left"/>
        <w:rPr>
          <w:sz w:val="20"/>
        </w:rPr>
      </w:pPr>
    </w:p>
    <w:p w:rsidR="003B5A6C" w:rsidRDefault="003B5A6C" w:rsidP="003B5A6C">
      <w:pPr>
        <w:pStyle w:val="Bodytext0"/>
      </w:pPr>
      <w:r>
        <w:rPr>
          <w:i/>
        </w:rPr>
        <w:t>Distribution</w:t>
      </w:r>
      <w:r>
        <w:t>: For current distribution, please consult the Plant Profile page for this species on the PLANTS Web site.</w:t>
      </w:r>
    </w:p>
    <w:p w:rsidR="003B5A6C" w:rsidRPr="00FE7565" w:rsidRDefault="003B5A6C" w:rsidP="003B5A6C">
      <w:pPr>
        <w:jc w:val="left"/>
        <w:rPr>
          <w:sz w:val="20"/>
        </w:rPr>
      </w:pPr>
    </w:p>
    <w:p w:rsidR="003B5A6C" w:rsidRPr="00FE7565" w:rsidRDefault="003B5A6C" w:rsidP="003B5A6C">
      <w:pPr>
        <w:pStyle w:val="Heading1"/>
        <w:jc w:val="left"/>
      </w:pPr>
      <w:r w:rsidRPr="00FE7565">
        <w:t>Management</w:t>
      </w:r>
    </w:p>
    <w:p w:rsidR="003B5A6C" w:rsidRPr="00FE7565" w:rsidRDefault="003B5A6C" w:rsidP="003B5A6C">
      <w:pPr>
        <w:jc w:val="left"/>
        <w:rPr>
          <w:sz w:val="20"/>
        </w:rPr>
      </w:pPr>
      <w:r w:rsidRPr="00FE7565">
        <w:rPr>
          <w:sz w:val="20"/>
        </w:rPr>
        <w:t>It is cut for hay only when associated with other grasses, such as little (</w:t>
      </w:r>
      <w:r w:rsidRPr="00FE7565">
        <w:rPr>
          <w:i/>
          <w:sz w:val="20"/>
        </w:rPr>
        <w:t>Schizachyrium scoparium</w:t>
      </w:r>
      <w:r w:rsidRPr="00FE7565">
        <w:rPr>
          <w:sz w:val="20"/>
        </w:rPr>
        <w:t>) and big bluestem (</w:t>
      </w:r>
      <w:r w:rsidRPr="00FE7565">
        <w:rPr>
          <w:i/>
          <w:sz w:val="20"/>
        </w:rPr>
        <w:t>Andropogon gerardii</w:t>
      </w:r>
      <w:r w:rsidRPr="00FE7565">
        <w:rPr>
          <w:sz w:val="20"/>
        </w:rPr>
        <w:t>).  This grass increases on ranges that are grazed continuously.  It is an invader on ranges in poor condition.  Range managed to maintain this grass in the plant community should be grazed no more than 50 per</w:t>
      </w:r>
      <w:r w:rsidRPr="00FE7565">
        <w:rPr>
          <w:sz w:val="20"/>
        </w:rPr>
        <w:softHyphen/>
        <w:t xml:space="preserve">cent of the current year's growth and grazing should be deferred 45 to 60 days in the spring every </w:t>
      </w:r>
      <w:r w:rsidRPr="00FE7565">
        <w:rPr>
          <w:i/>
          <w:sz w:val="20"/>
        </w:rPr>
        <w:t xml:space="preserve">2 </w:t>
      </w:r>
      <w:r w:rsidRPr="00FE7565">
        <w:rPr>
          <w:sz w:val="20"/>
        </w:rPr>
        <w:t xml:space="preserve">to 3 years.  </w:t>
      </w:r>
    </w:p>
    <w:p w:rsidR="003B5A6C" w:rsidRPr="00FE7565" w:rsidRDefault="003B5A6C" w:rsidP="003B5A6C">
      <w:pPr>
        <w:pStyle w:val="Heading1"/>
        <w:jc w:val="left"/>
      </w:pPr>
    </w:p>
    <w:p w:rsidR="003B5A6C" w:rsidRPr="00FE7565" w:rsidRDefault="003B5A6C" w:rsidP="003B5A6C">
      <w:pPr>
        <w:pStyle w:val="Heading1"/>
        <w:jc w:val="left"/>
      </w:pPr>
      <w:r w:rsidRPr="00FE7565">
        <w:t>Establishment</w:t>
      </w:r>
    </w:p>
    <w:p w:rsidR="003B5A6C" w:rsidRPr="00FE7565" w:rsidRDefault="003B5A6C" w:rsidP="003B5A6C">
      <w:pPr>
        <w:jc w:val="left"/>
        <w:rPr>
          <w:sz w:val="20"/>
        </w:rPr>
      </w:pPr>
      <w:r w:rsidRPr="00FE7565">
        <w:rPr>
          <w:sz w:val="20"/>
        </w:rPr>
        <w:t>Growth starts in the spring when daily temperature is 70 to 75 degrees F.  The seedheads emerge 3 to 4 weeks later with the seeds ripening during a 4</w:t>
      </w:r>
      <w:r w:rsidRPr="00FE7565">
        <w:rPr>
          <w:sz w:val="20"/>
        </w:rPr>
        <w:noBreakHyphen/>
        <w:t xml:space="preserve"> to 6</w:t>
      </w:r>
      <w:r w:rsidRPr="00FE7565">
        <w:rPr>
          <w:sz w:val="20"/>
        </w:rPr>
        <w:noBreakHyphen/>
        <w:t xml:space="preserve">week period.  Silver bluestem is a prolific seed producer.  It grows best on loamy soils underlain by limestone.  It grows well on clays and clay loams throughout the blackland resource areas of the South.  Further west, it grows on rocky slopes and coarser textured soils.  It does not grow well on moist sites.  </w:t>
      </w:r>
    </w:p>
    <w:p w:rsidR="003B5A6C" w:rsidRPr="00FE7565" w:rsidRDefault="003B5A6C" w:rsidP="003B5A6C">
      <w:pPr>
        <w:jc w:val="left"/>
        <w:rPr>
          <w:sz w:val="20"/>
        </w:rPr>
      </w:pPr>
    </w:p>
    <w:p w:rsidR="003B5A6C" w:rsidRPr="00CB0B17" w:rsidRDefault="003B5A6C" w:rsidP="003B5A6C">
      <w:pPr>
        <w:pStyle w:val="Heading2"/>
        <w:jc w:val="left"/>
        <w:rPr>
          <w:sz w:val="20"/>
        </w:rPr>
      </w:pPr>
      <w:r w:rsidRPr="00CB0B17">
        <w:rPr>
          <w:sz w:val="20"/>
        </w:rPr>
        <w:t xml:space="preserve">Cultivars, Improved and Selected Materials (and area of origin) </w:t>
      </w:r>
    </w:p>
    <w:p w:rsidR="003B5A6C" w:rsidRPr="00CB0B17" w:rsidRDefault="003B5A6C" w:rsidP="003B5A6C">
      <w:pPr>
        <w:pStyle w:val="PlainText"/>
        <w:rPr>
          <w:rFonts w:ascii="Times New Roman" w:hAnsi="Times New Roman"/>
          <w:b/>
        </w:rPr>
      </w:pPr>
      <w:r w:rsidRPr="00CB0B17">
        <w:rPr>
          <w:rFonts w:ascii="Times New Roman" w:hAnsi="Times New Roman"/>
        </w:rPr>
        <w:t>Please contact your local NRCS Field Office.</w:t>
      </w:r>
    </w:p>
    <w:p w:rsidR="003B5A6C" w:rsidRPr="00CB0B17" w:rsidRDefault="003B5A6C" w:rsidP="003B5A6C">
      <w:pPr>
        <w:pStyle w:val="Heading2"/>
        <w:jc w:val="left"/>
        <w:rPr>
          <w:b w:val="0"/>
          <w:sz w:val="20"/>
        </w:rPr>
      </w:pPr>
    </w:p>
    <w:p w:rsidR="003B5A6C" w:rsidRPr="00CB0B17" w:rsidRDefault="003B5A6C" w:rsidP="003B5A6C">
      <w:pPr>
        <w:jc w:val="left"/>
        <w:rPr>
          <w:b/>
          <w:sz w:val="20"/>
        </w:rPr>
      </w:pPr>
      <w:r w:rsidRPr="00CB0B17">
        <w:rPr>
          <w:b/>
          <w:sz w:val="20"/>
        </w:rPr>
        <w:t>Reference</w:t>
      </w:r>
    </w:p>
    <w:p w:rsidR="003B5A6C" w:rsidRPr="00F07D17" w:rsidRDefault="003B5A6C" w:rsidP="003B5A6C">
      <w:pPr>
        <w:jc w:val="left"/>
        <w:rPr>
          <w:sz w:val="20"/>
        </w:rPr>
      </w:pPr>
      <w:r>
        <w:rPr>
          <w:sz w:val="20"/>
        </w:rPr>
        <w:lastRenderedPageBreak/>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3B5A6C" w:rsidRPr="00F07D17" w:rsidRDefault="003B5A6C" w:rsidP="003B5A6C">
      <w:pPr>
        <w:jc w:val="left"/>
        <w:rPr>
          <w:sz w:val="20"/>
        </w:rPr>
      </w:pPr>
    </w:p>
    <w:p w:rsidR="003B5A6C" w:rsidRPr="00755785" w:rsidRDefault="003B5A6C" w:rsidP="003B5A6C">
      <w:pPr>
        <w:pStyle w:val="Heading2"/>
        <w:jc w:val="left"/>
        <w:rPr>
          <w:sz w:val="20"/>
        </w:rPr>
      </w:pPr>
      <w:r w:rsidRPr="00755785">
        <w:rPr>
          <w:sz w:val="20"/>
        </w:rPr>
        <w:t>Prepared By &amp; Species Coordinator:</w:t>
      </w:r>
    </w:p>
    <w:p w:rsidR="003B5A6C" w:rsidRDefault="003B5A6C" w:rsidP="003B5A6C">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3B5A6C" w:rsidRDefault="003B5A6C" w:rsidP="003B5A6C">
      <w:pPr>
        <w:pStyle w:val="PlainText"/>
        <w:rPr>
          <w:rFonts w:ascii="Times New Roman" w:hAnsi="Times New Roman"/>
          <w:snapToGrid w:val="0"/>
        </w:rPr>
      </w:pPr>
    </w:p>
    <w:p w:rsidR="003B5A6C" w:rsidRDefault="003B5A6C" w:rsidP="003B5A6C">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B33" w:rsidRDefault="00C63B33">
      <w:r>
        <w:separator/>
      </w:r>
    </w:p>
  </w:endnote>
  <w:endnote w:type="continuationSeparator" w:id="0">
    <w:p w:rsidR="00C63B33" w:rsidRDefault="00C63B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B33" w:rsidRDefault="00C63B33">
      <w:r>
        <w:separator/>
      </w:r>
    </w:p>
  </w:footnote>
  <w:footnote w:type="continuationSeparator" w:id="0">
    <w:p w:rsidR="00C63B33" w:rsidRDefault="00C63B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F1CD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B5A6C"/>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B0669A"/>
    <w:rsid w:val="00B07BD5"/>
    <w:rsid w:val="00B52BC8"/>
    <w:rsid w:val="00B55E68"/>
    <w:rsid w:val="00B730E7"/>
    <w:rsid w:val="00B8425D"/>
    <w:rsid w:val="00BE5356"/>
    <w:rsid w:val="00C36DFB"/>
    <w:rsid w:val="00C63B33"/>
    <w:rsid w:val="00C86821"/>
    <w:rsid w:val="00CC1712"/>
    <w:rsid w:val="00CD49CC"/>
    <w:rsid w:val="00CF1CD7"/>
    <w:rsid w:val="00CF7EC1"/>
    <w:rsid w:val="00D61972"/>
    <w:rsid w:val="00D62818"/>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3B5A6C"/>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4322</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bluestem</dc:title>
  <dc:subject>Bothriochloa saccharoides</dc:subject>
  <dc:creator>J. Scott Peterson</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