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B20" w:rsidRDefault="001C5B20">
      <w:pPr>
        <w:pStyle w:val="Header"/>
        <w:tabs>
          <w:tab w:val="clear" w:pos="4320"/>
          <w:tab w:val="clear" w:pos="8640"/>
        </w:tabs>
      </w:pPr>
    </w:p>
    <w:p w:rsidR="00CD49CC" w:rsidRDefault="00CD49CC">
      <w:pPr>
        <w:sectPr w:rsidR="00CD49CC" w:rsidSect="003631C1">
          <w:headerReference w:type="first" r:id="rId6"/>
          <w:pgSz w:w="12240" w:h="15840" w:code="1"/>
          <w:pgMar w:top="1440" w:right="1440" w:bottom="1440" w:left="1440" w:header="720" w:footer="720" w:gutter="0"/>
          <w:cols w:space="720"/>
          <w:titlePg/>
        </w:sectPr>
      </w:pPr>
    </w:p>
    <w:tbl>
      <w:tblPr>
        <w:tblW w:w="0" w:type="auto"/>
        <w:jc w:val="center"/>
        <w:tblInd w:w="-409" w:type="dxa"/>
        <w:tblLayout w:type="fixed"/>
        <w:tblLook w:val="0000"/>
      </w:tblPr>
      <w:tblGrid>
        <w:gridCol w:w="4509"/>
      </w:tblGrid>
      <w:tr w:rsidR="00322884" w:rsidTr="00322884">
        <w:tblPrEx>
          <w:tblCellMar>
            <w:top w:w="0" w:type="dxa"/>
            <w:bottom w:w="0" w:type="dxa"/>
          </w:tblCellMar>
        </w:tblPrEx>
        <w:trPr>
          <w:trHeight w:val="340"/>
          <w:jc w:val="center"/>
        </w:trPr>
        <w:tc>
          <w:tcPr>
            <w:tcW w:w="4509" w:type="dxa"/>
          </w:tcPr>
          <w:p w:rsidR="00322884" w:rsidRDefault="00CB3DC6" w:rsidP="005318C8">
            <w:pPr>
              <w:pStyle w:val="Heading2"/>
              <w:rPr>
                <w:i/>
                <w:sz w:val="40"/>
              </w:rPr>
            </w:pPr>
            <w:smartTag w:uri="urn:schemas-microsoft-com:office:smarttags" w:element="City">
              <w:smartTag w:uri="urn:schemas-microsoft-com:office:smarttags" w:element="place">
                <w:r>
                  <w:rPr>
                    <w:sz w:val="40"/>
                  </w:rPr>
                  <w:lastRenderedPageBreak/>
                  <w:t>COLUMBIA</w:t>
                </w:r>
              </w:smartTag>
            </w:smartTag>
            <w:r>
              <w:rPr>
                <w:sz w:val="40"/>
              </w:rPr>
              <w:t xml:space="preserve"> BROME</w:t>
            </w:r>
          </w:p>
        </w:tc>
      </w:tr>
      <w:tr w:rsidR="00322884" w:rsidTr="00322884">
        <w:tblPrEx>
          <w:tblCellMar>
            <w:top w:w="0" w:type="dxa"/>
            <w:bottom w:w="0" w:type="dxa"/>
          </w:tblCellMar>
        </w:tblPrEx>
        <w:trPr>
          <w:trHeight w:val="537"/>
          <w:jc w:val="center"/>
        </w:trPr>
        <w:tc>
          <w:tcPr>
            <w:tcW w:w="4509" w:type="dxa"/>
          </w:tcPr>
          <w:p w:rsidR="00322884" w:rsidRDefault="00CB3DC6" w:rsidP="005318C8">
            <w:pPr>
              <w:tabs>
                <w:tab w:val="left" w:pos="2430"/>
              </w:tabs>
              <w:rPr>
                <w:b/>
                <w:i/>
                <w:color w:val="000000"/>
                <w:sz w:val="32"/>
              </w:rPr>
            </w:pPr>
            <w:r>
              <w:rPr>
                <w:b/>
                <w:i/>
                <w:color w:val="000000"/>
                <w:sz w:val="32"/>
              </w:rPr>
              <w:t xml:space="preserve">Bromus vulgaris </w:t>
            </w:r>
            <w:r w:rsidR="00693935" w:rsidRPr="001F3BA9">
              <w:rPr>
                <w:b/>
                <w:color w:val="000000"/>
                <w:sz w:val="32"/>
              </w:rPr>
              <w:t>(</w:t>
            </w:r>
            <w:r w:rsidR="00322884" w:rsidRPr="001F3BA9">
              <w:rPr>
                <w:b/>
                <w:color w:val="000000"/>
                <w:sz w:val="32"/>
              </w:rPr>
              <w:t>Hook.</w:t>
            </w:r>
            <w:r w:rsidR="00693935" w:rsidRPr="001F3BA9">
              <w:rPr>
                <w:b/>
                <w:color w:val="000000"/>
                <w:sz w:val="32"/>
              </w:rPr>
              <w:t>)</w:t>
            </w:r>
            <w:r w:rsidR="00322884" w:rsidRPr="001F3BA9">
              <w:rPr>
                <w:b/>
                <w:color w:val="000000"/>
                <w:sz w:val="32"/>
              </w:rPr>
              <w:t xml:space="preserve"> </w:t>
            </w:r>
            <w:r w:rsidR="00693935" w:rsidRPr="001F3BA9">
              <w:rPr>
                <w:b/>
                <w:color w:val="000000"/>
                <w:sz w:val="32"/>
              </w:rPr>
              <w:t>Shear</w:t>
            </w:r>
            <w:r w:rsidR="00322884">
              <w:rPr>
                <w:color w:val="000000"/>
                <w:sz w:val="32"/>
              </w:rPr>
              <w:t xml:space="preserve"> </w:t>
            </w:r>
          </w:p>
        </w:tc>
      </w:tr>
      <w:tr w:rsidR="00322884" w:rsidTr="00322884">
        <w:tblPrEx>
          <w:tblCellMar>
            <w:top w:w="0" w:type="dxa"/>
            <w:bottom w:w="0" w:type="dxa"/>
          </w:tblCellMar>
        </w:tblPrEx>
        <w:trPr>
          <w:trHeight w:val="197"/>
          <w:jc w:val="center"/>
        </w:trPr>
        <w:tc>
          <w:tcPr>
            <w:tcW w:w="4509" w:type="dxa"/>
          </w:tcPr>
          <w:p w:rsidR="00322884" w:rsidRDefault="00F62646" w:rsidP="005318C8">
            <w:pPr>
              <w:pStyle w:val="Header"/>
              <w:tabs>
                <w:tab w:val="clear" w:pos="4320"/>
                <w:tab w:val="clear" w:pos="8640"/>
                <w:tab w:val="left" w:pos="2430"/>
              </w:tabs>
              <w:rPr>
                <w:i/>
              </w:rPr>
            </w:pPr>
            <w:r>
              <w:rPr>
                <w:color w:val="000000"/>
              </w:rPr>
              <w:t>Plant S</w:t>
            </w:r>
            <w:r w:rsidR="00322884">
              <w:rPr>
                <w:color w:val="000000"/>
              </w:rPr>
              <w:t xml:space="preserve">ymbol = </w:t>
            </w:r>
            <w:r w:rsidR="00693935">
              <w:rPr>
                <w:color w:val="000000"/>
              </w:rPr>
              <w:t>BRVU</w:t>
            </w:r>
          </w:p>
        </w:tc>
      </w:tr>
    </w:tbl>
    <w:p w:rsidR="00322884" w:rsidRDefault="00322884" w:rsidP="00322884">
      <w:pPr>
        <w:pStyle w:val="Header"/>
        <w:tabs>
          <w:tab w:val="clear" w:pos="4320"/>
          <w:tab w:val="clear" w:pos="8640"/>
          <w:tab w:val="left" w:pos="2430"/>
        </w:tabs>
        <w:jc w:val="left"/>
        <w:rPr>
          <w:i/>
          <w:sz w:val="18"/>
        </w:rPr>
      </w:pPr>
    </w:p>
    <w:p w:rsidR="00322884" w:rsidRDefault="00322884" w:rsidP="00322884">
      <w:pPr>
        <w:pStyle w:val="Header"/>
        <w:tabs>
          <w:tab w:val="clear" w:pos="4320"/>
          <w:tab w:val="clear" w:pos="8640"/>
          <w:tab w:val="left" w:pos="2430"/>
        </w:tabs>
        <w:jc w:val="left"/>
        <w:rPr>
          <w:i/>
          <w:sz w:val="18"/>
        </w:rPr>
      </w:pPr>
      <w:r>
        <w:rPr>
          <w:i/>
          <w:sz w:val="18"/>
        </w:rPr>
        <w:t xml:space="preserve">Contributed by: </w:t>
      </w:r>
      <w:smartTag w:uri="urn:schemas-microsoft-com:office:smarttags" w:element="PlaceName">
        <w:r>
          <w:rPr>
            <w:i/>
            <w:sz w:val="18"/>
          </w:rPr>
          <w:t>USDA</w:t>
        </w:r>
      </w:smartTag>
      <w:r>
        <w:rPr>
          <w:i/>
          <w:sz w:val="18"/>
        </w:rPr>
        <w:t xml:space="preserve"> </w:t>
      </w:r>
      <w:smartTag w:uri="urn:schemas-microsoft-com:office:smarttags" w:element="PlaceName">
        <w:r>
          <w:rPr>
            <w:i/>
            <w:sz w:val="18"/>
          </w:rPr>
          <w:t>NRCS</w:t>
        </w:r>
      </w:smartTag>
      <w:r>
        <w:rPr>
          <w:i/>
          <w:sz w:val="18"/>
        </w:rPr>
        <w:t xml:space="preserve"> </w:t>
      </w:r>
      <w:smartTag w:uri="urn:schemas-microsoft-com:office:smarttags" w:element="PlaceName">
        <w:r>
          <w:rPr>
            <w:i/>
            <w:sz w:val="18"/>
          </w:rPr>
          <w:t>Plant</w:t>
        </w:r>
      </w:smartTag>
      <w:r>
        <w:rPr>
          <w:i/>
          <w:sz w:val="18"/>
        </w:rPr>
        <w:t xml:space="preserve"> </w:t>
      </w:r>
      <w:smartTag w:uri="urn:schemas-microsoft-com:office:smarttags" w:element="PlaceName">
        <w:r>
          <w:rPr>
            <w:i/>
            <w:sz w:val="18"/>
          </w:rPr>
          <w:t>Materials</w:t>
        </w:r>
      </w:smartTag>
      <w:r>
        <w:rPr>
          <w:i/>
          <w:sz w:val="18"/>
        </w:rPr>
        <w:t xml:space="preserve"> </w:t>
      </w:r>
      <w:smartTag w:uri="urn:schemas-microsoft-com:office:smarttags" w:element="PlaceType">
        <w:r>
          <w:rPr>
            <w:i/>
            <w:sz w:val="18"/>
          </w:rPr>
          <w:t>Center</w:t>
        </w:r>
      </w:smartTag>
      <w:r>
        <w:rPr>
          <w:i/>
          <w:sz w:val="18"/>
        </w:rPr>
        <w:t xml:space="preserve">, </w:t>
      </w:r>
      <w:smartTag w:uri="urn:schemas-microsoft-com:office:smarttags" w:element="place">
        <w:smartTag w:uri="urn:schemas-microsoft-com:office:smarttags" w:element="City">
          <w:r>
            <w:rPr>
              <w:i/>
              <w:sz w:val="18"/>
            </w:rPr>
            <w:t>Corvallis</w:t>
          </w:r>
        </w:smartTag>
        <w:r>
          <w:rPr>
            <w:i/>
            <w:sz w:val="18"/>
          </w:rPr>
          <w:t xml:space="preserve">, </w:t>
        </w:r>
        <w:smartTag w:uri="urn:schemas-microsoft-com:office:smarttags" w:element="State">
          <w:r>
            <w:rPr>
              <w:i/>
              <w:sz w:val="18"/>
            </w:rPr>
            <w:t>Oregon</w:t>
          </w:r>
        </w:smartTag>
      </w:smartTag>
    </w:p>
    <w:p w:rsidR="003F7C27" w:rsidRDefault="003F7C27" w:rsidP="00322884">
      <w:pPr>
        <w:pStyle w:val="Header"/>
        <w:tabs>
          <w:tab w:val="clear" w:pos="4320"/>
          <w:tab w:val="clear" w:pos="8640"/>
          <w:tab w:val="left" w:pos="2430"/>
        </w:tabs>
        <w:jc w:val="left"/>
        <w:rPr>
          <w:i/>
          <w:sz w:val="18"/>
        </w:rPr>
      </w:pPr>
    </w:p>
    <w:p w:rsidR="00322884" w:rsidRDefault="005C0752" w:rsidP="00322884">
      <w:pPr>
        <w:ind w:left="-180" w:firstLine="180"/>
        <w:jc w:val="both"/>
        <w:rPr>
          <w:b/>
        </w:rPr>
      </w:pPr>
      <w:r>
        <w:rPr>
          <w:b/>
          <w:noProof/>
        </w:rPr>
        <w:drawing>
          <wp:inline distT="0" distB="0" distL="0" distR="0">
            <wp:extent cx="2724150" cy="4200525"/>
            <wp:effectExtent l="19050" t="0" r="0" b="0"/>
            <wp:docPr id="1" name="Picture 1" descr="Color image of Columbia brome by Dale D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Columbia brome by Dale Darris."/>
                    <pic:cNvPicPr>
                      <a:picLocks noChangeAspect="1" noChangeArrowheads="1"/>
                    </pic:cNvPicPr>
                  </pic:nvPicPr>
                  <pic:blipFill>
                    <a:blip r:embed="rId7" cstate="print"/>
                    <a:srcRect/>
                    <a:stretch>
                      <a:fillRect/>
                    </a:stretch>
                  </pic:blipFill>
                  <pic:spPr bwMode="auto">
                    <a:xfrm>
                      <a:off x="0" y="0"/>
                      <a:ext cx="2724150" cy="4200525"/>
                    </a:xfrm>
                    <a:prstGeom prst="rect">
                      <a:avLst/>
                    </a:prstGeom>
                    <a:noFill/>
                    <a:ln w="9525">
                      <a:noFill/>
                      <a:miter lim="800000"/>
                      <a:headEnd/>
                      <a:tailEnd/>
                    </a:ln>
                  </pic:spPr>
                </pic:pic>
              </a:graphicData>
            </a:graphic>
          </wp:inline>
        </w:drawing>
      </w:r>
    </w:p>
    <w:p w:rsidR="00BA3BE0" w:rsidRPr="00162A0F" w:rsidRDefault="00BA3BE0" w:rsidP="00BA3BE0">
      <w:pPr>
        <w:tabs>
          <w:tab w:val="left" w:pos="2430"/>
        </w:tabs>
        <w:jc w:val="right"/>
        <w:rPr>
          <w:sz w:val="16"/>
        </w:rPr>
      </w:pPr>
      <w:smartTag w:uri="urn:schemas-microsoft-com:office:smarttags" w:element="PersonName">
        <w:r>
          <w:rPr>
            <w:sz w:val="16"/>
          </w:rPr>
          <w:t>D</w:t>
        </w:r>
        <w:r w:rsidRPr="00162A0F">
          <w:rPr>
            <w:sz w:val="16"/>
          </w:rPr>
          <w:t>ale Darris</w:t>
        </w:r>
      </w:smartTag>
    </w:p>
    <w:p w:rsidR="00BA3BE0" w:rsidRPr="00162A0F" w:rsidRDefault="00BA3BE0" w:rsidP="00BA3BE0">
      <w:pPr>
        <w:tabs>
          <w:tab w:val="left" w:pos="2430"/>
        </w:tabs>
        <w:jc w:val="right"/>
        <w:rPr>
          <w:sz w:val="16"/>
        </w:rPr>
      </w:pPr>
      <w:r w:rsidRPr="00162A0F">
        <w:rPr>
          <w:sz w:val="16"/>
        </w:rPr>
        <w:t xml:space="preserve">USDA NRCS </w:t>
      </w:r>
      <w:smartTag w:uri="urn:schemas-microsoft-com:office:smarttags" w:element="place">
        <w:smartTag w:uri="urn:schemas-microsoft-com:office:smarttags" w:element="City">
          <w:r w:rsidRPr="00162A0F">
            <w:rPr>
              <w:sz w:val="16"/>
            </w:rPr>
            <w:t>Corvallis</w:t>
          </w:r>
        </w:smartTag>
      </w:smartTag>
      <w:r w:rsidRPr="00162A0F">
        <w:rPr>
          <w:sz w:val="16"/>
        </w:rPr>
        <w:t xml:space="preserve"> PMC</w:t>
      </w:r>
    </w:p>
    <w:p w:rsidR="00BA3BE0" w:rsidRDefault="00BA3BE0" w:rsidP="00D460BB">
      <w:pPr>
        <w:jc w:val="left"/>
        <w:rPr>
          <w:b/>
          <w:sz w:val="20"/>
        </w:rPr>
      </w:pPr>
    </w:p>
    <w:p w:rsidR="00D84953" w:rsidRPr="00D04F35" w:rsidRDefault="00D84953" w:rsidP="00D460BB">
      <w:pPr>
        <w:jc w:val="left"/>
        <w:rPr>
          <w:sz w:val="20"/>
        </w:rPr>
      </w:pPr>
      <w:r w:rsidRPr="00D84953">
        <w:rPr>
          <w:b/>
          <w:sz w:val="20"/>
        </w:rPr>
        <w:t xml:space="preserve">Alternate names:  </w:t>
      </w:r>
      <w:r w:rsidR="00D04F35" w:rsidRPr="00D04F35">
        <w:rPr>
          <w:sz w:val="20"/>
        </w:rPr>
        <w:t>Narrow-flowered brome is another common name</w:t>
      </w:r>
      <w:r w:rsidR="00B07731">
        <w:rPr>
          <w:sz w:val="20"/>
        </w:rPr>
        <w:t>.</w:t>
      </w:r>
    </w:p>
    <w:p w:rsidR="00D84953" w:rsidRDefault="00D84953" w:rsidP="00322884">
      <w:pPr>
        <w:jc w:val="left"/>
        <w:rPr>
          <w:b/>
          <w:sz w:val="20"/>
        </w:rPr>
      </w:pPr>
    </w:p>
    <w:p w:rsidR="00395B45" w:rsidRDefault="00322884" w:rsidP="00322884">
      <w:pPr>
        <w:jc w:val="left"/>
        <w:rPr>
          <w:sz w:val="20"/>
        </w:rPr>
      </w:pPr>
      <w:r w:rsidRPr="00522D5C">
        <w:rPr>
          <w:b/>
          <w:sz w:val="20"/>
        </w:rPr>
        <w:t xml:space="preserve">Uses: </w:t>
      </w:r>
      <w:r>
        <w:rPr>
          <w:b/>
          <w:sz w:val="20"/>
        </w:rPr>
        <w:t xml:space="preserve"> </w:t>
      </w:r>
      <w:smartTag w:uri="urn:schemas-microsoft-com:office:smarttags" w:element="City">
        <w:smartTag w:uri="urn:schemas-microsoft-com:office:smarttags" w:element="place">
          <w:r>
            <w:rPr>
              <w:sz w:val="20"/>
            </w:rPr>
            <w:t>C</w:t>
          </w:r>
          <w:r w:rsidR="00B07731">
            <w:rPr>
              <w:sz w:val="20"/>
            </w:rPr>
            <w:t>olumbia</w:t>
          </w:r>
        </w:smartTag>
      </w:smartTag>
      <w:r w:rsidR="00B07731">
        <w:rPr>
          <w:sz w:val="20"/>
        </w:rPr>
        <w:t xml:space="preserve"> brome</w:t>
      </w:r>
      <w:r>
        <w:rPr>
          <w:sz w:val="20"/>
        </w:rPr>
        <w:t xml:space="preserve"> is </w:t>
      </w:r>
      <w:r w:rsidR="00BE27B0">
        <w:rPr>
          <w:sz w:val="20"/>
        </w:rPr>
        <w:t xml:space="preserve">a </w:t>
      </w:r>
      <w:r w:rsidR="00AE67FA">
        <w:rPr>
          <w:sz w:val="20"/>
        </w:rPr>
        <w:t xml:space="preserve">native </w:t>
      </w:r>
      <w:r w:rsidR="00071BA5">
        <w:rPr>
          <w:sz w:val="20"/>
        </w:rPr>
        <w:t xml:space="preserve">upland </w:t>
      </w:r>
      <w:r w:rsidR="00BE27B0">
        <w:rPr>
          <w:sz w:val="20"/>
        </w:rPr>
        <w:t>grass</w:t>
      </w:r>
      <w:r w:rsidR="00AE67FA">
        <w:rPr>
          <w:sz w:val="20"/>
        </w:rPr>
        <w:t xml:space="preserve"> </w:t>
      </w:r>
      <w:r>
        <w:rPr>
          <w:sz w:val="20"/>
        </w:rPr>
        <w:t xml:space="preserve">useful for </w:t>
      </w:r>
      <w:r w:rsidR="00B07731">
        <w:rPr>
          <w:sz w:val="20"/>
        </w:rPr>
        <w:t>erosion control</w:t>
      </w:r>
      <w:r w:rsidR="00071BA5">
        <w:rPr>
          <w:sz w:val="20"/>
        </w:rPr>
        <w:t xml:space="preserve"> and revegetation along shady streambanks, ravines</w:t>
      </w:r>
      <w:r w:rsidR="00C6282E">
        <w:rPr>
          <w:sz w:val="20"/>
        </w:rPr>
        <w:t>,</w:t>
      </w:r>
      <w:r w:rsidR="00071BA5">
        <w:rPr>
          <w:sz w:val="20"/>
        </w:rPr>
        <w:t xml:space="preserve"> and roadsides</w:t>
      </w:r>
      <w:r w:rsidR="0006726F">
        <w:rPr>
          <w:sz w:val="20"/>
        </w:rPr>
        <w:t>.  The species is also important for the</w:t>
      </w:r>
      <w:r w:rsidR="00071BA5">
        <w:rPr>
          <w:sz w:val="20"/>
        </w:rPr>
        <w:t xml:space="preserve"> restoration of</w:t>
      </w:r>
      <w:r w:rsidR="0006726F">
        <w:rPr>
          <w:sz w:val="20"/>
        </w:rPr>
        <w:t xml:space="preserve"> moist to relatively dry</w:t>
      </w:r>
      <w:r w:rsidR="00071BA5">
        <w:rPr>
          <w:sz w:val="20"/>
        </w:rPr>
        <w:t xml:space="preserve"> understory woodland plant communities. </w:t>
      </w:r>
      <w:r>
        <w:rPr>
          <w:sz w:val="20"/>
        </w:rPr>
        <w:t xml:space="preserve">  </w:t>
      </w:r>
      <w:r w:rsidR="0006726F">
        <w:rPr>
          <w:sz w:val="20"/>
        </w:rPr>
        <w:t xml:space="preserve">The </w:t>
      </w:r>
      <w:r w:rsidR="00071BA5">
        <w:rPr>
          <w:sz w:val="20"/>
        </w:rPr>
        <w:t xml:space="preserve">fibrous </w:t>
      </w:r>
      <w:r w:rsidR="006F62B5">
        <w:rPr>
          <w:sz w:val="20"/>
        </w:rPr>
        <w:t xml:space="preserve">root </w:t>
      </w:r>
      <w:r w:rsidR="00071BA5">
        <w:rPr>
          <w:sz w:val="20"/>
        </w:rPr>
        <w:t xml:space="preserve">system </w:t>
      </w:r>
      <w:r w:rsidR="00AD20B7">
        <w:rPr>
          <w:sz w:val="20"/>
        </w:rPr>
        <w:t xml:space="preserve">aids in soil retention </w:t>
      </w:r>
      <w:r w:rsidR="00C76860">
        <w:rPr>
          <w:sz w:val="20"/>
        </w:rPr>
        <w:t xml:space="preserve">especially </w:t>
      </w:r>
      <w:r w:rsidR="00AD20B7">
        <w:rPr>
          <w:sz w:val="20"/>
        </w:rPr>
        <w:t>on steeper</w:t>
      </w:r>
      <w:r w:rsidR="0006726F">
        <w:rPr>
          <w:sz w:val="20"/>
        </w:rPr>
        <w:t xml:space="preserve">, </w:t>
      </w:r>
      <w:r w:rsidR="000228EF">
        <w:rPr>
          <w:sz w:val="20"/>
        </w:rPr>
        <w:t xml:space="preserve">rocky, </w:t>
      </w:r>
      <w:r w:rsidR="0006726F">
        <w:rPr>
          <w:sz w:val="20"/>
        </w:rPr>
        <w:t>north facing</w:t>
      </w:r>
      <w:r w:rsidR="00AD20B7">
        <w:rPr>
          <w:sz w:val="20"/>
        </w:rPr>
        <w:t xml:space="preserve"> slopes.</w:t>
      </w:r>
      <w:r w:rsidR="0006726F">
        <w:rPr>
          <w:sz w:val="20"/>
        </w:rPr>
        <w:t xml:space="preserve">  Ranked high as palatable livestock forage, </w:t>
      </w:r>
      <w:smartTag w:uri="urn:schemas-microsoft-com:office:smarttags" w:element="City">
        <w:smartTag w:uri="urn:schemas-microsoft-com:office:smarttags" w:element="place">
          <w:r w:rsidR="0006726F">
            <w:rPr>
              <w:sz w:val="20"/>
            </w:rPr>
            <w:t>Columbia</w:t>
          </w:r>
        </w:smartTag>
      </w:smartTag>
      <w:r w:rsidR="0006726F">
        <w:rPr>
          <w:sz w:val="20"/>
        </w:rPr>
        <w:t xml:space="preserve"> brome is valuable for grazing at mid to higher elevations in</w:t>
      </w:r>
      <w:r w:rsidR="00727194">
        <w:rPr>
          <w:sz w:val="20"/>
        </w:rPr>
        <w:t xml:space="preserve"> certain western ranges.</w:t>
      </w:r>
      <w:r w:rsidR="003C5BCB">
        <w:rPr>
          <w:sz w:val="20"/>
        </w:rPr>
        <w:t xml:space="preserve"> It’s affinity for shade </w:t>
      </w:r>
      <w:r w:rsidR="00E12DA0">
        <w:rPr>
          <w:sz w:val="20"/>
        </w:rPr>
        <w:t>lends</w:t>
      </w:r>
      <w:r w:rsidR="00A17B93">
        <w:rPr>
          <w:sz w:val="20"/>
        </w:rPr>
        <w:t xml:space="preserve"> application</w:t>
      </w:r>
      <w:r w:rsidR="003C5BCB">
        <w:rPr>
          <w:sz w:val="20"/>
        </w:rPr>
        <w:t xml:space="preserve"> to silv</w:t>
      </w:r>
      <w:r w:rsidR="00A17B93">
        <w:rPr>
          <w:sz w:val="20"/>
        </w:rPr>
        <w:t>o</w:t>
      </w:r>
      <w:r w:rsidR="003C5BCB">
        <w:rPr>
          <w:sz w:val="20"/>
        </w:rPr>
        <w:t xml:space="preserve">pastural </w:t>
      </w:r>
      <w:r w:rsidR="00330F02">
        <w:rPr>
          <w:sz w:val="20"/>
        </w:rPr>
        <w:lastRenderedPageBreak/>
        <w:t xml:space="preserve">systems </w:t>
      </w:r>
      <w:r w:rsidR="003C5BCB">
        <w:rPr>
          <w:sz w:val="20"/>
        </w:rPr>
        <w:t>(</w:t>
      </w:r>
      <w:r w:rsidR="00A17B93">
        <w:rPr>
          <w:sz w:val="20"/>
        </w:rPr>
        <w:t xml:space="preserve">combined </w:t>
      </w:r>
      <w:r w:rsidR="003C5BCB">
        <w:rPr>
          <w:sz w:val="20"/>
        </w:rPr>
        <w:t>tree and forage</w:t>
      </w:r>
      <w:r w:rsidR="00330F02">
        <w:rPr>
          <w:sz w:val="20"/>
        </w:rPr>
        <w:t xml:space="preserve"> production</w:t>
      </w:r>
      <w:r w:rsidR="00A17B93">
        <w:rPr>
          <w:sz w:val="20"/>
        </w:rPr>
        <w:t>)</w:t>
      </w:r>
      <w:r w:rsidR="003C5BCB">
        <w:rPr>
          <w:sz w:val="20"/>
        </w:rPr>
        <w:t>.</w:t>
      </w:r>
      <w:r w:rsidR="0006726F">
        <w:rPr>
          <w:sz w:val="20"/>
        </w:rPr>
        <w:t xml:space="preserve">  </w:t>
      </w:r>
      <w:r w:rsidR="00773A97">
        <w:rPr>
          <w:sz w:val="20"/>
        </w:rPr>
        <w:t>Elk utilize it in spring and other ungulates pr</w:t>
      </w:r>
      <w:r w:rsidR="009A0E31">
        <w:rPr>
          <w:sz w:val="20"/>
        </w:rPr>
        <w:t>esumably</w:t>
      </w:r>
      <w:r w:rsidR="00307245">
        <w:rPr>
          <w:sz w:val="20"/>
        </w:rPr>
        <w:t xml:space="preserve"> graze it </w:t>
      </w:r>
      <w:r w:rsidR="00773A97">
        <w:rPr>
          <w:sz w:val="20"/>
        </w:rPr>
        <w:t xml:space="preserve">as well.  The seed and plants serve as food and cover for small mammals and birds. </w:t>
      </w:r>
      <w:r w:rsidR="00282E18">
        <w:rPr>
          <w:sz w:val="20"/>
        </w:rPr>
        <w:t xml:space="preserve"> </w:t>
      </w:r>
    </w:p>
    <w:p w:rsidR="009A0E31" w:rsidRPr="00DF7287" w:rsidRDefault="009A0E31" w:rsidP="00322884">
      <w:pPr>
        <w:jc w:val="left"/>
        <w:rPr>
          <w:sz w:val="20"/>
        </w:rPr>
      </w:pPr>
    </w:p>
    <w:p w:rsidR="00322884" w:rsidRDefault="00322884" w:rsidP="00322884">
      <w:pPr>
        <w:pStyle w:val="Heading1"/>
        <w:jc w:val="left"/>
        <w:rPr>
          <w:b w:val="0"/>
        </w:rPr>
      </w:pPr>
      <w:r>
        <w:t xml:space="preserve">Description:  </w:t>
      </w:r>
      <w:smartTag w:uri="urn:schemas-microsoft-com:office:smarttags" w:element="City">
        <w:smartTag w:uri="urn:schemas-microsoft-com:office:smarttags" w:element="place">
          <w:r w:rsidR="00773A97">
            <w:rPr>
              <w:b w:val="0"/>
            </w:rPr>
            <w:t>Columbia</w:t>
          </w:r>
        </w:smartTag>
      </w:smartTag>
      <w:r w:rsidR="00773A97">
        <w:rPr>
          <w:b w:val="0"/>
        </w:rPr>
        <w:t xml:space="preserve"> brome</w:t>
      </w:r>
      <w:r w:rsidRPr="006364B6">
        <w:rPr>
          <w:b w:val="0"/>
        </w:rPr>
        <w:t xml:space="preserve"> is a </w:t>
      </w:r>
      <w:r w:rsidR="00AE67FA">
        <w:rPr>
          <w:b w:val="0"/>
        </w:rPr>
        <w:t xml:space="preserve">cool season </w:t>
      </w:r>
      <w:r w:rsidRPr="006364B6">
        <w:rPr>
          <w:b w:val="0"/>
        </w:rPr>
        <w:t>perennial bunchgrass</w:t>
      </w:r>
      <w:r w:rsidR="004F19DE">
        <w:rPr>
          <w:b w:val="0"/>
        </w:rPr>
        <w:t xml:space="preserve"> that </w:t>
      </w:r>
      <w:r w:rsidR="00362D66">
        <w:rPr>
          <w:b w:val="0"/>
        </w:rPr>
        <w:t>is</w:t>
      </w:r>
      <w:r w:rsidR="00BE27B0">
        <w:rPr>
          <w:b w:val="0"/>
        </w:rPr>
        <w:t xml:space="preserve"> </w:t>
      </w:r>
      <w:r w:rsidR="009A0849">
        <w:rPr>
          <w:b w:val="0"/>
        </w:rPr>
        <w:t>short to medium</w:t>
      </w:r>
      <w:r w:rsidR="00773A97">
        <w:rPr>
          <w:b w:val="0"/>
        </w:rPr>
        <w:t xml:space="preserve"> </w:t>
      </w:r>
      <w:r w:rsidR="00C76860">
        <w:rPr>
          <w:b w:val="0"/>
        </w:rPr>
        <w:t>lived depending on growing conditions.</w:t>
      </w:r>
      <w:r w:rsidR="00BE27B0">
        <w:rPr>
          <w:b w:val="0"/>
        </w:rPr>
        <w:t xml:space="preserve"> </w:t>
      </w:r>
      <w:r w:rsidR="00C76860">
        <w:rPr>
          <w:b w:val="0"/>
        </w:rPr>
        <w:t xml:space="preserve"> </w:t>
      </w:r>
      <w:r w:rsidR="00BE27B0">
        <w:rPr>
          <w:b w:val="0"/>
        </w:rPr>
        <w:t xml:space="preserve">The base is </w:t>
      </w:r>
      <w:r w:rsidR="000E5568">
        <w:rPr>
          <w:b w:val="0"/>
        </w:rPr>
        <w:t>loosely</w:t>
      </w:r>
      <w:r>
        <w:rPr>
          <w:b w:val="0"/>
        </w:rPr>
        <w:t xml:space="preserve"> clumped</w:t>
      </w:r>
      <w:r w:rsidR="0056428E">
        <w:rPr>
          <w:b w:val="0"/>
        </w:rPr>
        <w:t xml:space="preserve"> and non-rhizomatous although rooting may </w:t>
      </w:r>
      <w:r w:rsidR="00964877">
        <w:rPr>
          <w:b w:val="0"/>
        </w:rPr>
        <w:t>(rarely)</w:t>
      </w:r>
      <w:r w:rsidR="000E5568">
        <w:rPr>
          <w:b w:val="0"/>
        </w:rPr>
        <w:t xml:space="preserve"> </w:t>
      </w:r>
      <w:r w:rsidR="0056428E">
        <w:rPr>
          <w:b w:val="0"/>
        </w:rPr>
        <w:t xml:space="preserve">occur </w:t>
      </w:r>
      <w:r w:rsidR="000E5568">
        <w:rPr>
          <w:b w:val="0"/>
        </w:rPr>
        <w:t xml:space="preserve">from lower nodes along the </w:t>
      </w:r>
      <w:r w:rsidR="0056428E">
        <w:rPr>
          <w:b w:val="0"/>
        </w:rPr>
        <w:t>stems</w:t>
      </w:r>
      <w:r w:rsidR="000E5568">
        <w:rPr>
          <w:b w:val="0"/>
        </w:rPr>
        <w:t xml:space="preserve"> (</w:t>
      </w:r>
      <w:r w:rsidR="0056428E">
        <w:rPr>
          <w:b w:val="0"/>
        </w:rPr>
        <w:t>culms</w:t>
      </w:r>
      <w:r w:rsidR="000E5568">
        <w:rPr>
          <w:b w:val="0"/>
        </w:rPr>
        <w:t xml:space="preserve">).  The </w:t>
      </w:r>
      <w:r w:rsidR="00BE27B0">
        <w:rPr>
          <w:b w:val="0"/>
        </w:rPr>
        <w:t>c</w:t>
      </w:r>
      <w:r>
        <w:rPr>
          <w:b w:val="0"/>
        </w:rPr>
        <w:t xml:space="preserve">ulms are </w:t>
      </w:r>
      <w:r w:rsidR="004C74FB">
        <w:rPr>
          <w:b w:val="0"/>
        </w:rPr>
        <w:t xml:space="preserve">45-120 cm tall and </w:t>
      </w:r>
      <w:r>
        <w:rPr>
          <w:b w:val="0"/>
        </w:rPr>
        <w:t>erect</w:t>
      </w:r>
      <w:r w:rsidR="0056428E">
        <w:rPr>
          <w:b w:val="0"/>
        </w:rPr>
        <w:t xml:space="preserve"> to spreading</w:t>
      </w:r>
      <w:r w:rsidR="004C74FB">
        <w:rPr>
          <w:b w:val="0"/>
        </w:rPr>
        <w:t>, often with hairy nodes</w:t>
      </w:r>
      <w:r w:rsidR="00BE2B13">
        <w:rPr>
          <w:b w:val="0"/>
        </w:rPr>
        <w:t xml:space="preserve"> (joints)</w:t>
      </w:r>
      <w:r w:rsidR="004C74FB">
        <w:rPr>
          <w:b w:val="0"/>
        </w:rPr>
        <w:t xml:space="preserve">. </w:t>
      </w:r>
      <w:r w:rsidR="00362D66">
        <w:rPr>
          <w:b w:val="0"/>
        </w:rPr>
        <w:t xml:space="preserve"> I</w:t>
      </w:r>
      <w:r>
        <w:rPr>
          <w:b w:val="0"/>
        </w:rPr>
        <w:t xml:space="preserve">nflorescences </w:t>
      </w:r>
      <w:r w:rsidR="00BE27B0">
        <w:rPr>
          <w:b w:val="0"/>
        </w:rPr>
        <w:t>(</w:t>
      </w:r>
      <w:r w:rsidR="0056428E">
        <w:rPr>
          <w:b w:val="0"/>
        </w:rPr>
        <w:t>seedhead</w:t>
      </w:r>
      <w:r w:rsidR="007518C4">
        <w:rPr>
          <w:b w:val="0"/>
        </w:rPr>
        <w:t>s</w:t>
      </w:r>
      <w:r w:rsidR="00BE27B0">
        <w:rPr>
          <w:b w:val="0"/>
        </w:rPr>
        <w:t xml:space="preserve"> or panicle</w:t>
      </w:r>
      <w:r w:rsidR="007518C4">
        <w:rPr>
          <w:b w:val="0"/>
        </w:rPr>
        <w:t>s</w:t>
      </w:r>
      <w:r w:rsidR="00BE27B0">
        <w:rPr>
          <w:b w:val="0"/>
        </w:rPr>
        <w:t xml:space="preserve">) </w:t>
      </w:r>
      <w:r w:rsidR="00E922A2">
        <w:rPr>
          <w:b w:val="0"/>
        </w:rPr>
        <w:t>are</w:t>
      </w:r>
      <w:r w:rsidR="00922CD2">
        <w:rPr>
          <w:b w:val="0"/>
        </w:rPr>
        <w:t xml:space="preserve"> </w:t>
      </w:r>
      <w:r w:rsidR="00C76860">
        <w:rPr>
          <w:b w:val="0"/>
        </w:rPr>
        <w:t>8-22</w:t>
      </w:r>
      <w:r w:rsidR="00922CD2">
        <w:rPr>
          <w:b w:val="0"/>
        </w:rPr>
        <w:t xml:space="preserve"> cm long,</w:t>
      </w:r>
      <w:r>
        <w:rPr>
          <w:b w:val="0"/>
        </w:rPr>
        <w:t xml:space="preserve"> </w:t>
      </w:r>
      <w:r w:rsidR="007518C4">
        <w:rPr>
          <w:b w:val="0"/>
        </w:rPr>
        <w:t xml:space="preserve">spreading to drooping, </w:t>
      </w:r>
      <w:r w:rsidR="004C74FB">
        <w:rPr>
          <w:b w:val="0"/>
        </w:rPr>
        <w:t>typically</w:t>
      </w:r>
      <w:r w:rsidR="007518C4">
        <w:rPr>
          <w:b w:val="0"/>
        </w:rPr>
        <w:t xml:space="preserve"> </w:t>
      </w:r>
      <w:r w:rsidR="00460F87">
        <w:rPr>
          <w:b w:val="0"/>
        </w:rPr>
        <w:t xml:space="preserve">with </w:t>
      </w:r>
      <w:r w:rsidR="003F7C27">
        <w:rPr>
          <w:b w:val="0"/>
        </w:rPr>
        <w:t>the slender, compressed spikelets</w:t>
      </w:r>
      <w:r w:rsidR="00CE2463">
        <w:rPr>
          <w:b w:val="0"/>
        </w:rPr>
        <w:t xml:space="preserve"> (subunits of the seedhead)</w:t>
      </w:r>
      <w:r w:rsidR="003F7C27">
        <w:rPr>
          <w:b w:val="0"/>
        </w:rPr>
        <w:t xml:space="preserve"> </w:t>
      </w:r>
      <w:r w:rsidR="0024688F">
        <w:rPr>
          <w:b w:val="0"/>
        </w:rPr>
        <w:t xml:space="preserve">all </w:t>
      </w:r>
      <w:r w:rsidR="00E922A2">
        <w:rPr>
          <w:b w:val="0"/>
        </w:rPr>
        <w:t>hanging in the same direction</w:t>
      </w:r>
      <w:r>
        <w:rPr>
          <w:b w:val="0"/>
        </w:rPr>
        <w:t xml:space="preserve">. </w:t>
      </w:r>
      <w:r w:rsidR="00BD0942">
        <w:rPr>
          <w:b w:val="0"/>
        </w:rPr>
        <w:t xml:space="preserve">Leaves </w:t>
      </w:r>
      <w:r>
        <w:rPr>
          <w:b w:val="0"/>
        </w:rPr>
        <w:t>are</w:t>
      </w:r>
      <w:r w:rsidR="00922CD2">
        <w:rPr>
          <w:b w:val="0"/>
        </w:rPr>
        <w:t xml:space="preserve"> </w:t>
      </w:r>
      <w:r w:rsidR="0024688F">
        <w:rPr>
          <w:b w:val="0"/>
        </w:rPr>
        <w:t>course textured</w:t>
      </w:r>
      <w:r w:rsidR="00D97521">
        <w:rPr>
          <w:b w:val="0"/>
        </w:rPr>
        <w:t xml:space="preserve"> (</w:t>
      </w:r>
      <w:r w:rsidR="0024688F">
        <w:rPr>
          <w:b w:val="0"/>
        </w:rPr>
        <w:t>5-12 mm wide)</w:t>
      </w:r>
      <w:r w:rsidR="00922CD2">
        <w:rPr>
          <w:b w:val="0"/>
        </w:rPr>
        <w:t>,</w:t>
      </w:r>
      <w:r>
        <w:rPr>
          <w:b w:val="0"/>
        </w:rPr>
        <w:t xml:space="preserve"> </w:t>
      </w:r>
      <w:r w:rsidR="00964877">
        <w:rPr>
          <w:b w:val="0"/>
        </w:rPr>
        <w:t xml:space="preserve">often hairy on at least one side, basal </w:t>
      </w:r>
      <w:r w:rsidR="00460F87">
        <w:rPr>
          <w:b w:val="0"/>
        </w:rPr>
        <w:t>to</w:t>
      </w:r>
      <w:r w:rsidR="00964877">
        <w:rPr>
          <w:b w:val="0"/>
        </w:rPr>
        <w:t xml:space="preserve"> </w:t>
      </w:r>
      <w:r w:rsidR="0024688F">
        <w:rPr>
          <w:b w:val="0"/>
        </w:rPr>
        <w:t>part way up the stems</w:t>
      </w:r>
      <w:r w:rsidR="00272E9B">
        <w:rPr>
          <w:b w:val="0"/>
        </w:rPr>
        <w:t xml:space="preserve">, </w:t>
      </w:r>
      <w:r w:rsidR="0024688F">
        <w:rPr>
          <w:b w:val="0"/>
        </w:rPr>
        <w:t>lax</w:t>
      </w:r>
      <w:r w:rsidR="00BD0942">
        <w:rPr>
          <w:b w:val="0"/>
        </w:rPr>
        <w:t xml:space="preserve">, </w:t>
      </w:r>
      <w:r w:rsidR="003F7C27">
        <w:rPr>
          <w:b w:val="0"/>
        </w:rPr>
        <w:t xml:space="preserve">and </w:t>
      </w:r>
      <w:r w:rsidR="00272E9B">
        <w:rPr>
          <w:b w:val="0"/>
        </w:rPr>
        <w:t>flat</w:t>
      </w:r>
      <w:r w:rsidRPr="006364B6">
        <w:rPr>
          <w:b w:val="0"/>
        </w:rPr>
        <w:t>.</w:t>
      </w:r>
      <w:r>
        <w:rPr>
          <w:b w:val="0"/>
        </w:rPr>
        <w:t xml:space="preserve">  </w:t>
      </w:r>
    </w:p>
    <w:p w:rsidR="00282E18" w:rsidRPr="00DE16AA" w:rsidRDefault="00282E18" w:rsidP="00282E18">
      <w:pPr>
        <w:jc w:val="left"/>
        <w:rPr>
          <w:sz w:val="20"/>
        </w:rPr>
      </w:pPr>
    </w:p>
    <w:p w:rsidR="00282E18" w:rsidRPr="00DD4865" w:rsidRDefault="00282E18" w:rsidP="00282E18">
      <w:pPr>
        <w:jc w:val="left"/>
        <w:rPr>
          <w:sz w:val="20"/>
        </w:rPr>
      </w:pPr>
      <w:r w:rsidRPr="00282E18">
        <w:rPr>
          <w:i/>
          <w:sz w:val="20"/>
        </w:rPr>
        <w:t>Key to identification</w:t>
      </w:r>
      <w:r w:rsidRPr="00282E18">
        <w:rPr>
          <w:sz w:val="20"/>
        </w:rPr>
        <w:t xml:space="preserve">: </w:t>
      </w:r>
      <w:r w:rsidR="003F7C27">
        <w:rPr>
          <w:sz w:val="20"/>
        </w:rPr>
        <w:t xml:space="preserve"> </w:t>
      </w:r>
      <w:r w:rsidR="00D95D11">
        <w:rPr>
          <w:sz w:val="20"/>
        </w:rPr>
        <w:t>Despite</w:t>
      </w:r>
      <w:r w:rsidR="003F7C27">
        <w:rPr>
          <w:sz w:val="20"/>
        </w:rPr>
        <w:t xml:space="preserve"> </w:t>
      </w:r>
      <w:r w:rsidR="00D95D11">
        <w:rPr>
          <w:sz w:val="20"/>
        </w:rPr>
        <w:t xml:space="preserve">the typical </w:t>
      </w:r>
      <w:r w:rsidR="003F7C27">
        <w:rPr>
          <w:sz w:val="20"/>
        </w:rPr>
        <w:t>hairy nodes</w:t>
      </w:r>
      <w:r w:rsidR="00D95D11">
        <w:rPr>
          <w:sz w:val="20"/>
        </w:rPr>
        <w:t xml:space="preserve"> and </w:t>
      </w:r>
      <w:r w:rsidR="00460F87">
        <w:rPr>
          <w:sz w:val="20"/>
        </w:rPr>
        <w:t xml:space="preserve">uniform orientation of the </w:t>
      </w:r>
      <w:r w:rsidR="00D95D11">
        <w:rPr>
          <w:sz w:val="20"/>
        </w:rPr>
        <w:t xml:space="preserve">drooping seedheads, </w:t>
      </w:r>
      <w:smartTag w:uri="urn:schemas-microsoft-com:office:smarttags" w:element="City">
        <w:smartTag w:uri="urn:schemas-microsoft-com:office:smarttags" w:element="place">
          <w:r w:rsidR="004F1749">
            <w:rPr>
              <w:sz w:val="20"/>
            </w:rPr>
            <w:t>Columbia</w:t>
          </w:r>
        </w:smartTag>
      </w:smartTag>
      <w:r w:rsidR="004F1749">
        <w:rPr>
          <w:sz w:val="20"/>
        </w:rPr>
        <w:t xml:space="preserve"> brome</w:t>
      </w:r>
      <w:r w:rsidR="00D95D11">
        <w:rPr>
          <w:sz w:val="20"/>
        </w:rPr>
        <w:t xml:space="preserve"> is difficult to distinguish from three other native bromes that occur in the western US</w:t>
      </w:r>
      <w:r w:rsidR="004F1749">
        <w:rPr>
          <w:sz w:val="20"/>
        </w:rPr>
        <w:t>, often in similar habitats:</w:t>
      </w:r>
      <w:r w:rsidR="00D95D11">
        <w:rPr>
          <w:sz w:val="20"/>
        </w:rPr>
        <w:t xml:space="preserve"> </w:t>
      </w:r>
      <w:r w:rsidR="004F1749">
        <w:rPr>
          <w:sz w:val="20"/>
        </w:rPr>
        <w:t>f</w:t>
      </w:r>
      <w:r w:rsidR="00D95D11">
        <w:rPr>
          <w:sz w:val="20"/>
        </w:rPr>
        <w:t>ringed brome (</w:t>
      </w:r>
      <w:r w:rsidR="00D95D11" w:rsidRPr="004F1749">
        <w:rPr>
          <w:i/>
          <w:sz w:val="20"/>
        </w:rPr>
        <w:t>Bromus</w:t>
      </w:r>
      <w:r w:rsidR="0032312C" w:rsidRPr="004F1749">
        <w:rPr>
          <w:i/>
          <w:sz w:val="20"/>
        </w:rPr>
        <w:t xml:space="preserve"> </w:t>
      </w:r>
      <w:r w:rsidR="004F1749" w:rsidRPr="004F1749">
        <w:rPr>
          <w:i/>
          <w:sz w:val="20"/>
        </w:rPr>
        <w:t>ciliatus</w:t>
      </w:r>
      <w:r w:rsidR="004F1749">
        <w:rPr>
          <w:sz w:val="20"/>
        </w:rPr>
        <w:t>), Orcutt’s brome (</w:t>
      </w:r>
      <w:r w:rsidR="004F1749" w:rsidRPr="004F1749">
        <w:rPr>
          <w:i/>
          <w:sz w:val="20"/>
        </w:rPr>
        <w:t>Bromus orcuttianus)</w:t>
      </w:r>
      <w:r w:rsidR="004F1749">
        <w:rPr>
          <w:sz w:val="20"/>
        </w:rPr>
        <w:t>, and woodland or Chinook brome (</w:t>
      </w:r>
      <w:r w:rsidR="004F1749" w:rsidRPr="004F1749">
        <w:rPr>
          <w:i/>
          <w:sz w:val="20"/>
        </w:rPr>
        <w:t>Bromus laevipes</w:t>
      </w:r>
      <w:r w:rsidR="004F1749">
        <w:rPr>
          <w:sz w:val="20"/>
        </w:rPr>
        <w:t>).  Refer to a botanical key for detailed description</w:t>
      </w:r>
      <w:r w:rsidR="009A0E31">
        <w:rPr>
          <w:sz w:val="20"/>
        </w:rPr>
        <w:t>s</w:t>
      </w:r>
      <w:r w:rsidR="004F1749">
        <w:rPr>
          <w:sz w:val="20"/>
        </w:rPr>
        <w:t xml:space="preserve"> of traits and proper identification. </w:t>
      </w:r>
      <w:r w:rsidR="005814E3">
        <w:rPr>
          <w:sz w:val="20"/>
        </w:rPr>
        <w:t>It should not be confused with</w:t>
      </w:r>
      <w:r w:rsidR="004F1749">
        <w:rPr>
          <w:sz w:val="20"/>
        </w:rPr>
        <w:t xml:space="preserve"> false brome (</w:t>
      </w:r>
      <w:r w:rsidR="00CE2463" w:rsidRPr="00CE2463">
        <w:rPr>
          <w:i/>
          <w:sz w:val="20"/>
        </w:rPr>
        <w:t>Brachypodium sylvaticum</w:t>
      </w:r>
      <w:r w:rsidR="00CE2463">
        <w:rPr>
          <w:sz w:val="20"/>
        </w:rPr>
        <w:t>), a weedy and invasive introduced grass that also grows in woodland situations.</w:t>
      </w:r>
      <w:r w:rsidR="004F1749">
        <w:rPr>
          <w:sz w:val="20"/>
        </w:rPr>
        <w:t xml:space="preserve"> </w:t>
      </w:r>
      <w:r w:rsidR="009A0E31">
        <w:rPr>
          <w:sz w:val="20"/>
        </w:rPr>
        <w:t xml:space="preserve">The spikelets of both species noticeably droop, but on </w:t>
      </w:r>
      <w:smartTag w:uri="urn:schemas-microsoft-com:office:smarttags" w:element="City">
        <w:smartTag w:uri="urn:schemas-microsoft-com:office:smarttags" w:element="place">
          <w:r w:rsidR="009A0E31">
            <w:rPr>
              <w:sz w:val="20"/>
            </w:rPr>
            <w:t>Columbia</w:t>
          </w:r>
        </w:smartTag>
      </w:smartTag>
      <w:r w:rsidR="009A0E31">
        <w:rPr>
          <w:sz w:val="20"/>
        </w:rPr>
        <w:t xml:space="preserve"> brome they are clearly stalked (i.e. on short branchlets) and on false brome they are not. </w:t>
      </w:r>
      <w:r w:rsidR="00CE2463">
        <w:rPr>
          <w:sz w:val="20"/>
        </w:rPr>
        <w:t xml:space="preserve"> </w:t>
      </w:r>
    </w:p>
    <w:p w:rsidR="00322884" w:rsidRPr="00DE16AA" w:rsidRDefault="00322884" w:rsidP="00DE16AA">
      <w:pPr>
        <w:jc w:val="left"/>
        <w:rPr>
          <w:sz w:val="20"/>
        </w:rPr>
      </w:pPr>
    </w:p>
    <w:p w:rsidR="00344380" w:rsidRDefault="00344380" w:rsidP="00344380">
      <w:pPr>
        <w:jc w:val="left"/>
        <w:rPr>
          <w:sz w:val="20"/>
        </w:rPr>
      </w:pPr>
      <w:r w:rsidRPr="00344380">
        <w:rPr>
          <w:b/>
          <w:sz w:val="20"/>
        </w:rPr>
        <w:t>Adaptation:</w:t>
      </w:r>
      <w:r>
        <w:t xml:space="preserve">  </w:t>
      </w:r>
      <w:smartTag w:uri="urn:schemas-microsoft-com:office:smarttags" w:element="City">
        <w:r w:rsidR="009A0E31">
          <w:rPr>
            <w:sz w:val="20"/>
          </w:rPr>
          <w:t>Columbia</w:t>
        </w:r>
      </w:smartTag>
      <w:r w:rsidR="009A0E31">
        <w:rPr>
          <w:sz w:val="20"/>
        </w:rPr>
        <w:t xml:space="preserve"> brome </w:t>
      </w:r>
      <w:r w:rsidRPr="00344380">
        <w:rPr>
          <w:sz w:val="20"/>
        </w:rPr>
        <w:t xml:space="preserve">is </w:t>
      </w:r>
      <w:r w:rsidR="009A0E31">
        <w:rPr>
          <w:sz w:val="20"/>
        </w:rPr>
        <w:t>widely distributed in the western US</w:t>
      </w:r>
      <w:r w:rsidR="002E1567">
        <w:rPr>
          <w:sz w:val="20"/>
        </w:rPr>
        <w:t xml:space="preserve"> and </w:t>
      </w:r>
      <w:smartTag w:uri="urn:schemas-microsoft-com:office:smarttags" w:element="country-region">
        <w:smartTag w:uri="urn:schemas-microsoft-com:office:smarttags" w:element="place">
          <w:r w:rsidR="002E1567">
            <w:rPr>
              <w:sz w:val="20"/>
            </w:rPr>
            <w:t>Canada</w:t>
          </w:r>
        </w:smartTag>
      </w:smartTag>
      <w:r w:rsidR="002E1567">
        <w:rPr>
          <w:sz w:val="20"/>
        </w:rPr>
        <w:t xml:space="preserve"> from sea level to an elevation of 6500 ft. In the </w:t>
      </w:r>
      <w:smartTag w:uri="urn:schemas-microsoft-com:office:smarttags" w:element="country-region">
        <w:r w:rsidR="002E1567">
          <w:rPr>
            <w:sz w:val="20"/>
          </w:rPr>
          <w:t>US</w:t>
        </w:r>
      </w:smartTag>
      <w:r w:rsidR="002E1567">
        <w:rPr>
          <w:sz w:val="20"/>
        </w:rPr>
        <w:t xml:space="preserve"> it occurs from </w:t>
      </w:r>
      <w:smartTag w:uri="urn:schemas-microsoft-com:office:smarttags" w:element="State">
        <w:r w:rsidR="002E1567">
          <w:rPr>
            <w:sz w:val="20"/>
          </w:rPr>
          <w:t>Washington</w:t>
        </w:r>
      </w:smartTag>
      <w:r w:rsidR="009A0E31">
        <w:rPr>
          <w:sz w:val="20"/>
        </w:rPr>
        <w:t xml:space="preserve"> </w:t>
      </w:r>
      <w:r w:rsidR="002E1567">
        <w:rPr>
          <w:sz w:val="20"/>
        </w:rPr>
        <w:t xml:space="preserve">south to </w:t>
      </w:r>
      <w:smartTag w:uri="urn:schemas-microsoft-com:office:smarttags" w:element="State">
        <w:r w:rsidR="002E1567">
          <w:rPr>
            <w:sz w:val="20"/>
          </w:rPr>
          <w:t>California</w:t>
        </w:r>
      </w:smartTag>
      <w:r w:rsidR="002E1567">
        <w:rPr>
          <w:sz w:val="20"/>
        </w:rPr>
        <w:t xml:space="preserve"> and west to </w:t>
      </w:r>
      <w:smartTag w:uri="urn:schemas-microsoft-com:office:smarttags" w:element="State">
        <w:r w:rsidR="002E1567">
          <w:rPr>
            <w:sz w:val="20"/>
          </w:rPr>
          <w:t>Montana</w:t>
        </w:r>
      </w:smartTag>
      <w:r w:rsidR="002E1567">
        <w:rPr>
          <w:sz w:val="20"/>
        </w:rPr>
        <w:t xml:space="preserve">, </w:t>
      </w:r>
      <w:smartTag w:uri="urn:schemas-microsoft-com:office:smarttags" w:element="State">
        <w:r w:rsidR="002E1567">
          <w:rPr>
            <w:sz w:val="20"/>
          </w:rPr>
          <w:t>Wyoming</w:t>
        </w:r>
      </w:smartTag>
      <w:r w:rsidR="002E1567">
        <w:rPr>
          <w:sz w:val="20"/>
        </w:rPr>
        <w:t xml:space="preserve">, and </w:t>
      </w:r>
      <w:smartTag w:uri="urn:schemas-microsoft-com:office:smarttags" w:element="place">
        <w:smartTag w:uri="urn:schemas-microsoft-com:office:smarttags" w:element="State">
          <w:r w:rsidR="002E1567">
            <w:rPr>
              <w:sz w:val="20"/>
            </w:rPr>
            <w:t>Utah</w:t>
          </w:r>
        </w:smartTag>
      </w:smartTag>
      <w:r w:rsidR="002E1567">
        <w:rPr>
          <w:sz w:val="20"/>
        </w:rPr>
        <w:t xml:space="preserve">.  It </w:t>
      </w:r>
      <w:r w:rsidR="0055163C">
        <w:rPr>
          <w:sz w:val="20"/>
        </w:rPr>
        <w:t xml:space="preserve">strongly </w:t>
      </w:r>
      <w:r w:rsidR="002E1567">
        <w:rPr>
          <w:sz w:val="20"/>
        </w:rPr>
        <w:t xml:space="preserve">prefers </w:t>
      </w:r>
      <w:r w:rsidR="004870EB">
        <w:rPr>
          <w:sz w:val="20"/>
        </w:rPr>
        <w:t>shaded habitats including woodland edges</w:t>
      </w:r>
      <w:r w:rsidR="0055163C">
        <w:rPr>
          <w:sz w:val="20"/>
        </w:rPr>
        <w:t xml:space="preserve"> </w:t>
      </w:r>
      <w:r w:rsidR="004870EB">
        <w:rPr>
          <w:sz w:val="20"/>
        </w:rPr>
        <w:t xml:space="preserve">and the floor of hardwood and coniferous forest types. Survival in open areas </w:t>
      </w:r>
      <w:r w:rsidR="0055163C">
        <w:rPr>
          <w:sz w:val="20"/>
        </w:rPr>
        <w:t>appears</w:t>
      </w:r>
      <w:r w:rsidR="004870EB">
        <w:rPr>
          <w:sz w:val="20"/>
        </w:rPr>
        <w:t xml:space="preserve"> more limited to ravines</w:t>
      </w:r>
      <w:r w:rsidR="000228EF">
        <w:rPr>
          <w:sz w:val="20"/>
        </w:rPr>
        <w:t>,</w:t>
      </w:r>
      <w:r w:rsidR="004870EB">
        <w:rPr>
          <w:sz w:val="20"/>
        </w:rPr>
        <w:t xml:space="preserve"> north facing slopes</w:t>
      </w:r>
      <w:r w:rsidR="000228EF">
        <w:rPr>
          <w:sz w:val="20"/>
        </w:rPr>
        <w:t xml:space="preserve">, </w:t>
      </w:r>
      <w:r w:rsidR="0055163C">
        <w:rPr>
          <w:sz w:val="20"/>
        </w:rPr>
        <w:t xml:space="preserve">seepage areas, </w:t>
      </w:r>
      <w:r w:rsidR="000228EF">
        <w:rPr>
          <w:sz w:val="20"/>
        </w:rPr>
        <w:t>and montane meadows</w:t>
      </w:r>
      <w:r w:rsidR="004870EB">
        <w:rPr>
          <w:sz w:val="20"/>
        </w:rPr>
        <w:t xml:space="preserve">.  </w:t>
      </w:r>
      <w:r w:rsidR="0055163C">
        <w:rPr>
          <w:sz w:val="20"/>
        </w:rPr>
        <w:t xml:space="preserve"> </w:t>
      </w:r>
    </w:p>
    <w:p w:rsidR="009A0E31" w:rsidRPr="00344380" w:rsidRDefault="009A0E31" w:rsidP="00344380">
      <w:pPr>
        <w:jc w:val="left"/>
        <w:rPr>
          <w:sz w:val="20"/>
        </w:rPr>
      </w:pPr>
    </w:p>
    <w:p w:rsidR="00344380" w:rsidRDefault="00703051" w:rsidP="00344380">
      <w:pPr>
        <w:jc w:val="left"/>
        <w:rPr>
          <w:sz w:val="20"/>
        </w:rPr>
      </w:pPr>
      <w:r>
        <w:rPr>
          <w:sz w:val="20"/>
        </w:rPr>
        <w:t xml:space="preserve">Soil adaptation varies from volcanic ash to deep, moderately well and well drained sandy loams, loams, silts, and clays </w:t>
      </w:r>
      <w:r w:rsidR="000B3DA6">
        <w:rPr>
          <w:sz w:val="20"/>
        </w:rPr>
        <w:t>that are</w:t>
      </w:r>
      <w:r>
        <w:rPr>
          <w:sz w:val="20"/>
        </w:rPr>
        <w:t xml:space="preserve"> </w:t>
      </w:r>
      <w:r w:rsidR="00964877">
        <w:rPr>
          <w:sz w:val="20"/>
        </w:rPr>
        <w:t>moderat</w:t>
      </w:r>
      <w:r w:rsidR="000B3DA6">
        <w:rPr>
          <w:sz w:val="20"/>
        </w:rPr>
        <w:t>ely</w:t>
      </w:r>
      <w:r w:rsidR="00964877">
        <w:rPr>
          <w:sz w:val="20"/>
        </w:rPr>
        <w:t xml:space="preserve"> </w:t>
      </w:r>
      <w:r w:rsidR="000B3DA6">
        <w:rPr>
          <w:sz w:val="20"/>
        </w:rPr>
        <w:t xml:space="preserve">acid </w:t>
      </w:r>
      <w:r w:rsidR="00964877">
        <w:rPr>
          <w:sz w:val="20"/>
        </w:rPr>
        <w:t xml:space="preserve">to </w:t>
      </w:r>
      <w:r w:rsidR="000B3DA6">
        <w:rPr>
          <w:sz w:val="20"/>
        </w:rPr>
        <w:t>slightly alkaline</w:t>
      </w:r>
      <w:r w:rsidR="00964877">
        <w:rPr>
          <w:sz w:val="20"/>
        </w:rPr>
        <w:t xml:space="preserve"> (pH 5.</w:t>
      </w:r>
      <w:r w:rsidR="000B3DA6">
        <w:rPr>
          <w:sz w:val="20"/>
        </w:rPr>
        <w:t>4</w:t>
      </w:r>
      <w:r w:rsidR="00964877">
        <w:rPr>
          <w:sz w:val="20"/>
        </w:rPr>
        <w:t xml:space="preserve"> to </w:t>
      </w:r>
      <w:r w:rsidR="000B3DA6">
        <w:rPr>
          <w:sz w:val="20"/>
        </w:rPr>
        <w:t>7.9</w:t>
      </w:r>
      <w:r w:rsidR="00964877">
        <w:rPr>
          <w:sz w:val="20"/>
        </w:rPr>
        <w:t xml:space="preserve">) </w:t>
      </w:r>
      <w:r w:rsidR="000B3DA6">
        <w:rPr>
          <w:sz w:val="20"/>
        </w:rPr>
        <w:t>with</w:t>
      </w:r>
      <w:r w:rsidR="005814E3">
        <w:rPr>
          <w:sz w:val="20"/>
        </w:rPr>
        <w:t xml:space="preserve"> </w:t>
      </w:r>
      <w:r>
        <w:rPr>
          <w:sz w:val="20"/>
        </w:rPr>
        <w:t>generally rich nutrient regimes.  The species is found in disturbed environments</w:t>
      </w:r>
      <w:r w:rsidR="005814E3">
        <w:rPr>
          <w:sz w:val="20"/>
        </w:rPr>
        <w:t xml:space="preserve"> such as along streams and in clearcuts, as well as in mature undisturbed forests. In natural settings, response</w:t>
      </w:r>
      <w:r>
        <w:rPr>
          <w:sz w:val="20"/>
        </w:rPr>
        <w:t xml:space="preserve"> to fire varies </w:t>
      </w:r>
      <w:r w:rsidR="000B3DA6">
        <w:rPr>
          <w:sz w:val="20"/>
        </w:rPr>
        <w:t xml:space="preserve">with </w:t>
      </w:r>
      <w:r w:rsidR="001F2A5D">
        <w:rPr>
          <w:sz w:val="20"/>
        </w:rPr>
        <w:t>litter</w:t>
      </w:r>
      <w:r w:rsidR="000B3DA6">
        <w:rPr>
          <w:sz w:val="20"/>
        </w:rPr>
        <w:t xml:space="preserve"> </w:t>
      </w:r>
      <w:r w:rsidR="0025379F">
        <w:rPr>
          <w:sz w:val="20"/>
        </w:rPr>
        <w:t xml:space="preserve">dryness </w:t>
      </w:r>
      <w:r w:rsidR="000B3DA6">
        <w:rPr>
          <w:sz w:val="20"/>
        </w:rPr>
        <w:t xml:space="preserve">and intensity of burn, </w:t>
      </w:r>
      <w:r>
        <w:rPr>
          <w:sz w:val="20"/>
        </w:rPr>
        <w:t>but is generally considered neutral</w:t>
      </w:r>
      <w:r w:rsidR="0025379F">
        <w:rPr>
          <w:sz w:val="20"/>
        </w:rPr>
        <w:t xml:space="preserve"> </w:t>
      </w:r>
      <w:r w:rsidR="0025379F">
        <w:rPr>
          <w:sz w:val="20"/>
        </w:rPr>
        <w:lastRenderedPageBreak/>
        <w:t>in terms of regeneration</w:t>
      </w:r>
      <w:r>
        <w:rPr>
          <w:sz w:val="20"/>
        </w:rPr>
        <w:t>.</w:t>
      </w:r>
      <w:r w:rsidR="000B3DA6">
        <w:rPr>
          <w:sz w:val="20"/>
        </w:rPr>
        <w:t xml:space="preserve">  Prolonged smoldering can destroy plants.</w:t>
      </w:r>
      <w:r>
        <w:rPr>
          <w:sz w:val="20"/>
        </w:rPr>
        <w:t xml:space="preserve"> </w:t>
      </w:r>
      <w:r w:rsidR="0086402B">
        <w:rPr>
          <w:sz w:val="20"/>
        </w:rPr>
        <w:t xml:space="preserve"> </w:t>
      </w:r>
      <w:r w:rsidR="00BD7428">
        <w:rPr>
          <w:sz w:val="20"/>
        </w:rPr>
        <w:t>Tolerances to saline, flooded or saturated soil conditions are low.</w:t>
      </w:r>
    </w:p>
    <w:p w:rsidR="00BD7428" w:rsidRDefault="00BD7428" w:rsidP="00344380">
      <w:pPr>
        <w:jc w:val="left"/>
        <w:rPr>
          <w:sz w:val="20"/>
        </w:rPr>
      </w:pPr>
    </w:p>
    <w:p w:rsidR="006F62B5" w:rsidRDefault="00322884" w:rsidP="00322884">
      <w:pPr>
        <w:pStyle w:val="BodyText"/>
        <w:jc w:val="left"/>
        <w:rPr>
          <w:color w:val="auto"/>
          <w:sz w:val="20"/>
        </w:rPr>
      </w:pPr>
      <w:r w:rsidRPr="005B562B">
        <w:rPr>
          <w:b/>
          <w:color w:val="auto"/>
          <w:sz w:val="20"/>
        </w:rPr>
        <w:t>Commercial availabilit</w:t>
      </w:r>
      <w:r w:rsidRPr="00282E18">
        <w:rPr>
          <w:b/>
          <w:color w:val="auto"/>
          <w:sz w:val="20"/>
        </w:rPr>
        <w:t>y:</w:t>
      </w:r>
      <w:r w:rsidRPr="005B562B">
        <w:rPr>
          <w:color w:val="auto"/>
          <w:sz w:val="20"/>
        </w:rPr>
        <w:t xml:space="preserve">   </w:t>
      </w:r>
      <w:r w:rsidR="003846AA">
        <w:rPr>
          <w:color w:val="auto"/>
          <w:sz w:val="20"/>
        </w:rPr>
        <w:t>A few s</w:t>
      </w:r>
      <w:r w:rsidR="00395B45">
        <w:rPr>
          <w:color w:val="auto"/>
          <w:sz w:val="20"/>
        </w:rPr>
        <w:t>eed sources</w:t>
      </w:r>
      <w:r w:rsidR="0055163C">
        <w:rPr>
          <w:color w:val="auto"/>
          <w:sz w:val="20"/>
        </w:rPr>
        <w:t xml:space="preserve"> </w:t>
      </w:r>
      <w:r w:rsidR="006F62B5">
        <w:rPr>
          <w:color w:val="auto"/>
          <w:sz w:val="20"/>
        </w:rPr>
        <w:t xml:space="preserve">from </w:t>
      </w:r>
      <w:smartTag w:uri="urn:schemas-microsoft-com:office:smarttags" w:element="State">
        <w:r w:rsidR="006F62B5">
          <w:rPr>
            <w:color w:val="auto"/>
            <w:sz w:val="20"/>
          </w:rPr>
          <w:t>Oregon</w:t>
        </w:r>
      </w:smartTag>
      <w:r w:rsidR="006F62B5">
        <w:rPr>
          <w:color w:val="auto"/>
          <w:sz w:val="20"/>
        </w:rPr>
        <w:t xml:space="preserve"> and </w:t>
      </w:r>
      <w:smartTag w:uri="urn:schemas-microsoft-com:office:smarttags" w:element="place">
        <w:smartTag w:uri="urn:schemas-microsoft-com:office:smarttags" w:element="State">
          <w:r w:rsidR="006F62B5">
            <w:rPr>
              <w:color w:val="auto"/>
              <w:sz w:val="20"/>
            </w:rPr>
            <w:t>California</w:t>
          </w:r>
        </w:smartTag>
      </w:smartTag>
      <w:r w:rsidR="006F62B5">
        <w:rPr>
          <w:color w:val="auto"/>
          <w:sz w:val="20"/>
        </w:rPr>
        <w:t xml:space="preserve"> are</w:t>
      </w:r>
      <w:r w:rsidR="0055163C">
        <w:rPr>
          <w:color w:val="auto"/>
          <w:sz w:val="20"/>
        </w:rPr>
        <w:t xml:space="preserve"> periodically</w:t>
      </w:r>
      <w:r w:rsidR="003846AA">
        <w:rPr>
          <w:color w:val="auto"/>
          <w:sz w:val="20"/>
        </w:rPr>
        <w:t xml:space="preserve"> </w:t>
      </w:r>
      <w:r w:rsidR="00FE5E65">
        <w:rPr>
          <w:color w:val="auto"/>
          <w:sz w:val="20"/>
        </w:rPr>
        <w:t xml:space="preserve">for </w:t>
      </w:r>
      <w:r w:rsidR="003846AA">
        <w:rPr>
          <w:color w:val="auto"/>
          <w:sz w:val="20"/>
        </w:rPr>
        <w:t>sale.</w:t>
      </w:r>
    </w:p>
    <w:p w:rsidR="006F62B5" w:rsidRDefault="006F62B5" w:rsidP="00322884">
      <w:pPr>
        <w:pStyle w:val="BodyText"/>
        <w:jc w:val="left"/>
        <w:rPr>
          <w:color w:val="auto"/>
          <w:sz w:val="20"/>
        </w:rPr>
      </w:pPr>
    </w:p>
    <w:p w:rsidR="007F66BF" w:rsidRPr="0055163C" w:rsidRDefault="00656DB5" w:rsidP="00322884">
      <w:pPr>
        <w:pStyle w:val="BodyText"/>
        <w:jc w:val="left"/>
        <w:rPr>
          <w:color w:val="auto"/>
          <w:sz w:val="20"/>
        </w:rPr>
      </w:pPr>
      <w:r>
        <w:rPr>
          <w:color w:val="auto"/>
          <w:sz w:val="20"/>
        </w:rPr>
        <w:t xml:space="preserve">                 </w:t>
      </w:r>
      <w:r w:rsidR="005C0752">
        <w:rPr>
          <w:noProof/>
          <w:color w:val="auto"/>
          <w:sz w:val="20"/>
        </w:rPr>
        <w:drawing>
          <wp:inline distT="0" distB="0" distL="0" distR="0">
            <wp:extent cx="1676400" cy="4133850"/>
            <wp:effectExtent l="19050" t="0" r="0" b="0"/>
            <wp:docPr id="2" name="Picture 2" descr="Line drawing of Columbia brome courtesy of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Columbia brome courtesy of the University of Washington Press."/>
                    <pic:cNvPicPr>
                      <a:picLocks noChangeAspect="1" noChangeArrowheads="1"/>
                    </pic:cNvPicPr>
                  </pic:nvPicPr>
                  <pic:blipFill>
                    <a:blip r:embed="rId8" cstate="print"/>
                    <a:srcRect/>
                    <a:stretch>
                      <a:fillRect/>
                    </a:stretch>
                  </pic:blipFill>
                  <pic:spPr bwMode="auto">
                    <a:xfrm>
                      <a:off x="0" y="0"/>
                      <a:ext cx="1676400" cy="4133850"/>
                    </a:xfrm>
                    <a:prstGeom prst="rect">
                      <a:avLst/>
                    </a:prstGeom>
                    <a:noFill/>
                    <a:ln w="9525">
                      <a:noFill/>
                      <a:miter lim="800000"/>
                      <a:headEnd/>
                      <a:tailEnd/>
                    </a:ln>
                  </pic:spPr>
                </pic:pic>
              </a:graphicData>
            </a:graphic>
          </wp:inline>
        </w:drawing>
      </w:r>
    </w:p>
    <w:p w:rsidR="00DE16AA" w:rsidRPr="002E624B" w:rsidRDefault="001F3BA9" w:rsidP="00DE16AA">
      <w:pPr>
        <w:pStyle w:val="Heading5"/>
        <w:ind w:left="0"/>
        <w:jc w:val="left"/>
        <w:rPr>
          <w:b w:val="0"/>
          <w:sz w:val="16"/>
          <w:szCs w:val="16"/>
        </w:rPr>
      </w:pPr>
      <w:smartTag w:uri="urn:schemas-microsoft-com:office:smarttags" w:element="place">
        <w:smartTag w:uri="urn:schemas-microsoft-com:office:smarttags" w:element="PlaceType">
          <w:r w:rsidRPr="001F3BA9">
            <w:rPr>
              <w:b w:val="0"/>
              <w:sz w:val="16"/>
              <w:szCs w:val="16"/>
            </w:rPr>
            <w:t>University</w:t>
          </w:r>
        </w:smartTag>
        <w:r w:rsidRPr="001F3BA9">
          <w:rPr>
            <w:b w:val="0"/>
            <w:sz w:val="16"/>
            <w:szCs w:val="16"/>
          </w:rPr>
          <w:t xml:space="preserve"> of </w:t>
        </w:r>
        <w:smartTag w:uri="urn:schemas-microsoft-com:office:smarttags" w:element="PlaceName">
          <w:r w:rsidRPr="001F3BA9">
            <w:rPr>
              <w:b w:val="0"/>
              <w:sz w:val="16"/>
              <w:szCs w:val="16"/>
            </w:rPr>
            <w:t>Washington Press</w:t>
          </w:r>
        </w:smartTag>
      </w:smartTag>
      <w:r w:rsidRPr="001F3BA9">
        <w:rPr>
          <w:b w:val="0"/>
          <w:sz w:val="16"/>
          <w:szCs w:val="16"/>
        </w:rPr>
        <w:t>, l</w:t>
      </w:r>
      <w:r w:rsidR="00DE16AA" w:rsidRPr="001F3BA9">
        <w:rPr>
          <w:b w:val="0"/>
          <w:sz w:val="16"/>
          <w:szCs w:val="16"/>
        </w:rPr>
        <w:t>ine dr</w:t>
      </w:r>
      <w:r w:rsidRPr="001F3BA9">
        <w:rPr>
          <w:b w:val="0"/>
          <w:sz w:val="16"/>
          <w:szCs w:val="16"/>
        </w:rPr>
        <w:t>awing reprinted with</w:t>
      </w:r>
      <w:r>
        <w:rPr>
          <w:b w:val="0"/>
          <w:sz w:val="16"/>
          <w:szCs w:val="16"/>
        </w:rPr>
        <w:t xml:space="preserve"> permission</w:t>
      </w:r>
    </w:p>
    <w:p w:rsidR="00DE16AA" w:rsidRDefault="00DE16AA" w:rsidP="00322884">
      <w:pPr>
        <w:pStyle w:val="BodyText"/>
        <w:jc w:val="left"/>
        <w:rPr>
          <w:b/>
          <w:color w:val="auto"/>
          <w:sz w:val="20"/>
        </w:rPr>
      </w:pPr>
    </w:p>
    <w:p w:rsidR="00322884" w:rsidRDefault="00322884" w:rsidP="00322884">
      <w:pPr>
        <w:pStyle w:val="BodyText"/>
        <w:jc w:val="left"/>
        <w:rPr>
          <w:color w:val="auto"/>
          <w:sz w:val="20"/>
        </w:rPr>
      </w:pPr>
      <w:r w:rsidRPr="005B562B">
        <w:rPr>
          <w:b/>
          <w:color w:val="auto"/>
          <w:sz w:val="20"/>
        </w:rPr>
        <w:t>Relative abundance in the wild</w:t>
      </w:r>
      <w:r w:rsidRPr="00282E18">
        <w:rPr>
          <w:b/>
          <w:color w:val="auto"/>
          <w:sz w:val="20"/>
        </w:rPr>
        <w:t>:</w:t>
      </w:r>
      <w:r w:rsidRPr="005B562B">
        <w:rPr>
          <w:color w:val="auto"/>
          <w:sz w:val="20"/>
        </w:rPr>
        <w:t xml:space="preserve"> </w:t>
      </w:r>
      <w:smartTag w:uri="urn:schemas-microsoft-com:office:smarttags" w:element="place">
        <w:smartTag w:uri="urn:schemas-microsoft-com:office:smarttags" w:element="City">
          <w:r w:rsidR="00633FE0">
            <w:rPr>
              <w:color w:val="auto"/>
              <w:sz w:val="20"/>
            </w:rPr>
            <w:t>Columbia</w:t>
          </w:r>
        </w:smartTag>
      </w:smartTag>
      <w:r w:rsidR="00633FE0">
        <w:rPr>
          <w:color w:val="auto"/>
          <w:sz w:val="20"/>
        </w:rPr>
        <w:t xml:space="preserve"> brome is very common in both disturbed and undisturbed forest environments.</w:t>
      </w:r>
      <w:r w:rsidR="003846AA">
        <w:rPr>
          <w:color w:val="auto"/>
          <w:sz w:val="20"/>
        </w:rPr>
        <w:t xml:space="preserve"> </w:t>
      </w:r>
      <w:r w:rsidR="00633FE0">
        <w:rPr>
          <w:color w:val="auto"/>
          <w:sz w:val="20"/>
        </w:rPr>
        <w:t xml:space="preserve"> </w:t>
      </w:r>
      <w:r w:rsidR="00CC6A07">
        <w:rPr>
          <w:color w:val="auto"/>
          <w:sz w:val="20"/>
        </w:rPr>
        <w:t>Seed</w:t>
      </w:r>
      <w:r w:rsidR="00282E18">
        <w:rPr>
          <w:color w:val="auto"/>
          <w:sz w:val="20"/>
        </w:rPr>
        <w:t xml:space="preserve"> </w:t>
      </w:r>
      <w:r w:rsidR="003846AA">
        <w:rPr>
          <w:color w:val="auto"/>
          <w:sz w:val="20"/>
        </w:rPr>
        <w:t xml:space="preserve">is relatively </w:t>
      </w:r>
      <w:r w:rsidR="00633FE0">
        <w:rPr>
          <w:color w:val="auto"/>
          <w:sz w:val="20"/>
        </w:rPr>
        <w:t xml:space="preserve">easy to </w:t>
      </w:r>
      <w:r w:rsidR="00FE5E65">
        <w:rPr>
          <w:color w:val="auto"/>
          <w:sz w:val="20"/>
        </w:rPr>
        <w:t xml:space="preserve">hand </w:t>
      </w:r>
      <w:r w:rsidR="00633FE0">
        <w:rPr>
          <w:color w:val="auto"/>
          <w:sz w:val="20"/>
        </w:rPr>
        <w:t xml:space="preserve">collect but </w:t>
      </w:r>
      <w:r w:rsidR="00FE5E65">
        <w:rPr>
          <w:color w:val="auto"/>
          <w:sz w:val="20"/>
        </w:rPr>
        <w:t>shatters (</w:t>
      </w:r>
      <w:r w:rsidR="00633FE0">
        <w:rPr>
          <w:color w:val="auto"/>
          <w:sz w:val="20"/>
        </w:rPr>
        <w:t xml:space="preserve">separates from </w:t>
      </w:r>
      <w:r w:rsidR="00FE5E65">
        <w:rPr>
          <w:color w:val="auto"/>
          <w:sz w:val="20"/>
        </w:rPr>
        <w:t xml:space="preserve">the </w:t>
      </w:r>
      <w:r w:rsidR="00633FE0">
        <w:rPr>
          <w:color w:val="auto"/>
          <w:sz w:val="20"/>
        </w:rPr>
        <w:t>seedhead) readily at maturity</w:t>
      </w:r>
      <w:r w:rsidR="003846AA">
        <w:rPr>
          <w:color w:val="auto"/>
          <w:sz w:val="20"/>
        </w:rPr>
        <w:t>.</w:t>
      </w:r>
      <w:r w:rsidRPr="005B562B">
        <w:rPr>
          <w:color w:val="auto"/>
          <w:sz w:val="20"/>
        </w:rPr>
        <w:t xml:space="preserve"> </w:t>
      </w:r>
    </w:p>
    <w:p w:rsidR="0057742C" w:rsidRDefault="0057742C" w:rsidP="00322884">
      <w:pPr>
        <w:pStyle w:val="BodyText"/>
        <w:jc w:val="left"/>
        <w:rPr>
          <w:color w:val="auto"/>
          <w:sz w:val="20"/>
        </w:rPr>
      </w:pPr>
    </w:p>
    <w:p w:rsidR="007F66BF" w:rsidRDefault="00322884" w:rsidP="00322884">
      <w:pPr>
        <w:pStyle w:val="BodyText"/>
        <w:jc w:val="left"/>
        <w:rPr>
          <w:color w:val="auto"/>
          <w:sz w:val="20"/>
        </w:rPr>
      </w:pPr>
      <w:r w:rsidRPr="005B562B">
        <w:rPr>
          <w:b/>
          <w:color w:val="auto"/>
          <w:sz w:val="20"/>
        </w:rPr>
        <w:t>Limitations</w:t>
      </w:r>
      <w:r w:rsidR="007F66BF">
        <w:rPr>
          <w:b/>
          <w:color w:val="auto"/>
          <w:sz w:val="20"/>
        </w:rPr>
        <w:t xml:space="preserve"> or environmental concerns</w:t>
      </w:r>
      <w:r w:rsidRPr="00282E18">
        <w:rPr>
          <w:b/>
          <w:color w:val="auto"/>
          <w:sz w:val="20"/>
        </w:rPr>
        <w:t>:</w:t>
      </w:r>
      <w:r w:rsidRPr="005B562B">
        <w:rPr>
          <w:color w:val="auto"/>
          <w:sz w:val="20"/>
        </w:rPr>
        <w:t xml:space="preserve">  </w:t>
      </w:r>
      <w:r w:rsidR="007F66BF">
        <w:rPr>
          <w:color w:val="auto"/>
          <w:sz w:val="20"/>
        </w:rPr>
        <w:t xml:space="preserve">This species </w:t>
      </w:r>
      <w:r w:rsidR="000228EF">
        <w:rPr>
          <w:color w:val="auto"/>
          <w:sz w:val="20"/>
        </w:rPr>
        <w:t>can be</w:t>
      </w:r>
      <w:r w:rsidR="007F66BF">
        <w:rPr>
          <w:color w:val="auto"/>
          <w:sz w:val="20"/>
        </w:rPr>
        <w:t xml:space="preserve"> </w:t>
      </w:r>
      <w:r w:rsidR="00272E9B">
        <w:rPr>
          <w:color w:val="auto"/>
          <w:sz w:val="20"/>
        </w:rPr>
        <w:t xml:space="preserve">initially </w:t>
      </w:r>
      <w:r w:rsidR="007F66BF">
        <w:rPr>
          <w:color w:val="auto"/>
          <w:sz w:val="20"/>
        </w:rPr>
        <w:t>s</w:t>
      </w:r>
      <w:r w:rsidRPr="005B562B">
        <w:rPr>
          <w:color w:val="auto"/>
          <w:sz w:val="20"/>
        </w:rPr>
        <w:t xml:space="preserve">low </w:t>
      </w:r>
      <w:r w:rsidR="00350131">
        <w:rPr>
          <w:color w:val="auto"/>
          <w:sz w:val="20"/>
        </w:rPr>
        <w:t xml:space="preserve">to germinate </w:t>
      </w:r>
      <w:r w:rsidR="007F66BF">
        <w:rPr>
          <w:color w:val="auto"/>
          <w:sz w:val="20"/>
        </w:rPr>
        <w:t xml:space="preserve">and sometimes difficult </w:t>
      </w:r>
      <w:r w:rsidRPr="005B562B">
        <w:rPr>
          <w:color w:val="auto"/>
          <w:sz w:val="20"/>
        </w:rPr>
        <w:t>to establish</w:t>
      </w:r>
      <w:r w:rsidR="000228EF">
        <w:rPr>
          <w:color w:val="auto"/>
          <w:sz w:val="20"/>
        </w:rPr>
        <w:t xml:space="preserve">, especially on open, dry, sunny sites where it </w:t>
      </w:r>
      <w:r w:rsidR="007134C8">
        <w:rPr>
          <w:color w:val="auto"/>
          <w:sz w:val="20"/>
        </w:rPr>
        <w:t xml:space="preserve">is </w:t>
      </w:r>
      <w:r w:rsidR="000228EF">
        <w:rPr>
          <w:color w:val="auto"/>
          <w:sz w:val="20"/>
        </w:rPr>
        <w:t>maladapted.</w:t>
      </w:r>
      <w:r w:rsidRPr="005B562B">
        <w:rPr>
          <w:color w:val="auto"/>
          <w:sz w:val="20"/>
        </w:rPr>
        <w:t xml:space="preserve">  </w:t>
      </w:r>
      <w:r w:rsidR="000228EF">
        <w:rPr>
          <w:color w:val="auto"/>
          <w:sz w:val="20"/>
        </w:rPr>
        <w:t>It is often difficult to grow for seed on open farmland where</w:t>
      </w:r>
      <w:r w:rsidR="00460F87">
        <w:rPr>
          <w:color w:val="auto"/>
          <w:sz w:val="20"/>
        </w:rPr>
        <w:t xml:space="preserve"> plants</w:t>
      </w:r>
      <w:r w:rsidR="000228EF">
        <w:rPr>
          <w:color w:val="auto"/>
          <w:sz w:val="20"/>
        </w:rPr>
        <w:t xml:space="preserve"> </w:t>
      </w:r>
      <w:r w:rsidR="007E6785">
        <w:rPr>
          <w:color w:val="auto"/>
          <w:sz w:val="20"/>
        </w:rPr>
        <w:t xml:space="preserve">may </w:t>
      </w:r>
      <w:r w:rsidR="0086402B">
        <w:rPr>
          <w:color w:val="auto"/>
          <w:sz w:val="20"/>
        </w:rPr>
        <w:t xml:space="preserve">appear stressed and </w:t>
      </w:r>
      <w:r w:rsidR="007E6785">
        <w:rPr>
          <w:color w:val="auto"/>
          <w:sz w:val="20"/>
        </w:rPr>
        <w:t xml:space="preserve">die after one </w:t>
      </w:r>
      <w:r w:rsidR="00FE5E65">
        <w:rPr>
          <w:color w:val="auto"/>
          <w:sz w:val="20"/>
        </w:rPr>
        <w:t>growing season</w:t>
      </w:r>
      <w:r w:rsidR="000228EF">
        <w:rPr>
          <w:color w:val="auto"/>
          <w:sz w:val="20"/>
        </w:rPr>
        <w:t xml:space="preserve">. </w:t>
      </w:r>
      <w:r w:rsidR="000854D8">
        <w:rPr>
          <w:color w:val="auto"/>
          <w:sz w:val="20"/>
        </w:rPr>
        <w:t>There are no known environmental concerns.</w:t>
      </w:r>
      <w:r w:rsidRPr="005B562B">
        <w:rPr>
          <w:color w:val="auto"/>
          <w:sz w:val="20"/>
        </w:rPr>
        <w:t xml:space="preserve">  </w:t>
      </w:r>
    </w:p>
    <w:p w:rsidR="00322884" w:rsidRPr="005B562B" w:rsidRDefault="00322884" w:rsidP="00322884">
      <w:pPr>
        <w:pStyle w:val="BodyText"/>
        <w:jc w:val="left"/>
        <w:rPr>
          <w:color w:val="auto"/>
          <w:sz w:val="20"/>
        </w:rPr>
      </w:pPr>
      <w:r w:rsidRPr="005B562B">
        <w:rPr>
          <w:color w:val="auto"/>
          <w:sz w:val="20"/>
        </w:rPr>
        <w:t xml:space="preserve"> </w:t>
      </w:r>
    </w:p>
    <w:p w:rsidR="005375C6" w:rsidRDefault="00322884" w:rsidP="00322884">
      <w:pPr>
        <w:pStyle w:val="BodyText"/>
        <w:jc w:val="left"/>
        <w:rPr>
          <w:color w:val="auto"/>
          <w:sz w:val="20"/>
        </w:rPr>
      </w:pPr>
      <w:r w:rsidRPr="005B562B">
        <w:rPr>
          <w:b/>
          <w:color w:val="auto"/>
          <w:sz w:val="20"/>
        </w:rPr>
        <w:t>Establishmen</w:t>
      </w:r>
      <w:r w:rsidRPr="007E622B">
        <w:rPr>
          <w:b/>
          <w:color w:val="auto"/>
          <w:sz w:val="20"/>
        </w:rPr>
        <w:t>t:</w:t>
      </w:r>
      <w:r w:rsidRPr="005B562B">
        <w:rPr>
          <w:color w:val="auto"/>
          <w:sz w:val="20"/>
        </w:rPr>
        <w:t xml:space="preserve">  </w:t>
      </w:r>
      <w:r w:rsidR="005375C6">
        <w:rPr>
          <w:color w:val="auto"/>
          <w:sz w:val="20"/>
        </w:rPr>
        <w:t xml:space="preserve">Seed dormancy has not been reported for </w:t>
      </w:r>
      <w:smartTag w:uri="urn:schemas-microsoft-com:office:smarttags" w:element="City">
        <w:smartTag w:uri="urn:schemas-microsoft-com:office:smarttags" w:element="place">
          <w:r w:rsidR="007E6785">
            <w:rPr>
              <w:color w:val="auto"/>
              <w:sz w:val="20"/>
            </w:rPr>
            <w:t>Columbia</w:t>
          </w:r>
        </w:smartTag>
      </w:smartTag>
      <w:r w:rsidR="007E6785">
        <w:rPr>
          <w:color w:val="auto"/>
          <w:sz w:val="20"/>
        </w:rPr>
        <w:t xml:space="preserve"> brome</w:t>
      </w:r>
      <w:r w:rsidR="005375C6">
        <w:rPr>
          <w:color w:val="auto"/>
          <w:sz w:val="20"/>
        </w:rPr>
        <w:t>,</w:t>
      </w:r>
      <w:r w:rsidR="007E6785">
        <w:rPr>
          <w:color w:val="auto"/>
          <w:sz w:val="20"/>
        </w:rPr>
        <w:t xml:space="preserve"> but germination </w:t>
      </w:r>
      <w:r w:rsidR="005375C6">
        <w:rPr>
          <w:color w:val="auto"/>
          <w:sz w:val="20"/>
        </w:rPr>
        <w:t>can be</w:t>
      </w:r>
      <w:r w:rsidR="007E6785">
        <w:rPr>
          <w:color w:val="auto"/>
          <w:sz w:val="20"/>
        </w:rPr>
        <w:t xml:space="preserve"> </w:t>
      </w:r>
      <w:r w:rsidR="001F2A5D">
        <w:rPr>
          <w:color w:val="auto"/>
          <w:sz w:val="20"/>
        </w:rPr>
        <w:t xml:space="preserve">staggered or </w:t>
      </w:r>
      <w:r w:rsidR="007E6785">
        <w:rPr>
          <w:color w:val="auto"/>
          <w:sz w:val="20"/>
        </w:rPr>
        <w:t>delayed for several weeks, especially if spring sown.</w:t>
      </w:r>
      <w:r w:rsidR="006269B1">
        <w:rPr>
          <w:color w:val="auto"/>
          <w:sz w:val="20"/>
        </w:rPr>
        <w:t xml:space="preserve"> </w:t>
      </w:r>
      <w:r w:rsidR="005375C6">
        <w:rPr>
          <w:color w:val="auto"/>
          <w:sz w:val="20"/>
        </w:rPr>
        <w:t xml:space="preserve"> Fall seeding in cool soils </w:t>
      </w:r>
      <w:r w:rsidR="00A17B93">
        <w:rPr>
          <w:color w:val="auto"/>
          <w:sz w:val="20"/>
        </w:rPr>
        <w:t xml:space="preserve">is </w:t>
      </w:r>
      <w:r w:rsidR="00A17B93">
        <w:rPr>
          <w:color w:val="auto"/>
          <w:sz w:val="20"/>
        </w:rPr>
        <w:lastRenderedPageBreak/>
        <w:t>recommended</w:t>
      </w:r>
      <w:r w:rsidR="005375C6">
        <w:rPr>
          <w:color w:val="auto"/>
          <w:sz w:val="20"/>
        </w:rPr>
        <w:t>.</w:t>
      </w:r>
      <w:r w:rsidR="00A17B93">
        <w:rPr>
          <w:color w:val="auto"/>
          <w:sz w:val="20"/>
        </w:rPr>
        <w:t xml:space="preserve"> </w:t>
      </w:r>
      <w:r w:rsidR="00B62229">
        <w:rPr>
          <w:color w:val="auto"/>
          <w:sz w:val="20"/>
        </w:rPr>
        <w:t>No special physical conditioning of the seed is required for us</w:t>
      </w:r>
      <w:r w:rsidR="00A17B93">
        <w:rPr>
          <w:color w:val="auto"/>
          <w:sz w:val="20"/>
        </w:rPr>
        <w:t>e in</w:t>
      </w:r>
      <w:r w:rsidR="00B62229">
        <w:rPr>
          <w:color w:val="auto"/>
          <w:sz w:val="20"/>
        </w:rPr>
        <w:t xml:space="preserve"> a drill or broadcast seeder</w:t>
      </w:r>
      <w:r w:rsidR="00906219">
        <w:rPr>
          <w:color w:val="auto"/>
          <w:sz w:val="20"/>
        </w:rPr>
        <w:t>, but</w:t>
      </w:r>
      <w:r w:rsidR="005375C6">
        <w:rPr>
          <w:color w:val="auto"/>
          <w:sz w:val="20"/>
        </w:rPr>
        <w:t xml:space="preserve"> </w:t>
      </w:r>
      <w:r w:rsidR="00A00A36">
        <w:rPr>
          <w:color w:val="auto"/>
          <w:sz w:val="20"/>
        </w:rPr>
        <w:t xml:space="preserve">removal of the </w:t>
      </w:r>
      <w:r w:rsidR="005375C6">
        <w:rPr>
          <w:color w:val="auto"/>
          <w:sz w:val="20"/>
        </w:rPr>
        <w:t xml:space="preserve">awn </w:t>
      </w:r>
      <w:r w:rsidR="00A00A36">
        <w:rPr>
          <w:color w:val="auto"/>
          <w:sz w:val="20"/>
        </w:rPr>
        <w:t>(linear appendage) and</w:t>
      </w:r>
      <w:r w:rsidR="0023598C">
        <w:rPr>
          <w:color w:val="auto"/>
          <w:sz w:val="20"/>
        </w:rPr>
        <w:t xml:space="preserve"> minute </w:t>
      </w:r>
      <w:r w:rsidR="00A00A36">
        <w:rPr>
          <w:color w:val="auto"/>
          <w:sz w:val="20"/>
        </w:rPr>
        <w:t>hair from the seed</w:t>
      </w:r>
      <w:r w:rsidR="005375C6">
        <w:rPr>
          <w:color w:val="auto"/>
          <w:sz w:val="20"/>
        </w:rPr>
        <w:t xml:space="preserve"> improve</w:t>
      </w:r>
      <w:r w:rsidR="00A00A36">
        <w:rPr>
          <w:color w:val="auto"/>
          <w:sz w:val="20"/>
        </w:rPr>
        <w:t>s</w:t>
      </w:r>
      <w:r w:rsidR="00C2209A">
        <w:rPr>
          <w:color w:val="auto"/>
          <w:sz w:val="20"/>
        </w:rPr>
        <w:t xml:space="preserve"> seed flow in </w:t>
      </w:r>
      <w:r w:rsidR="0086402B">
        <w:rPr>
          <w:color w:val="auto"/>
          <w:sz w:val="20"/>
        </w:rPr>
        <w:t xml:space="preserve">some </w:t>
      </w:r>
      <w:r w:rsidR="00C2209A">
        <w:rPr>
          <w:color w:val="auto"/>
          <w:sz w:val="20"/>
        </w:rPr>
        <w:t xml:space="preserve">equipment.  </w:t>
      </w:r>
      <w:r w:rsidR="00B62229">
        <w:rPr>
          <w:color w:val="auto"/>
          <w:sz w:val="20"/>
        </w:rPr>
        <w:t xml:space="preserve"> </w:t>
      </w:r>
      <w:r w:rsidR="00B62229" w:rsidRPr="005B562B">
        <w:rPr>
          <w:color w:val="auto"/>
          <w:sz w:val="20"/>
        </w:rPr>
        <w:t xml:space="preserve"> </w:t>
      </w:r>
    </w:p>
    <w:p w:rsidR="0086402B" w:rsidRDefault="0086402B" w:rsidP="00322884">
      <w:pPr>
        <w:pStyle w:val="BodyText"/>
        <w:jc w:val="left"/>
        <w:rPr>
          <w:color w:val="auto"/>
          <w:sz w:val="20"/>
        </w:rPr>
      </w:pPr>
    </w:p>
    <w:p w:rsidR="0086402B" w:rsidRDefault="00C2209A" w:rsidP="00322884">
      <w:pPr>
        <w:pStyle w:val="BodyText"/>
        <w:jc w:val="left"/>
        <w:rPr>
          <w:color w:val="auto"/>
          <w:sz w:val="20"/>
        </w:rPr>
      </w:pPr>
      <w:r>
        <w:rPr>
          <w:color w:val="auto"/>
          <w:sz w:val="20"/>
        </w:rPr>
        <w:t>E</w:t>
      </w:r>
      <w:r w:rsidR="006269B1">
        <w:rPr>
          <w:color w:val="auto"/>
          <w:sz w:val="20"/>
        </w:rPr>
        <w:t>stablish</w:t>
      </w:r>
      <w:r>
        <w:rPr>
          <w:color w:val="auto"/>
          <w:sz w:val="20"/>
        </w:rPr>
        <w:t>ment rate from seed is moderat</w:t>
      </w:r>
      <w:r w:rsidR="0086402B">
        <w:rPr>
          <w:color w:val="auto"/>
          <w:sz w:val="20"/>
        </w:rPr>
        <w:t>ely</w:t>
      </w:r>
      <w:r>
        <w:rPr>
          <w:color w:val="auto"/>
          <w:sz w:val="20"/>
        </w:rPr>
        <w:t xml:space="preserve"> fast</w:t>
      </w:r>
      <w:r w:rsidR="0086402B">
        <w:rPr>
          <w:color w:val="auto"/>
          <w:sz w:val="20"/>
        </w:rPr>
        <w:t xml:space="preserve"> after germination</w:t>
      </w:r>
      <w:r>
        <w:rPr>
          <w:color w:val="auto"/>
          <w:sz w:val="20"/>
        </w:rPr>
        <w:t>.</w:t>
      </w:r>
      <w:r w:rsidR="005D1D40">
        <w:rPr>
          <w:color w:val="auto"/>
          <w:sz w:val="20"/>
        </w:rPr>
        <w:t xml:space="preserve"> </w:t>
      </w:r>
      <w:r w:rsidR="00690F37">
        <w:rPr>
          <w:color w:val="auto"/>
          <w:sz w:val="20"/>
        </w:rPr>
        <w:t xml:space="preserve"> </w:t>
      </w:r>
      <w:r w:rsidR="00322884" w:rsidRPr="005B562B">
        <w:rPr>
          <w:color w:val="auto"/>
          <w:sz w:val="20"/>
        </w:rPr>
        <w:t xml:space="preserve">There are approximately </w:t>
      </w:r>
      <w:r w:rsidR="002439B2">
        <w:rPr>
          <w:color w:val="auto"/>
          <w:sz w:val="20"/>
        </w:rPr>
        <w:t>9</w:t>
      </w:r>
      <w:r w:rsidR="00A00A36">
        <w:rPr>
          <w:color w:val="auto"/>
          <w:sz w:val="20"/>
        </w:rPr>
        <w:t>5</w:t>
      </w:r>
      <w:r w:rsidR="002439B2">
        <w:rPr>
          <w:color w:val="auto"/>
          <w:sz w:val="20"/>
        </w:rPr>
        <w:t>,</w:t>
      </w:r>
      <w:r w:rsidR="00322884" w:rsidRPr="005B562B">
        <w:rPr>
          <w:color w:val="auto"/>
          <w:sz w:val="20"/>
        </w:rPr>
        <w:t>000</w:t>
      </w:r>
      <w:r w:rsidR="00350131">
        <w:rPr>
          <w:color w:val="auto"/>
          <w:sz w:val="20"/>
        </w:rPr>
        <w:t xml:space="preserve"> (+/- 20%)</w:t>
      </w:r>
      <w:r w:rsidR="00322884" w:rsidRPr="005B562B">
        <w:rPr>
          <w:color w:val="auto"/>
          <w:sz w:val="20"/>
        </w:rPr>
        <w:t xml:space="preserve"> seeds per pound</w:t>
      </w:r>
      <w:r w:rsidR="002439B2">
        <w:rPr>
          <w:color w:val="auto"/>
          <w:sz w:val="20"/>
        </w:rPr>
        <w:t xml:space="preserve"> with seed hulls intact and 1</w:t>
      </w:r>
      <w:r w:rsidR="00A00A36">
        <w:rPr>
          <w:color w:val="auto"/>
          <w:sz w:val="20"/>
        </w:rPr>
        <w:t>08</w:t>
      </w:r>
      <w:r w:rsidR="002439B2">
        <w:rPr>
          <w:color w:val="auto"/>
          <w:sz w:val="20"/>
        </w:rPr>
        <w:t>,000 seeds per pound with hulls removed</w:t>
      </w:r>
      <w:r w:rsidR="00633FE0">
        <w:rPr>
          <w:color w:val="auto"/>
          <w:sz w:val="20"/>
        </w:rPr>
        <w:t xml:space="preserve"> (naked seed)</w:t>
      </w:r>
      <w:r w:rsidR="00A00A36">
        <w:rPr>
          <w:color w:val="auto"/>
          <w:sz w:val="20"/>
        </w:rPr>
        <w:t>.</w:t>
      </w:r>
      <w:r w:rsidR="002439B2">
        <w:rPr>
          <w:color w:val="auto"/>
          <w:sz w:val="20"/>
        </w:rPr>
        <w:t xml:space="preserve"> </w:t>
      </w:r>
      <w:r w:rsidR="00322884" w:rsidRPr="005B562B">
        <w:rPr>
          <w:color w:val="auto"/>
          <w:sz w:val="20"/>
        </w:rPr>
        <w:t xml:space="preserve">  </w:t>
      </w:r>
      <w:r w:rsidR="002439B2">
        <w:rPr>
          <w:color w:val="auto"/>
          <w:sz w:val="20"/>
        </w:rPr>
        <w:t>Therefore, e</w:t>
      </w:r>
      <w:r w:rsidR="00D01B0D">
        <w:rPr>
          <w:color w:val="auto"/>
          <w:sz w:val="20"/>
        </w:rPr>
        <w:t xml:space="preserve">ach 1 pound of </w:t>
      </w:r>
      <w:r w:rsidR="002439B2">
        <w:rPr>
          <w:color w:val="auto"/>
          <w:sz w:val="20"/>
        </w:rPr>
        <w:t xml:space="preserve">live </w:t>
      </w:r>
      <w:r w:rsidR="00D01B0D">
        <w:rPr>
          <w:color w:val="auto"/>
          <w:sz w:val="20"/>
        </w:rPr>
        <w:t xml:space="preserve">seed sown per acre is equivalent to approximately </w:t>
      </w:r>
      <w:r w:rsidR="002439B2">
        <w:rPr>
          <w:color w:val="auto"/>
          <w:sz w:val="20"/>
        </w:rPr>
        <w:t xml:space="preserve">2 to </w:t>
      </w:r>
      <w:r w:rsidR="00A00A36">
        <w:rPr>
          <w:color w:val="auto"/>
          <w:sz w:val="20"/>
        </w:rPr>
        <w:t>2.5</w:t>
      </w:r>
      <w:r w:rsidR="00D01B0D">
        <w:rPr>
          <w:color w:val="auto"/>
          <w:sz w:val="20"/>
        </w:rPr>
        <w:t xml:space="preserve"> </w:t>
      </w:r>
      <w:r w:rsidR="002439B2">
        <w:rPr>
          <w:color w:val="auto"/>
          <w:sz w:val="20"/>
        </w:rPr>
        <w:t xml:space="preserve">live </w:t>
      </w:r>
      <w:r w:rsidR="00D01B0D">
        <w:rPr>
          <w:color w:val="auto"/>
          <w:sz w:val="20"/>
        </w:rPr>
        <w:t>seeds per square foot.</w:t>
      </w:r>
      <w:r w:rsidR="000D020C">
        <w:rPr>
          <w:color w:val="auto"/>
          <w:sz w:val="20"/>
        </w:rPr>
        <w:t xml:space="preserve"> </w:t>
      </w:r>
      <w:r w:rsidR="00D01B0D">
        <w:rPr>
          <w:color w:val="auto"/>
          <w:sz w:val="20"/>
        </w:rPr>
        <w:t xml:space="preserve"> </w:t>
      </w:r>
      <w:r w:rsidR="00350131">
        <w:rPr>
          <w:color w:val="auto"/>
          <w:sz w:val="20"/>
        </w:rPr>
        <w:t>Sown alone, a</w:t>
      </w:r>
      <w:r w:rsidR="00322884" w:rsidRPr="005B562B">
        <w:rPr>
          <w:color w:val="auto"/>
          <w:sz w:val="20"/>
        </w:rPr>
        <w:t xml:space="preserve"> suggested </w:t>
      </w:r>
      <w:r w:rsidR="00D01B0D">
        <w:rPr>
          <w:color w:val="auto"/>
          <w:sz w:val="20"/>
        </w:rPr>
        <w:t xml:space="preserve">minimum </w:t>
      </w:r>
      <w:r w:rsidR="00322884" w:rsidRPr="005B562B">
        <w:rPr>
          <w:color w:val="auto"/>
          <w:sz w:val="20"/>
        </w:rPr>
        <w:t xml:space="preserve">seeding rate is </w:t>
      </w:r>
      <w:r w:rsidR="0086402B">
        <w:rPr>
          <w:color w:val="auto"/>
          <w:sz w:val="20"/>
        </w:rPr>
        <w:t>15-2</w:t>
      </w:r>
      <w:r w:rsidR="00322884" w:rsidRPr="005B562B">
        <w:rPr>
          <w:color w:val="auto"/>
          <w:sz w:val="20"/>
        </w:rPr>
        <w:t xml:space="preserve">0 lbs </w:t>
      </w:r>
      <w:r w:rsidR="00350131">
        <w:rPr>
          <w:color w:val="auto"/>
          <w:sz w:val="20"/>
        </w:rPr>
        <w:t xml:space="preserve">of pure live seed </w:t>
      </w:r>
      <w:r w:rsidR="00322884" w:rsidRPr="005B562B">
        <w:rPr>
          <w:color w:val="auto"/>
          <w:sz w:val="20"/>
        </w:rPr>
        <w:t>(PLS)</w:t>
      </w:r>
      <w:r w:rsidR="004D6A79">
        <w:rPr>
          <w:color w:val="auto"/>
          <w:sz w:val="20"/>
        </w:rPr>
        <w:t xml:space="preserve"> per acre </w:t>
      </w:r>
      <w:r w:rsidR="00D01B0D">
        <w:rPr>
          <w:color w:val="auto"/>
          <w:sz w:val="20"/>
        </w:rPr>
        <w:t xml:space="preserve">for general revegetation. </w:t>
      </w:r>
    </w:p>
    <w:p w:rsidR="0086402B" w:rsidRDefault="0086402B" w:rsidP="00322884">
      <w:pPr>
        <w:pStyle w:val="BodyText"/>
        <w:jc w:val="left"/>
        <w:rPr>
          <w:color w:val="auto"/>
          <w:sz w:val="20"/>
        </w:rPr>
      </w:pPr>
    </w:p>
    <w:p w:rsidR="00633FE0" w:rsidRPr="005B562B" w:rsidRDefault="00633FE0" w:rsidP="00322884">
      <w:pPr>
        <w:pStyle w:val="BodyText"/>
        <w:jc w:val="left"/>
        <w:rPr>
          <w:color w:val="auto"/>
          <w:sz w:val="20"/>
        </w:rPr>
      </w:pPr>
      <w:r>
        <w:rPr>
          <w:color w:val="auto"/>
          <w:sz w:val="20"/>
        </w:rPr>
        <w:t xml:space="preserve">When grown for seed, fields should be situated on the north side of tall windbreaks or in other wooded settings to receive partial shade. </w:t>
      </w:r>
      <w:r w:rsidR="00460F87">
        <w:rPr>
          <w:color w:val="auto"/>
          <w:sz w:val="20"/>
        </w:rPr>
        <w:t xml:space="preserve">Good soil fertility and drainage </w:t>
      </w:r>
      <w:r w:rsidR="007134C8">
        <w:rPr>
          <w:color w:val="auto"/>
          <w:sz w:val="20"/>
        </w:rPr>
        <w:t>are</w:t>
      </w:r>
      <w:r w:rsidR="00460F87">
        <w:rPr>
          <w:color w:val="auto"/>
          <w:sz w:val="20"/>
        </w:rPr>
        <w:t xml:space="preserve"> needed.  Burning for post harvest residue management is not recommended at this time.</w:t>
      </w:r>
      <w:r w:rsidR="0086402B">
        <w:rPr>
          <w:color w:val="auto"/>
          <w:sz w:val="20"/>
        </w:rPr>
        <w:t xml:space="preserve">  Hulls </w:t>
      </w:r>
      <w:r w:rsidR="000D0915">
        <w:rPr>
          <w:color w:val="auto"/>
          <w:sz w:val="20"/>
        </w:rPr>
        <w:t>often</w:t>
      </w:r>
      <w:r w:rsidR="0086402B">
        <w:rPr>
          <w:color w:val="auto"/>
          <w:sz w:val="20"/>
        </w:rPr>
        <w:t xml:space="preserve"> separate from the seed </w:t>
      </w:r>
      <w:r w:rsidR="00A00A36">
        <w:rPr>
          <w:color w:val="auto"/>
          <w:sz w:val="20"/>
        </w:rPr>
        <w:t xml:space="preserve">and seed may be damaged </w:t>
      </w:r>
      <w:r w:rsidR="0086402B">
        <w:rPr>
          <w:color w:val="auto"/>
          <w:sz w:val="20"/>
        </w:rPr>
        <w:t>during mechanical harvest with a combine.  Stands are</w:t>
      </w:r>
      <w:r w:rsidR="00FE5E65">
        <w:rPr>
          <w:color w:val="auto"/>
          <w:sz w:val="20"/>
        </w:rPr>
        <w:t xml:space="preserve"> typically variable and</w:t>
      </w:r>
      <w:r w:rsidR="0086402B">
        <w:rPr>
          <w:color w:val="auto"/>
          <w:sz w:val="20"/>
        </w:rPr>
        <w:t xml:space="preserve"> </w:t>
      </w:r>
      <w:r w:rsidR="00FE5E65">
        <w:rPr>
          <w:color w:val="auto"/>
          <w:sz w:val="20"/>
        </w:rPr>
        <w:t xml:space="preserve">frequently </w:t>
      </w:r>
      <w:r w:rsidR="0086402B">
        <w:rPr>
          <w:color w:val="auto"/>
          <w:sz w:val="20"/>
        </w:rPr>
        <w:t>short lived.</w:t>
      </w:r>
      <w:r w:rsidR="00FE5E65">
        <w:rPr>
          <w:color w:val="auto"/>
          <w:sz w:val="20"/>
        </w:rPr>
        <w:t xml:space="preserve"> </w:t>
      </w:r>
      <w:r w:rsidR="00656DB5">
        <w:rPr>
          <w:color w:val="auto"/>
          <w:sz w:val="20"/>
        </w:rPr>
        <w:t xml:space="preserve"> Management requirements for livestock utilization are not well reported but may approach those of other native bromes</w:t>
      </w:r>
      <w:r w:rsidR="00330F02">
        <w:rPr>
          <w:color w:val="auto"/>
          <w:sz w:val="20"/>
        </w:rPr>
        <w:t xml:space="preserve"> provided there is</w:t>
      </w:r>
      <w:r w:rsidR="00FE371D">
        <w:rPr>
          <w:color w:val="auto"/>
          <w:sz w:val="20"/>
        </w:rPr>
        <w:t xml:space="preserve"> partial</w:t>
      </w:r>
      <w:r w:rsidR="00330F02">
        <w:rPr>
          <w:color w:val="auto"/>
          <w:sz w:val="20"/>
        </w:rPr>
        <w:t xml:space="preserve"> shade</w:t>
      </w:r>
      <w:r w:rsidR="00656DB5">
        <w:rPr>
          <w:color w:val="auto"/>
          <w:sz w:val="20"/>
        </w:rPr>
        <w:t>.</w:t>
      </w:r>
    </w:p>
    <w:p w:rsidR="00DE16AA" w:rsidRDefault="00DE16AA" w:rsidP="00DE16AA">
      <w:pPr>
        <w:jc w:val="left"/>
        <w:rPr>
          <w:sz w:val="20"/>
        </w:rPr>
      </w:pPr>
    </w:p>
    <w:p w:rsidR="00DE16AA" w:rsidRDefault="00DE16AA" w:rsidP="00DE16AA">
      <w:pPr>
        <w:pStyle w:val="Header3"/>
      </w:pPr>
      <w:r>
        <w:t xml:space="preserve">Prepared By: </w:t>
      </w:r>
    </w:p>
    <w:p w:rsidR="00DE16AA" w:rsidRDefault="00DE16AA" w:rsidP="00DE16AA">
      <w:pPr>
        <w:jc w:val="left"/>
        <w:rPr>
          <w:sz w:val="20"/>
        </w:rPr>
      </w:pPr>
      <w:r w:rsidRPr="00A67D95">
        <w:rPr>
          <w:i/>
          <w:sz w:val="20"/>
        </w:rPr>
        <w:t>Dale Darris</w:t>
      </w:r>
      <w:r w:rsidR="006F62B5">
        <w:rPr>
          <w:sz w:val="20"/>
        </w:rPr>
        <w:t>,</w:t>
      </w:r>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DE16AA" w:rsidRPr="003631C1" w:rsidRDefault="00DE16AA" w:rsidP="00DE16AA">
      <w:pPr>
        <w:jc w:val="left"/>
        <w:rPr>
          <w:sz w:val="20"/>
        </w:rPr>
      </w:pPr>
    </w:p>
    <w:p w:rsidR="00DE16AA" w:rsidRDefault="00DE16AA" w:rsidP="00DE16AA">
      <w:pPr>
        <w:pStyle w:val="Header3"/>
      </w:pPr>
      <w:r>
        <w:t xml:space="preserve">Species Coordinator: </w:t>
      </w:r>
    </w:p>
    <w:p w:rsidR="00DE16AA" w:rsidRDefault="00DE16AA" w:rsidP="00DE16AA">
      <w:pPr>
        <w:jc w:val="left"/>
        <w:rPr>
          <w:sz w:val="20"/>
        </w:rPr>
      </w:pPr>
      <w:smartTag w:uri="urn:schemas-microsoft-com:office:smarttags" w:element="PersonName">
        <w:r w:rsidRPr="00A67D95">
          <w:rPr>
            <w:i/>
            <w:sz w:val="20"/>
          </w:rPr>
          <w:t>Dale Darris</w:t>
        </w:r>
      </w:smartTag>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DE16AA" w:rsidRDefault="00DE16AA" w:rsidP="00DE16AA">
      <w:pPr>
        <w:jc w:val="left"/>
        <w:rPr>
          <w:sz w:val="18"/>
          <w:szCs w:val="18"/>
        </w:rPr>
      </w:pPr>
    </w:p>
    <w:p w:rsidR="00F62646" w:rsidRPr="00F62646" w:rsidRDefault="00F62646" w:rsidP="00DE16AA">
      <w:pPr>
        <w:jc w:val="left"/>
        <w:rPr>
          <w:sz w:val="16"/>
          <w:szCs w:val="16"/>
        </w:rPr>
      </w:pPr>
      <w:r w:rsidRPr="00F62646">
        <w:rPr>
          <w:sz w:val="16"/>
          <w:szCs w:val="16"/>
        </w:rPr>
        <w:t>Edited: 08091</w:t>
      </w:r>
      <w:r w:rsidR="00A67D95">
        <w:rPr>
          <w:sz w:val="16"/>
          <w:szCs w:val="16"/>
        </w:rPr>
        <w:t>7</w:t>
      </w:r>
      <w:r w:rsidRPr="00F62646">
        <w:rPr>
          <w:sz w:val="16"/>
          <w:szCs w:val="16"/>
        </w:rPr>
        <w:t xml:space="preserve"> jsp</w:t>
      </w:r>
    </w:p>
    <w:p w:rsidR="00F62646" w:rsidRPr="000122BC" w:rsidRDefault="00F62646" w:rsidP="00DE16AA">
      <w:pPr>
        <w:jc w:val="left"/>
        <w:rPr>
          <w:sz w:val="18"/>
          <w:szCs w:val="18"/>
        </w:rPr>
      </w:pPr>
    </w:p>
    <w:p w:rsidR="00DE16AA" w:rsidRPr="00C36DFB" w:rsidRDefault="00DE16AA" w:rsidP="00DE16AA">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r>
        <w:rPr>
          <w:rStyle w:val="Footer1Char"/>
          <w:color w:val="auto"/>
        </w:rPr>
        <w:t xml:space="preserve"> </w:t>
      </w:r>
    </w:p>
    <w:p w:rsidR="00DE16AA" w:rsidRPr="00DD41E3" w:rsidRDefault="00DE16AA" w:rsidP="00DE16AA">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E16AA" w:rsidRPr="00DD41E3" w:rsidRDefault="00DE16AA" w:rsidP="00DE16AA">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Default="00DE16AA" w:rsidP="006C47E2">
      <w:pPr>
        <w:jc w:val="left"/>
        <w:rPr>
          <w:sz w:val="20"/>
        </w:rPr>
      </w:pPr>
      <w:r w:rsidRPr="00771F75">
        <w:rPr>
          <w:i/>
          <w:color w:val="0000FF"/>
          <w:sz w:val="16"/>
          <w:szCs w:val="16"/>
        </w:rPr>
        <w:t>Read about</w:t>
      </w:r>
      <w:r w:rsidRPr="00DD41E3">
        <w:t xml:space="preserve"> </w:t>
      </w:r>
      <w:hyperlink r:id="rId12" w:tgtFrame="_blank" w:tooltip="PLANTS is not responsible for the content or availability of other Web sites." w:history="1">
        <w:r w:rsidRPr="00DD41E3">
          <w:rPr>
            <w:rStyle w:val="Hyperlink"/>
            <w:i/>
            <w:sz w:val="16"/>
            <w:szCs w:val="16"/>
          </w:rPr>
          <w:t>Civil Rights at the Natural Resources Conservation Service</w:t>
        </w:r>
      </w:hyperlink>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602" w:rsidRDefault="00FE4602">
      <w:r>
        <w:separator/>
      </w:r>
    </w:p>
  </w:endnote>
  <w:endnote w:type="continuationSeparator" w:id="0">
    <w:p w:rsidR="00FE4602" w:rsidRDefault="00FE46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602" w:rsidRDefault="00FE4602">
      <w:r>
        <w:separator/>
      </w:r>
    </w:p>
  </w:footnote>
  <w:footnote w:type="continuationSeparator" w:id="0">
    <w:p w:rsidR="00FE4602" w:rsidRDefault="00FE46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5C0752">
      <w:rPr>
        <w:noProof/>
      </w:rPr>
      <w:drawing>
        <wp:inline distT="0" distB="0" distL="0" distR="0">
          <wp:extent cx="504825" cy="352425"/>
          <wp:effectExtent l="19050" t="0" r="9525" b="0"/>
          <wp:docPr id="3" name="Picture 3"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5C0752">
      <w:rPr>
        <w:noProof/>
      </w:rPr>
      <w:drawing>
        <wp:inline distT="0" distB="0" distL="0" distR="0">
          <wp:extent cx="1257300" cy="390525"/>
          <wp:effectExtent l="19050" t="0" r="0" b="0"/>
          <wp:docPr id="4" name="Picture 4"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22BC"/>
    <w:rsid w:val="000228EF"/>
    <w:rsid w:val="00056463"/>
    <w:rsid w:val="000578C2"/>
    <w:rsid w:val="000600A0"/>
    <w:rsid w:val="0006726F"/>
    <w:rsid w:val="00071BA5"/>
    <w:rsid w:val="000854D8"/>
    <w:rsid w:val="00086DF5"/>
    <w:rsid w:val="000A37CF"/>
    <w:rsid w:val="000B3DA6"/>
    <w:rsid w:val="000B6C8C"/>
    <w:rsid w:val="000D020C"/>
    <w:rsid w:val="000D0915"/>
    <w:rsid w:val="000D3FD3"/>
    <w:rsid w:val="000E2CDB"/>
    <w:rsid w:val="000E33AE"/>
    <w:rsid w:val="000E5568"/>
    <w:rsid w:val="000F1970"/>
    <w:rsid w:val="001038D6"/>
    <w:rsid w:val="001173A6"/>
    <w:rsid w:val="00171009"/>
    <w:rsid w:val="0018267D"/>
    <w:rsid w:val="001C3283"/>
    <w:rsid w:val="001C5B20"/>
    <w:rsid w:val="001C6E25"/>
    <w:rsid w:val="001F2A5D"/>
    <w:rsid w:val="001F3BA9"/>
    <w:rsid w:val="002148DF"/>
    <w:rsid w:val="00225C1F"/>
    <w:rsid w:val="0023598C"/>
    <w:rsid w:val="002439B2"/>
    <w:rsid w:val="0024688F"/>
    <w:rsid w:val="0025379F"/>
    <w:rsid w:val="0026727E"/>
    <w:rsid w:val="00272E9B"/>
    <w:rsid w:val="00282E18"/>
    <w:rsid w:val="00290F5A"/>
    <w:rsid w:val="002A467A"/>
    <w:rsid w:val="002B7160"/>
    <w:rsid w:val="002C2B07"/>
    <w:rsid w:val="002D565F"/>
    <w:rsid w:val="002D7A49"/>
    <w:rsid w:val="002E1567"/>
    <w:rsid w:val="002E624B"/>
    <w:rsid w:val="00307245"/>
    <w:rsid w:val="00322884"/>
    <w:rsid w:val="0032312C"/>
    <w:rsid w:val="00330F02"/>
    <w:rsid w:val="0033602F"/>
    <w:rsid w:val="00344380"/>
    <w:rsid w:val="00350131"/>
    <w:rsid w:val="00362D66"/>
    <w:rsid w:val="003631C1"/>
    <w:rsid w:val="00375E14"/>
    <w:rsid w:val="00377934"/>
    <w:rsid w:val="003846AA"/>
    <w:rsid w:val="00395B45"/>
    <w:rsid w:val="003C15B9"/>
    <w:rsid w:val="003C4588"/>
    <w:rsid w:val="003C5BCB"/>
    <w:rsid w:val="003D6296"/>
    <w:rsid w:val="003E064E"/>
    <w:rsid w:val="003F1973"/>
    <w:rsid w:val="003F7C27"/>
    <w:rsid w:val="00403FD3"/>
    <w:rsid w:val="004052E3"/>
    <w:rsid w:val="0040539A"/>
    <w:rsid w:val="004056E5"/>
    <w:rsid w:val="00410D61"/>
    <w:rsid w:val="004232F6"/>
    <w:rsid w:val="00427022"/>
    <w:rsid w:val="004340C9"/>
    <w:rsid w:val="00437F11"/>
    <w:rsid w:val="00460F87"/>
    <w:rsid w:val="00467D36"/>
    <w:rsid w:val="00467E6E"/>
    <w:rsid w:val="004870EB"/>
    <w:rsid w:val="004C74FB"/>
    <w:rsid w:val="004D4F7D"/>
    <w:rsid w:val="004D6A79"/>
    <w:rsid w:val="004F0A5F"/>
    <w:rsid w:val="004F1749"/>
    <w:rsid w:val="004F19DE"/>
    <w:rsid w:val="004F3CD6"/>
    <w:rsid w:val="005075C7"/>
    <w:rsid w:val="00521D04"/>
    <w:rsid w:val="005318C8"/>
    <w:rsid w:val="0053664A"/>
    <w:rsid w:val="005375C6"/>
    <w:rsid w:val="00547834"/>
    <w:rsid w:val="0055163C"/>
    <w:rsid w:val="0056428E"/>
    <w:rsid w:val="005734E4"/>
    <w:rsid w:val="0057742C"/>
    <w:rsid w:val="005814E3"/>
    <w:rsid w:val="00584D90"/>
    <w:rsid w:val="00592CFA"/>
    <w:rsid w:val="005947CB"/>
    <w:rsid w:val="00595BF1"/>
    <w:rsid w:val="005B562B"/>
    <w:rsid w:val="005C0752"/>
    <w:rsid w:val="005D1D40"/>
    <w:rsid w:val="00601451"/>
    <w:rsid w:val="006269B1"/>
    <w:rsid w:val="00633FE0"/>
    <w:rsid w:val="00656DB5"/>
    <w:rsid w:val="00670323"/>
    <w:rsid w:val="00690F37"/>
    <w:rsid w:val="00693935"/>
    <w:rsid w:val="006A45EC"/>
    <w:rsid w:val="006A555B"/>
    <w:rsid w:val="006C47E2"/>
    <w:rsid w:val="006F62B5"/>
    <w:rsid w:val="00703051"/>
    <w:rsid w:val="007134C8"/>
    <w:rsid w:val="00722AE5"/>
    <w:rsid w:val="00727194"/>
    <w:rsid w:val="00732AEE"/>
    <w:rsid w:val="007335B9"/>
    <w:rsid w:val="00742DE3"/>
    <w:rsid w:val="007518C4"/>
    <w:rsid w:val="007634D2"/>
    <w:rsid w:val="00771F75"/>
    <w:rsid w:val="00773A97"/>
    <w:rsid w:val="00775092"/>
    <w:rsid w:val="00785DFB"/>
    <w:rsid w:val="007A5420"/>
    <w:rsid w:val="007B19B8"/>
    <w:rsid w:val="007B489E"/>
    <w:rsid w:val="007C52E4"/>
    <w:rsid w:val="007D59C8"/>
    <w:rsid w:val="007D6094"/>
    <w:rsid w:val="007E199F"/>
    <w:rsid w:val="007E622B"/>
    <w:rsid w:val="007E6785"/>
    <w:rsid w:val="007F66BF"/>
    <w:rsid w:val="007F678B"/>
    <w:rsid w:val="008455BA"/>
    <w:rsid w:val="00854A19"/>
    <w:rsid w:val="0086402B"/>
    <w:rsid w:val="008F3010"/>
    <w:rsid w:val="008F3D5A"/>
    <w:rsid w:val="00902967"/>
    <w:rsid w:val="00906219"/>
    <w:rsid w:val="00922CD2"/>
    <w:rsid w:val="00942D5F"/>
    <w:rsid w:val="00945753"/>
    <w:rsid w:val="00947EC1"/>
    <w:rsid w:val="00955302"/>
    <w:rsid w:val="00964877"/>
    <w:rsid w:val="009A0849"/>
    <w:rsid w:val="009A0E31"/>
    <w:rsid w:val="009A6ABB"/>
    <w:rsid w:val="009B500E"/>
    <w:rsid w:val="009C1ACC"/>
    <w:rsid w:val="009D5F78"/>
    <w:rsid w:val="009E69D0"/>
    <w:rsid w:val="009F555D"/>
    <w:rsid w:val="009F75FF"/>
    <w:rsid w:val="00A00A36"/>
    <w:rsid w:val="00A07CB4"/>
    <w:rsid w:val="00A10C65"/>
    <w:rsid w:val="00A141EF"/>
    <w:rsid w:val="00A17B93"/>
    <w:rsid w:val="00A67D95"/>
    <w:rsid w:val="00AA6C79"/>
    <w:rsid w:val="00AC4244"/>
    <w:rsid w:val="00AD20B7"/>
    <w:rsid w:val="00AE108A"/>
    <w:rsid w:val="00AE67FA"/>
    <w:rsid w:val="00AE6C85"/>
    <w:rsid w:val="00AF113F"/>
    <w:rsid w:val="00B07731"/>
    <w:rsid w:val="00B4111B"/>
    <w:rsid w:val="00B538C5"/>
    <w:rsid w:val="00B55E68"/>
    <w:rsid w:val="00B62229"/>
    <w:rsid w:val="00B64B92"/>
    <w:rsid w:val="00B730E7"/>
    <w:rsid w:val="00B74ADB"/>
    <w:rsid w:val="00B8425D"/>
    <w:rsid w:val="00BA3BE0"/>
    <w:rsid w:val="00BB391D"/>
    <w:rsid w:val="00BC05B0"/>
    <w:rsid w:val="00BD0942"/>
    <w:rsid w:val="00BD4C9E"/>
    <w:rsid w:val="00BD6CEF"/>
    <w:rsid w:val="00BD7428"/>
    <w:rsid w:val="00BE27B0"/>
    <w:rsid w:val="00BE2B13"/>
    <w:rsid w:val="00BE5356"/>
    <w:rsid w:val="00C2209A"/>
    <w:rsid w:val="00C24782"/>
    <w:rsid w:val="00C36DFB"/>
    <w:rsid w:val="00C6282E"/>
    <w:rsid w:val="00C76860"/>
    <w:rsid w:val="00C86821"/>
    <w:rsid w:val="00CB3DC6"/>
    <w:rsid w:val="00CC5951"/>
    <w:rsid w:val="00CC6A07"/>
    <w:rsid w:val="00CD49CC"/>
    <w:rsid w:val="00CE2463"/>
    <w:rsid w:val="00CF7EC1"/>
    <w:rsid w:val="00D01B0D"/>
    <w:rsid w:val="00D04F35"/>
    <w:rsid w:val="00D2683D"/>
    <w:rsid w:val="00D36FE9"/>
    <w:rsid w:val="00D460BB"/>
    <w:rsid w:val="00D62818"/>
    <w:rsid w:val="00D7238A"/>
    <w:rsid w:val="00D73F9F"/>
    <w:rsid w:val="00D82E30"/>
    <w:rsid w:val="00D84953"/>
    <w:rsid w:val="00D95D11"/>
    <w:rsid w:val="00D97521"/>
    <w:rsid w:val="00DC7C36"/>
    <w:rsid w:val="00DD4865"/>
    <w:rsid w:val="00DD5E13"/>
    <w:rsid w:val="00DE16AA"/>
    <w:rsid w:val="00DF5DD4"/>
    <w:rsid w:val="00E06730"/>
    <w:rsid w:val="00E12DA0"/>
    <w:rsid w:val="00E67094"/>
    <w:rsid w:val="00E70B03"/>
    <w:rsid w:val="00E74685"/>
    <w:rsid w:val="00E8318B"/>
    <w:rsid w:val="00E922A2"/>
    <w:rsid w:val="00EA45E0"/>
    <w:rsid w:val="00EC66C3"/>
    <w:rsid w:val="00ED215C"/>
    <w:rsid w:val="00F12958"/>
    <w:rsid w:val="00F16428"/>
    <w:rsid w:val="00F202B5"/>
    <w:rsid w:val="00F55659"/>
    <w:rsid w:val="00F62646"/>
    <w:rsid w:val="00F802DB"/>
    <w:rsid w:val="00FA6150"/>
    <w:rsid w:val="00FE371D"/>
    <w:rsid w:val="00FE4602"/>
    <w:rsid w:val="00FE5E65"/>
    <w:rsid w:val="00FF04BD"/>
    <w:rsid w:val="00FF3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9B500E"/>
    <w:rPr>
      <w:color w:val="228622"/>
    </w:rPr>
  </w:style>
  <w:style w:type="character" w:styleId="Emphasis">
    <w:name w:val="Emphasis"/>
    <w:basedOn w:val="DefaultParagraphFont"/>
    <w:qFormat/>
    <w:rsid w:val="009B500E"/>
    <w:rPr>
      <w:i/>
      <w:iCs/>
    </w:rPr>
  </w:style>
</w:styles>
</file>

<file path=word/webSettings.xml><?xml version="1.0" encoding="utf-8"?>
<w:webSettings xmlns:r="http://schemas.openxmlformats.org/officeDocument/2006/relationships" xmlns:w="http://schemas.openxmlformats.org/wordprocessingml/2006/main">
  <w:divs>
    <w:div w:id="490868973">
      <w:bodyDiv w:val="1"/>
      <w:marLeft w:val="0"/>
      <w:marRight w:val="0"/>
      <w:marTop w:val="0"/>
      <w:marBottom w:val="0"/>
      <w:divBdr>
        <w:top w:val="none" w:sz="0" w:space="0" w:color="auto"/>
        <w:left w:val="none" w:sz="0" w:space="0" w:color="auto"/>
        <w:bottom w:val="none" w:sz="0" w:space="0" w:color="auto"/>
        <w:right w:val="none" w:sz="0" w:space="0" w:color="auto"/>
      </w:divBdr>
    </w:div>
    <w:div w:id="1190794802">
      <w:bodyDiv w:val="1"/>
      <w:marLeft w:val="0"/>
      <w:marRight w:val="0"/>
      <w:marTop w:val="0"/>
      <w:marBottom w:val="0"/>
      <w:divBdr>
        <w:top w:val="none" w:sz="0" w:space="0" w:color="auto"/>
        <w:left w:val="none" w:sz="0" w:space="0" w:color="auto"/>
        <w:bottom w:val="none" w:sz="0" w:space="0" w:color="auto"/>
        <w:right w:val="none" w:sz="0" w:space="0" w:color="auto"/>
      </w:divBdr>
    </w:div>
    <w:div w:id="18800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Columbia brome</vt:lpstr>
    </vt:vector>
  </TitlesOfParts>
  <Company>USDA NRCS National Plant Data Center</Company>
  <LinksUpToDate>false</LinksUpToDate>
  <CharactersWithSpaces>7354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brome</dc:title>
  <dc:subject>Bromus vulgaris</dc:subject>
  <dc:creator>Dale Darris</dc:creator>
  <cp:keywords/>
  <cp:lastModifiedBy>William Farrell</cp:lastModifiedBy>
  <cp:revision>2</cp:revision>
  <cp:lastPrinted>2007-06-22T17:36:00Z</cp:lastPrinted>
  <dcterms:created xsi:type="dcterms:W3CDTF">2011-01-25T17:19:00Z</dcterms:created>
  <dcterms:modified xsi:type="dcterms:W3CDTF">2011-01-25T17:19:00Z</dcterms:modified>
</cp:coreProperties>
</file>