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16A9E" w:rsidP="000578C2">
            <w:pPr>
              <w:pStyle w:val="TitleHeader"/>
              <w:rPr>
                <w:i/>
              </w:rPr>
            </w:pPr>
            <w:r>
              <w:lastRenderedPageBreak/>
              <w:t>showy partridge pea</w:t>
            </w:r>
          </w:p>
        </w:tc>
      </w:tr>
      <w:tr w:rsidR="00CD49CC">
        <w:tblPrEx>
          <w:tblCellMar>
            <w:top w:w="0" w:type="dxa"/>
            <w:bottom w:w="0" w:type="dxa"/>
          </w:tblCellMar>
        </w:tblPrEx>
        <w:tc>
          <w:tcPr>
            <w:tcW w:w="4410" w:type="dxa"/>
          </w:tcPr>
          <w:p w:rsidR="00CD49CC" w:rsidRPr="008F3D5A" w:rsidRDefault="00C16A9E" w:rsidP="008F3D5A">
            <w:pPr>
              <w:pStyle w:val="Titlesubheader1"/>
              <w:rPr>
                <w:i/>
              </w:rPr>
            </w:pPr>
            <w:r>
              <w:rPr>
                <w:i/>
              </w:rPr>
              <w:t>Chamaecrista fasiculata</w:t>
            </w:r>
            <w:r w:rsidR="000F1970" w:rsidRPr="008F3D5A">
              <w:t xml:space="preserve"> </w:t>
            </w:r>
            <w:r>
              <w:t>(Michx.) Greene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16A9E">
              <w:t>CHFA2</w:t>
            </w:r>
          </w:p>
        </w:tc>
      </w:tr>
    </w:tbl>
    <w:p w:rsidR="00CD49CC" w:rsidRPr="003631C1" w:rsidRDefault="00CD49CC" w:rsidP="003631C1">
      <w:pPr>
        <w:jc w:val="left"/>
        <w:rPr>
          <w:sz w:val="20"/>
        </w:rPr>
      </w:pPr>
    </w:p>
    <w:p w:rsidR="00FA1D11" w:rsidRDefault="00C16A9E" w:rsidP="00FA1D11">
      <w:pPr>
        <w:pStyle w:val="Header2"/>
      </w:pPr>
      <w:r>
        <w:t>Contributed by: USDA NRCS Plant Materials Program</w:t>
      </w:r>
      <w:r w:rsidR="00FA1D11" w:rsidRPr="00FA1D11">
        <w:t xml:space="preserve"> </w:t>
      </w:r>
      <w:r w:rsidR="00FA1D11">
        <w:t xml:space="preserve">and the </w:t>
      </w:r>
      <w:smartTag w:uri="urn:schemas-microsoft-com:office:smarttags" w:element="PlaceName">
        <w:r w:rsidR="00FA1D11">
          <w:t>Manhattan</w:t>
        </w:r>
      </w:smartTag>
      <w:r w:rsidR="00FA1D11">
        <w:t xml:space="preserve"> </w:t>
      </w:r>
      <w:smartTag w:uri="urn:schemas-microsoft-com:office:smarttags" w:element="PlaceName">
        <w:r w:rsidR="00FA1D11">
          <w:t>Plant</w:t>
        </w:r>
      </w:smartTag>
      <w:r w:rsidR="00FA1D11">
        <w:t xml:space="preserve"> </w:t>
      </w:r>
      <w:smartTag w:uri="urn:schemas-microsoft-com:office:smarttags" w:element="PlaceName">
        <w:r w:rsidR="00FA1D11">
          <w:t>Materials</w:t>
        </w:r>
      </w:smartTag>
      <w:r w:rsidR="00FA1D11">
        <w:t xml:space="preserve"> </w:t>
      </w:r>
      <w:smartTag w:uri="urn:schemas-microsoft-com:office:smarttags" w:element="PlaceType">
        <w:r w:rsidR="00FA1D11">
          <w:t>Center</w:t>
        </w:r>
      </w:smartTag>
      <w:r w:rsidR="00FA1D11">
        <w:t xml:space="preserve">, </w:t>
      </w:r>
      <w:smartTag w:uri="urn:schemas-microsoft-com:office:smarttags" w:element="place">
        <w:smartTag w:uri="urn:schemas-microsoft-com:office:smarttags" w:element="City">
          <w:r w:rsidR="00FA1D11">
            <w:t>Manhattan</w:t>
          </w:r>
        </w:smartTag>
        <w:r w:rsidR="00FA1D11">
          <w:t xml:space="preserve">, </w:t>
        </w:r>
        <w:smartTag w:uri="urn:schemas-microsoft-com:office:smarttags" w:element="State">
          <w:r w:rsidR="00FA1D11">
            <w:t>Kansas</w:t>
          </w:r>
        </w:smartTag>
      </w:smartTag>
    </w:p>
    <w:p w:rsidR="00FA1D11" w:rsidRDefault="00FA1D11" w:rsidP="00FA1D11">
      <w:pPr>
        <w:pStyle w:val="Header2"/>
      </w:pPr>
    </w:p>
    <w:p w:rsidR="00C16A9E" w:rsidRDefault="004D1005" w:rsidP="00BB3C79">
      <w:pPr>
        <w:pStyle w:val="Header2"/>
        <w:jc w:val="center"/>
      </w:pPr>
      <w:r>
        <w:rPr>
          <w:i w:val="0"/>
          <w:noProof/>
        </w:rPr>
        <w:drawing>
          <wp:inline distT="0" distB="0" distL="0" distR="0">
            <wp:extent cx="2419350" cy="3219450"/>
            <wp:effectExtent l="19050" t="0" r="0" b="0"/>
            <wp:docPr id="1" name="Picture 1" descr="Color image of showy partridge pea by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showy partridge pea by Alan Shadow."/>
                    <pic:cNvPicPr>
                      <a:picLocks noChangeAspect="1" noChangeArrowheads="1"/>
                    </pic:cNvPicPr>
                  </pic:nvPicPr>
                  <pic:blipFill>
                    <a:blip r:embed="rId8" cstate="print"/>
                    <a:srcRect/>
                    <a:stretch>
                      <a:fillRect/>
                    </a:stretch>
                  </pic:blipFill>
                  <pic:spPr bwMode="auto">
                    <a:xfrm>
                      <a:off x="0" y="0"/>
                      <a:ext cx="2419350" cy="3219450"/>
                    </a:xfrm>
                    <a:prstGeom prst="rect">
                      <a:avLst/>
                    </a:prstGeom>
                    <a:noFill/>
                    <a:ln w="9525">
                      <a:noFill/>
                      <a:miter lim="800000"/>
                      <a:headEnd/>
                      <a:tailEnd/>
                    </a:ln>
                  </pic:spPr>
                </pic:pic>
              </a:graphicData>
            </a:graphic>
          </wp:inline>
        </w:drawing>
      </w:r>
    </w:p>
    <w:p w:rsidR="00FA1D11" w:rsidRPr="00C85D5C" w:rsidRDefault="00FA1D11" w:rsidP="001E24B7">
      <w:pPr>
        <w:pStyle w:val="Header3"/>
        <w:rPr>
          <w:b w:val="0"/>
          <w:sz w:val="16"/>
          <w:szCs w:val="16"/>
        </w:rPr>
      </w:pPr>
      <w:r w:rsidRPr="00C85D5C">
        <w:rPr>
          <w:b w:val="0"/>
          <w:sz w:val="16"/>
          <w:szCs w:val="16"/>
        </w:rPr>
        <w:t xml:space="preserve">R. Alan Shadow, </w:t>
      </w:r>
      <w:smartTag w:uri="urn:schemas-microsoft-com:office:smarttags" w:element="place">
        <w:smartTag w:uri="urn:schemas-microsoft-com:office:smarttags" w:element="PlaceName">
          <w:r w:rsidRPr="00C85D5C">
            <w:rPr>
              <w:b w:val="0"/>
              <w:sz w:val="16"/>
              <w:szCs w:val="16"/>
            </w:rPr>
            <w:t>USDA</w:t>
          </w:r>
        </w:smartTag>
        <w:r w:rsidR="006D597F" w:rsidRPr="00C85D5C">
          <w:rPr>
            <w:b w:val="0"/>
            <w:sz w:val="16"/>
            <w:szCs w:val="16"/>
          </w:rPr>
          <w:t xml:space="preserve"> </w:t>
        </w:r>
        <w:smartTag w:uri="urn:schemas-microsoft-com:office:smarttags" w:element="PlaceName">
          <w:r w:rsidRPr="00C85D5C">
            <w:rPr>
              <w:b w:val="0"/>
              <w:sz w:val="16"/>
              <w:szCs w:val="16"/>
            </w:rPr>
            <w:t>NRCS</w:t>
          </w:r>
        </w:smartTag>
        <w:r w:rsidR="001E24B7" w:rsidRPr="00C85D5C">
          <w:rPr>
            <w:b w:val="0"/>
            <w:sz w:val="16"/>
            <w:szCs w:val="16"/>
          </w:rPr>
          <w:t xml:space="preserve"> </w:t>
        </w:r>
        <w:smartTag w:uri="urn:schemas-microsoft-com:office:smarttags" w:element="PlaceName">
          <w:r w:rsidR="001E24B7" w:rsidRPr="00C85D5C">
            <w:rPr>
              <w:b w:val="0"/>
              <w:sz w:val="16"/>
              <w:szCs w:val="16"/>
            </w:rPr>
            <w:t>East</w:t>
          </w:r>
        </w:smartTag>
        <w:r w:rsidR="001E24B7" w:rsidRPr="00C85D5C">
          <w:rPr>
            <w:b w:val="0"/>
            <w:sz w:val="16"/>
            <w:szCs w:val="16"/>
          </w:rPr>
          <w:t xml:space="preserve"> </w:t>
        </w:r>
        <w:smartTag w:uri="urn:schemas-microsoft-com:office:smarttags" w:element="PlaceName">
          <w:r w:rsidR="001E24B7" w:rsidRPr="00C85D5C">
            <w:rPr>
              <w:b w:val="0"/>
              <w:sz w:val="16"/>
              <w:szCs w:val="16"/>
            </w:rPr>
            <w:t>Texas</w:t>
          </w:r>
        </w:smartTag>
        <w:r w:rsidR="001E24B7" w:rsidRPr="00C85D5C">
          <w:rPr>
            <w:b w:val="0"/>
            <w:sz w:val="16"/>
            <w:szCs w:val="16"/>
          </w:rPr>
          <w:t xml:space="preserve"> </w:t>
        </w:r>
        <w:smartTag w:uri="urn:schemas-microsoft-com:office:smarttags" w:element="PlaceName">
          <w:r w:rsidR="001E24B7" w:rsidRPr="00C85D5C">
            <w:rPr>
              <w:b w:val="0"/>
              <w:sz w:val="16"/>
              <w:szCs w:val="16"/>
            </w:rPr>
            <w:t>Plant</w:t>
          </w:r>
        </w:smartTag>
        <w:r w:rsidR="001E24B7" w:rsidRPr="00C85D5C">
          <w:rPr>
            <w:b w:val="0"/>
            <w:sz w:val="16"/>
            <w:szCs w:val="16"/>
          </w:rPr>
          <w:t xml:space="preserve"> </w:t>
        </w:r>
        <w:smartTag w:uri="urn:schemas-microsoft-com:office:smarttags" w:element="PlaceName">
          <w:r w:rsidR="001E24B7" w:rsidRPr="00C85D5C">
            <w:rPr>
              <w:b w:val="0"/>
              <w:sz w:val="16"/>
              <w:szCs w:val="16"/>
            </w:rPr>
            <w:t>Materials</w:t>
          </w:r>
        </w:smartTag>
        <w:r w:rsidR="001E24B7" w:rsidRPr="00C85D5C">
          <w:rPr>
            <w:b w:val="0"/>
            <w:sz w:val="16"/>
            <w:szCs w:val="16"/>
          </w:rPr>
          <w:t xml:space="preserve"> </w:t>
        </w:r>
        <w:smartTag w:uri="urn:schemas-microsoft-com:office:smarttags" w:element="PlaceType">
          <w:r w:rsidR="001E24B7" w:rsidRPr="00C85D5C">
            <w:rPr>
              <w:b w:val="0"/>
              <w:sz w:val="16"/>
              <w:szCs w:val="16"/>
            </w:rPr>
            <w:t>Center</w:t>
          </w:r>
        </w:smartTag>
      </w:smartTag>
    </w:p>
    <w:p w:rsidR="00FA1D11" w:rsidRDefault="00FA1D11" w:rsidP="00C16A9E">
      <w:pPr>
        <w:pStyle w:val="Header3"/>
      </w:pPr>
    </w:p>
    <w:p w:rsidR="00C16A9E" w:rsidRDefault="00C16A9E" w:rsidP="00C16A9E">
      <w:pPr>
        <w:pStyle w:val="Header3"/>
      </w:pPr>
      <w:r>
        <w:t>Alternate Names</w:t>
      </w:r>
    </w:p>
    <w:p w:rsidR="00FA1D11" w:rsidRDefault="00FA1D11" w:rsidP="00FA1D11">
      <w:pPr>
        <w:pStyle w:val="Bodytext0"/>
      </w:pPr>
      <w:r w:rsidRPr="006D7C44">
        <w:rPr>
          <w:i/>
        </w:rPr>
        <w:t>Cassia</w:t>
      </w:r>
      <w:r>
        <w:rPr>
          <w:i/>
        </w:rPr>
        <w:t xml:space="preserve"> chamaecrista </w:t>
      </w:r>
      <w:r w:rsidRPr="00F53FA0">
        <w:t>L.,</w:t>
      </w:r>
      <w:r>
        <w:rPr>
          <w:i/>
        </w:rPr>
        <w:t xml:space="preserve"> C.</w:t>
      </w:r>
      <w:r w:rsidR="00C16A9E" w:rsidRPr="00CB7BFF">
        <w:rPr>
          <w:i/>
        </w:rPr>
        <w:t xml:space="preserve"> fasiculata</w:t>
      </w:r>
      <w:r w:rsidR="00C16A9E">
        <w:t xml:space="preserve"> Michx., sleeping plant</w:t>
      </w:r>
      <w:r>
        <w:t>, prairie partridge pea,  prairie senna, large-flowered sensitive-pea, dwarf cassia, partridge pea senna, locust weed, golden cassia</w:t>
      </w:r>
    </w:p>
    <w:p w:rsidR="00C16A9E" w:rsidRDefault="00C16A9E" w:rsidP="00C16A9E">
      <w:pPr>
        <w:tabs>
          <w:tab w:val="left" w:pos="2430"/>
        </w:tabs>
      </w:pPr>
    </w:p>
    <w:p w:rsidR="00C16A9E" w:rsidRDefault="00C16A9E" w:rsidP="00C16A9E">
      <w:pPr>
        <w:pStyle w:val="Header3"/>
      </w:pPr>
      <w:r>
        <w:t>Uses</w:t>
      </w:r>
    </w:p>
    <w:p w:rsidR="00C16A9E" w:rsidRDefault="00C16A9E" w:rsidP="00C16A9E">
      <w:pPr>
        <w:pStyle w:val="Bodytext0"/>
      </w:pPr>
      <w:r>
        <w:rPr>
          <w:i/>
        </w:rPr>
        <w:t>Wildlife</w:t>
      </w:r>
      <w:r>
        <w:t xml:space="preserve">: This plant provides food for birds. The seed is one of the major food items of northern bobwhite and quail because it remains in sound condition throughout the winter and early spring.  </w:t>
      </w:r>
    </w:p>
    <w:p w:rsidR="00C16A9E" w:rsidRDefault="00C16A9E" w:rsidP="00C16A9E">
      <w:pPr>
        <w:pStyle w:val="BodyTextIndent"/>
        <w:ind w:left="0"/>
      </w:pPr>
    </w:p>
    <w:p w:rsidR="00C16A9E" w:rsidRDefault="00C16A9E" w:rsidP="00C16A9E">
      <w:pPr>
        <w:pStyle w:val="Bodytext0"/>
      </w:pPr>
      <w:r>
        <w:rPr>
          <w:i/>
        </w:rPr>
        <w:t>Erosion control</w:t>
      </w:r>
      <w:r>
        <w:t>: The plant can be used along road banks and stream banks to control erosion.</w:t>
      </w:r>
    </w:p>
    <w:p w:rsidR="00C16A9E" w:rsidRDefault="00C16A9E" w:rsidP="00C16A9E">
      <w:pPr>
        <w:pStyle w:val="BodyTextIndent"/>
        <w:ind w:left="0"/>
      </w:pPr>
    </w:p>
    <w:p w:rsidR="000A4F1F" w:rsidRDefault="00C16A9E" w:rsidP="000A4F1F">
      <w:pPr>
        <w:pStyle w:val="Bodytext0"/>
      </w:pPr>
      <w:r>
        <w:rPr>
          <w:i/>
        </w:rPr>
        <w:lastRenderedPageBreak/>
        <w:t>Recreation and beautification</w:t>
      </w:r>
      <w:r>
        <w:t>: The flowers of this plant can be used to beautify areas where wildflowers are planted.</w:t>
      </w:r>
      <w:r w:rsidR="000A4F1F">
        <w:t xml:space="preserve"> </w:t>
      </w:r>
      <w:r w:rsidR="000A4F1F" w:rsidRPr="000A4F1F">
        <w:t xml:space="preserve"> </w:t>
      </w:r>
      <w:r w:rsidR="000A4F1F">
        <w:t>P</w:t>
      </w:r>
      <w:r w:rsidR="000A4F1F" w:rsidRPr="00B4665C">
        <w:rPr>
          <w:iCs/>
        </w:rPr>
        <w:t>artridge</w:t>
      </w:r>
      <w:r w:rsidR="000A4F1F">
        <w:rPr>
          <w:iCs/>
        </w:rPr>
        <w:t xml:space="preserve"> </w:t>
      </w:r>
      <w:r w:rsidR="000A4F1F" w:rsidRPr="00B4665C">
        <w:rPr>
          <w:iCs/>
        </w:rPr>
        <w:t xml:space="preserve">pea is commonly grown as an ornamental. </w:t>
      </w:r>
      <w:r w:rsidR="000A4F1F">
        <w:rPr>
          <w:iCs/>
        </w:rPr>
        <w:t xml:space="preserve"> </w:t>
      </w:r>
      <w:r w:rsidR="000A4F1F">
        <w:t xml:space="preserve">The bright yellow flowers make it a popular choice for use in native gardens.  </w:t>
      </w:r>
    </w:p>
    <w:p w:rsidR="00C16A9E" w:rsidRDefault="00C16A9E" w:rsidP="0046177C">
      <w:pPr>
        <w:tabs>
          <w:tab w:val="left" w:pos="2430"/>
        </w:tabs>
        <w:jc w:val="left"/>
        <w:rPr>
          <w:sz w:val="20"/>
        </w:rPr>
      </w:pPr>
    </w:p>
    <w:p w:rsidR="0046177C" w:rsidRPr="0046177C" w:rsidRDefault="0046177C" w:rsidP="0046177C">
      <w:pPr>
        <w:tabs>
          <w:tab w:val="left" w:pos="2430"/>
        </w:tabs>
        <w:jc w:val="left"/>
        <w:rPr>
          <w:sz w:val="20"/>
        </w:rPr>
      </w:pPr>
      <w:r w:rsidRPr="0046177C">
        <w:rPr>
          <w:i/>
          <w:sz w:val="20"/>
        </w:rPr>
        <w:t>Livestock Caution</w:t>
      </w:r>
      <w:r>
        <w:rPr>
          <w:sz w:val="20"/>
        </w:rPr>
        <w:t xml:space="preserve">: </w:t>
      </w:r>
      <w:r w:rsidRPr="0046177C">
        <w:rPr>
          <w:i/>
          <w:iCs/>
          <w:color w:val="FF0000"/>
          <w:sz w:val="20"/>
        </w:rPr>
        <w:t>Although partridge pea foliage is nutritious, it can be poisonous and should be considered potentially dangerous to cattle.</w:t>
      </w:r>
    </w:p>
    <w:p w:rsidR="0046177C" w:rsidRPr="0046177C" w:rsidRDefault="0046177C" w:rsidP="0046177C">
      <w:pPr>
        <w:tabs>
          <w:tab w:val="left" w:pos="2430"/>
        </w:tabs>
        <w:jc w:val="left"/>
        <w:rPr>
          <w:sz w:val="20"/>
        </w:rPr>
      </w:pPr>
    </w:p>
    <w:p w:rsidR="00C16A9E" w:rsidRDefault="00C16A9E" w:rsidP="00C16A9E">
      <w:pPr>
        <w:pStyle w:val="Header3"/>
      </w:pPr>
      <w:r>
        <w:t>Status</w:t>
      </w:r>
    </w:p>
    <w:p w:rsidR="00C16A9E" w:rsidRDefault="00C16A9E" w:rsidP="00C16A9E">
      <w:pPr>
        <w:pStyle w:val="Bodytext0"/>
      </w:pPr>
      <w:r>
        <w:t>Please consult the PLANTS Web site and your State Department of Natural Resources for this plant’s current status (e.g. threatened or endangered species, state noxious status, and wetland indicator values).</w:t>
      </w:r>
    </w:p>
    <w:p w:rsidR="00C16A9E" w:rsidRDefault="00C16A9E" w:rsidP="00C16A9E">
      <w:pPr>
        <w:tabs>
          <w:tab w:val="left" w:pos="2430"/>
        </w:tabs>
        <w:rPr>
          <w:b/>
        </w:rPr>
      </w:pPr>
    </w:p>
    <w:p w:rsidR="00C16A9E" w:rsidRDefault="00C16A9E" w:rsidP="00C16A9E">
      <w:pPr>
        <w:pStyle w:val="Header3"/>
      </w:pPr>
      <w:r>
        <w:t>Description</w:t>
      </w:r>
    </w:p>
    <w:p w:rsidR="00C16A9E" w:rsidRDefault="00FA1D11" w:rsidP="00C16A9E">
      <w:pPr>
        <w:pStyle w:val="Bodytext0"/>
      </w:pPr>
      <w:r>
        <w:t>Showy partridge pea</w:t>
      </w:r>
      <w:r>
        <w:rPr>
          <w:i/>
        </w:rPr>
        <w:t xml:space="preserve"> </w:t>
      </w:r>
      <w:r w:rsidRPr="00FA1D11">
        <w:t>[</w:t>
      </w:r>
      <w:r w:rsidR="00C16A9E">
        <w:rPr>
          <w:i/>
        </w:rPr>
        <w:t>Chamaecrista fasciculata</w:t>
      </w:r>
      <w:r w:rsidR="00C16A9E">
        <w:t xml:space="preserve"> (Michx.) Greene</w:t>
      </w:r>
      <w:r>
        <w:t>]</w:t>
      </w:r>
      <w:r w:rsidR="00C16A9E">
        <w:t xml:space="preserve"> is an annual erect legume plant that reaches a height of 1 to 3 feet. The leaves consist of 10 to </w:t>
      </w:r>
      <w:r>
        <w:t xml:space="preserve">16 </w:t>
      </w:r>
      <w:r w:rsidR="00C16A9E">
        <w:t>pairs of small, narrow leaflets that are somewhat</w:t>
      </w:r>
      <w:r w:rsidR="00C16A9E">
        <w:rPr>
          <w:b/>
        </w:rPr>
        <w:t xml:space="preserve"> </w:t>
      </w:r>
      <w:r w:rsidR="00C16A9E">
        <w:t>delicate to the touch.  The showy yellow flowers, about 1 inch across, grow 2 to 4 together in clusters on the stem.  Flowers normally bloom July-September.  The fruit is a straight, narrow pod 1½ to 2½ inches long, which splits along 2 sutures as it dries; the pod sides spiral to expel the seeds</w:t>
      </w:r>
      <w:r>
        <w:t xml:space="preserve"> some distance from the parent plant</w:t>
      </w:r>
      <w:r w:rsidR="00C16A9E">
        <w:t>.  The highest seed production has been obtained under 30% shade, followed in decreasing order by 55% shade, full sunlight, and dense shade.</w:t>
      </w:r>
    </w:p>
    <w:p w:rsidR="00C16A9E" w:rsidRDefault="00C16A9E" w:rsidP="00C16A9E">
      <w:pPr>
        <w:tabs>
          <w:tab w:val="left" w:pos="2430"/>
        </w:tabs>
      </w:pPr>
    </w:p>
    <w:p w:rsidR="00C16A9E" w:rsidRDefault="00C16A9E" w:rsidP="00C16A9E">
      <w:pPr>
        <w:pStyle w:val="Header3"/>
      </w:pPr>
      <w:r>
        <w:t>Adaptation and Distribution</w:t>
      </w:r>
    </w:p>
    <w:p w:rsidR="00C16A9E" w:rsidRDefault="00C16A9E" w:rsidP="00C16A9E">
      <w:pPr>
        <w:pStyle w:val="Bodytext0"/>
      </w:pPr>
      <w:r>
        <w:t>This plant grows on a wide range of soils that are slightly acid to moderately alkaline.  However, it grows best on moderately lime, well drained soils.  It is important to use an adapted strain to ensure that successful reseeding will occur.</w:t>
      </w:r>
    </w:p>
    <w:p w:rsidR="00C16A9E" w:rsidRDefault="00C16A9E" w:rsidP="00C16A9E">
      <w:pPr>
        <w:pStyle w:val="Bodytext0"/>
      </w:pPr>
    </w:p>
    <w:p w:rsidR="00C16A9E" w:rsidRDefault="00C16A9E" w:rsidP="00C16A9E">
      <w:pPr>
        <w:jc w:val="left"/>
        <w:rPr>
          <w:sz w:val="20"/>
        </w:rPr>
      </w:pPr>
      <w:r>
        <w:rPr>
          <w:sz w:val="20"/>
        </w:rPr>
        <w:t xml:space="preserve">Showy partridge </w:t>
      </w:r>
      <w:r w:rsidR="006D597F">
        <w:rPr>
          <w:sz w:val="20"/>
        </w:rPr>
        <w:t xml:space="preserve">pea </w:t>
      </w:r>
      <w:r>
        <w:rPr>
          <w:sz w:val="20"/>
        </w:rPr>
        <w:t xml:space="preserve">is distributed throughout the </w:t>
      </w:r>
      <w:r w:rsidR="00F70028">
        <w:rPr>
          <w:sz w:val="20"/>
        </w:rPr>
        <w:t>Midwestern</w:t>
      </w:r>
      <w:r w:rsidR="00FA1D11">
        <w:rPr>
          <w:sz w:val="20"/>
        </w:rPr>
        <w:t xml:space="preserve"> </w:t>
      </w:r>
      <w:r>
        <w:rPr>
          <w:sz w:val="20"/>
        </w:rPr>
        <w:t xml:space="preserve">and </w:t>
      </w:r>
      <w:r w:rsidR="00FA1D11">
        <w:rPr>
          <w:sz w:val="20"/>
        </w:rPr>
        <w:t xml:space="preserve">eastern </w:t>
      </w:r>
      <w:smartTag w:uri="urn:schemas-microsoft-com:office:smarttags" w:element="country-region">
        <w:smartTag w:uri="urn:schemas-microsoft-com:office:smarttags" w:element="place">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C16A9E" w:rsidRDefault="00C16A9E" w:rsidP="00C16A9E">
      <w:pPr>
        <w:pStyle w:val="Bodytext0"/>
      </w:pPr>
    </w:p>
    <w:p w:rsidR="00C16A9E" w:rsidRDefault="00C16A9E" w:rsidP="00C16A9E">
      <w:pPr>
        <w:pStyle w:val="Header3"/>
      </w:pPr>
      <w:r>
        <w:t>Establishment</w:t>
      </w:r>
    </w:p>
    <w:p w:rsidR="00C16A9E" w:rsidRDefault="00C16A9E" w:rsidP="00C16A9E">
      <w:pPr>
        <w:pStyle w:val="Bodytext0"/>
      </w:pPr>
      <w:r>
        <w:t xml:space="preserve">Established stands should be disked lightly in the spring to expose mineral soil on which the seed can germinate.  Drill seeds at 1/4 to 3/4 inch deep at a rate of 10 </w:t>
      </w:r>
      <w:r w:rsidR="00FD29D7">
        <w:t>lbs/ac pure live seed</w:t>
      </w:r>
      <w:r>
        <w:t xml:space="preserve">.  If </w:t>
      </w:r>
      <w:r w:rsidR="00FD29D7">
        <w:t xml:space="preserve">the seed is </w:t>
      </w:r>
      <w:r>
        <w:t xml:space="preserve">broadcast, </w:t>
      </w:r>
      <w:r w:rsidR="00FD29D7">
        <w:t xml:space="preserve">increase </w:t>
      </w:r>
      <w:r>
        <w:t>seed</w:t>
      </w:r>
      <w:r w:rsidR="00FD29D7">
        <w:t>ing</w:t>
      </w:r>
      <w:r>
        <w:t xml:space="preserve"> rate and </w:t>
      </w:r>
      <w:r w:rsidR="00FD29D7">
        <w:t xml:space="preserve">cover </w:t>
      </w:r>
      <w:r w:rsidR="00F70028">
        <w:t>seed by</w:t>
      </w:r>
      <w:r>
        <w:t xml:space="preserve"> lightly disking or by cultipacking.  Planting should be conducted late winter (March) to late spring (May) </w:t>
      </w:r>
      <w:r>
        <w:lastRenderedPageBreak/>
        <w:t xml:space="preserve">while soil moisture is still high.  Germination is improved by scarification of the seed prior to planting.  Seed should also be inoculated with the correct </w:t>
      </w:r>
      <w:r w:rsidR="00FD29D7">
        <w:t xml:space="preserve">species </w:t>
      </w:r>
      <w:r w:rsidR="000A4F1F">
        <w:t xml:space="preserve">of </w:t>
      </w:r>
      <w:r w:rsidR="00FD29D7" w:rsidRPr="00FD29D7">
        <w:rPr>
          <w:i/>
        </w:rPr>
        <w:t>rhizobium</w:t>
      </w:r>
      <w:r>
        <w:t xml:space="preserve"> before planting.  Fertilizer should be applied at the recommended rate, based on soil samples, at time of planting.</w:t>
      </w:r>
    </w:p>
    <w:p w:rsidR="00C16A9E" w:rsidRDefault="00C16A9E" w:rsidP="00C16A9E">
      <w:pPr>
        <w:tabs>
          <w:tab w:val="left" w:pos="2430"/>
        </w:tabs>
      </w:pPr>
    </w:p>
    <w:p w:rsidR="00C16A9E" w:rsidRDefault="00C16A9E" w:rsidP="00C16A9E">
      <w:pPr>
        <w:pStyle w:val="Header3"/>
        <w:rPr>
          <w:rFonts w:ascii="Arial" w:hAnsi="Arial"/>
        </w:rPr>
      </w:pPr>
      <w:r>
        <w:t>Management</w:t>
      </w:r>
    </w:p>
    <w:p w:rsidR="00C16A9E" w:rsidRDefault="00C16A9E" w:rsidP="00C16A9E">
      <w:pPr>
        <w:pStyle w:val="Bodytext0"/>
      </w:pPr>
      <w:r>
        <w:t>Partridge pea usually reseeds but will gradually disappear without regular maintenance.  Light disking to remove weeds, small brush, and old sod is necessary for healthy plantings or natural stands.  In areas where prescribed burning is permitted, controlled fire is an excellent method for controlling unwanted vegetation.  Fire or disking should be done in late winter for best results.  Weeds can also be controlled during the growing season by mowing over the top of the partridge pea.</w:t>
      </w:r>
    </w:p>
    <w:p w:rsidR="00C16A9E" w:rsidRDefault="00C16A9E" w:rsidP="00C16A9E">
      <w:pPr>
        <w:tabs>
          <w:tab w:val="left" w:pos="2430"/>
        </w:tabs>
      </w:pPr>
    </w:p>
    <w:p w:rsidR="00C16A9E" w:rsidRDefault="00C16A9E" w:rsidP="00C16A9E">
      <w:pPr>
        <w:pStyle w:val="Header3"/>
      </w:pPr>
      <w:r>
        <w:t>Pests and Potential Problems</w:t>
      </w:r>
    </w:p>
    <w:p w:rsidR="00C16A9E" w:rsidRDefault="00EE1C4D" w:rsidP="00C16A9E">
      <w:pPr>
        <w:pStyle w:val="Bodytext0"/>
      </w:pPr>
      <w:r>
        <w:t>No pests reported at this time.  Some sources report that this species has invasive qualities.  See the PLANTS Plant Profile for this species.</w:t>
      </w:r>
      <w:r w:rsidR="0046177C">
        <w:t xml:space="preserve">  </w:t>
      </w:r>
      <w:r w:rsidR="0046177C">
        <w:rPr>
          <w:i/>
          <w:iCs/>
          <w:color w:val="FF0000"/>
        </w:rPr>
        <w:t>Although partridge pea foliage is nutritious, it can be poisonous and should be considered potentially dangerous to cattle.</w:t>
      </w:r>
    </w:p>
    <w:p w:rsidR="00C16A9E" w:rsidRDefault="00C16A9E" w:rsidP="00C16A9E">
      <w:pPr>
        <w:tabs>
          <w:tab w:val="left" w:pos="2430"/>
        </w:tabs>
      </w:pPr>
    </w:p>
    <w:p w:rsidR="00C16A9E" w:rsidRDefault="00C16A9E" w:rsidP="00C16A9E">
      <w:pPr>
        <w:pStyle w:val="Header3"/>
      </w:pPr>
      <w:r>
        <w:t>Cultivars, Improved, and Selected Materials (and area of origin)</w:t>
      </w:r>
    </w:p>
    <w:p w:rsidR="00C16A9E" w:rsidRDefault="00C16A9E" w:rsidP="00C16A9E">
      <w:pPr>
        <w:pStyle w:val="Bodytext0"/>
      </w:pPr>
      <w:r>
        <w:t>‘Comanche’ (TX)</w:t>
      </w:r>
      <w:r w:rsidR="00FD1013">
        <w:t>, ‘Riley’ (KS),</w:t>
      </w:r>
      <w:r>
        <w:t xml:space="preserve"> and Lark Selection (AR),</w:t>
      </w:r>
      <w:r w:rsidR="00FD1013" w:rsidRPr="00FD1013">
        <w:t xml:space="preserve"> </w:t>
      </w:r>
      <w:r w:rsidR="00FD1013">
        <w:t xml:space="preserve">Comanche (cultivar) was released by the James E. ‘Bud’ Smith Plant Materials Center (PMC), </w:t>
      </w:r>
      <w:smartTag w:uri="urn:schemas-microsoft-com:office:smarttags" w:element="City">
        <w:r w:rsidR="00FD1013">
          <w:t>Knox City</w:t>
        </w:r>
      </w:smartTag>
      <w:r w:rsidR="00FD1013">
        <w:t xml:space="preserve">, </w:t>
      </w:r>
      <w:smartTag w:uri="urn:schemas-microsoft-com:office:smarttags" w:element="State">
        <w:r w:rsidR="00FD1013">
          <w:t>Texas</w:t>
        </w:r>
      </w:smartTag>
      <w:r w:rsidR="00FD1013">
        <w:t xml:space="preserve">, Riley (cultivar) was released by the Manhattan PMC, </w:t>
      </w:r>
      <w:smartTag w:uri="urn:schemas-microsoft-com:office:smarttags" w:element="place">
        <w:smartTag w:uri="urn:schemas-microsoft-com:office:smarttags" w:element="City">
          <w:r w:rsidR="00FD1013">
            <w:t>Manhattan</w:t>
          </w:r>
        </w:smartTag>
        <w:r w:rsidR="00FD1013">
          <w:t xml:space="preserve">, </w:t>
        </w:r>
        <w:smartTag w:uri="urn:schemas-microsoft-com:office:smarttags" w:element="State">
          <w:r w:rsidR="00FD1013">
            <w:t>Kansas</w:t>
          </w:r>
        </w:smartTag>
      </w:smartTag>
      <w:r w:rsidR="00FD1013">
        <w:t xml:space="preserve">.  </w:t>
      </w:r>
      <w:r>
        <w:t xml:space="preserve">Lark Selection </w:t>
      </w:r>
      <w:r w:rsidR="00FD1013">
        <w:t xml:space="preserve">is </w:t>
      </w:r>
      <w:r>
        <w:t xml:space="preserve">a selected class release from the Jamie L. Whitten </w:t>
      </w:r>
      <w:r w:rsidR="00FD1013">
        <w:t xml:space="preserve">PMC, </w:t>
      </w:r>
      <w:smartTag w:uri="urn:schemas-microsoft-com:office:smarttags" w:element="place">
        <w:smartTag w:uri="urn:schemas-microsoft-com:office:smarttags" w:element="City">
          <w:r w:rsidR="00FD1013">
            <w:t>Coffeeville</w:t>
          </w:r>
        </w:smartTag>
        <w:r w:rsidR="00FD1013">
          <w:t>,</w:t>
        </w:r>
        <w:r>
          <w:t xml:space="preserve"> </w:t>
        </w:r>
        <w:smartTag w:uri="urn:schemas-microsoft-com:office:smarttags" w:element="State">
          <w:r>
            <w:t>M</w:t>
          </w:r>
          <w:r w:rsidR="00FD1013">
            <w:t>ississippi</w:t>
          </w:r>
        </w:smartTag>
      </w:smartTag>
      <w:r w:rsidR="00FD1013">
        <w:t>.</w:t>
      </w:r>
    </w:p>
    <w:p w:rsidR="00C16A9E" w:rsidRDefault="00C16A9E" w:rsidP="00C16A9E">
      <w:pPr>
        <w:tabs>
          <w:tab w:val="left" w:pos="2430"/>
        </w:tabs>
      </w:pPr>
    </w:p>
    <w:p w:rsidR="00C16A9E" w:rsidRDefault="00C16A9E" w:rsidP="00C16A9E">
      <w:pPr>
        <w:pStyle w:val="Header3"/>
      </w:pPr>
      <w:r>
        <w:t>Prepared By</w:t>
      </w:r>
      <w:r w:rsidR="00923238">
        <w:t>:</w:t>
      </w:r>
      <w:r>
        <w:t xml:space="preserve"> </w:t>
      </w:r>
    </w:p>
    <w:p w:rsidR="00C16A9E" w:rsidRDefault="00C16A9E" w:rsidP="00C16A9E">
      <w:pPr>
        <w:pStyle w:val="Header2"/>
      </w:pPr>
      <w:r w:rsidRPr="00E415E5">
        <w:rPr>
          <w:i w:val="0"/>
        </w:rPr>
        <w:t>USDA NRCS Plant Materials Program</w:t>
      </w:r>
      <w:r w:rsidR="00E415E5" w:rsidRPr="00E415E5">
        <w:rPr>
          <w:i w:val="0"/>
        </w:rPr>
        <w:t xml:space="preserve"> and</w:t>
      </w:r>
      <w:r w:rsidR="00E415E5">
        <w:t xml:space="preserve"> John </w:t>
      </w:r>
      <w:r w:rsidR="00F70028">
        <w:t xml:space="preserve">M. </w:t>
      </w:r>
      <w:r w:rsidR="00E415E5">
        <w:t>Row</w:t>
      </w:r>
      <w:r w:rsidR="00E415E5" w:rsidRPr="00E415E5">
        <w:rPr>
          <w:i w:val="0"/>
        </w:rPr>
        <w:t xml:space="preserve">, </w:t>
      </w:r>
      <w:smartTag w:uri="urn:schemas-microsoft-com:office:smarttags" w:element="PlaceName">
        <w:r w:rsidR="00E415E5" w:rsidRPr="00E415E5">
          <w:rPr>
            <w:i w:val="0"/>
          </w:rPr>
          <w:t>Plant</w:t>
        </w:r>
      </w:smartTag>
      <w:r w:rsidR="00E415E5" w:rsidRPr="00E415E5">
        <w:rPr>
          <w:i w:val="0"/>
        </w:rPr>
        <w:t xml:space="preserve"> </w:t>
      </w:r>
      <w:smartTag w:uri="urn:schemas-microsoft-com:office:smarttags" w:element="PlaceName">
        <w:r w:rsidR="00E415E5" w:rsidRPr="00E415E5">
          <w:rPr>
            <w:i w:val="0"/>
          </w:rPr>
          <w:t>Materials</w:t>
        </w:r>
      </w:smartTag>
      <w:r w:rsidR="00E415E5" w:rsidRPr="00E415E5">
        <w:rPr>
          <w:i w:val="0"/>
        </w:rPr>
        <w:t xml:space="preserve"> </w:t>
      </w:r>
      <w:smartTag w:uri="urn:schemas-microsoft-com:office:smarttags" w:element="PlaceType">
        <w:r w:rsidR="00E415E5" w:rsidRPr="00E415E5">
          <w:rPr>
            <w:i w:val="0"/>
          </w:rPr>
          <w:t>Center</w:t>
        </w:r>
      </w:smartTag>
      <w:r w:rsidR="00E415E5" w:rsidRPr="00E415E5">
        <w:rPr>
          <w:i w:val="0"/>
        </w:rPr>
        <w:t xml:space="preserve">, </w:t>
      </w:r>
      <w:smartTag w:uri="urn:schemas-microsoft-com:office:smarttags" w:element="place">
        <w:smartTag w:uri="urn:schemas-microsoft-com:office:smarttags" w:element="City">
          <w:r w:rsidR="00E415E5" w:rsidRPr="00E415E5">
            <w:rPr>
              <w:i w:val="0"/>
            </w:rPr>
            <w:t>Manhattan</w:t>
          </w:r>
        </w:smartTag>
        <w:r w:rsidR="00E415E5" w:rsidRPr="00E415E5">
          <w:rPr>
            <w:i w:val="0"/>
          </w:rPr>
          <w:t xml:space="preserve">, </w:t>
        </w:r>
        <w:smartTag w:uri="urn:schemas-microsoft-com:office:smarttags" w:element="State">
          <w:r w:rsidR="00E415E5" w:rsidRPr="00E415E5">
            <w:rPr>
              <w:i w:val="0"/>
            </w:rPr>
            <w:t>Kansas</w:t>
          </w:r>
        </w:smartTag>
      </w:smartTag>
    </w:p>
    <w:p w:rsidR="00923238" w:rsidRDefault="00923238" w:rsidP="00C16A9E">
      <w:pPr>
        <w:pStyle w:val="Header2"/>
      </w:pPr>
    </w:p>
    <w:p w:rsidR="00C16A9E" w:rsidRDefault="00923238" w:rsidP="00923238">
      <w:pPr>
        <w:pStyle w:val="Heading5"/>
        <w:ind w:left="0"/>
        <w:jc w:val="both"/>
      </w:pPr>
      <w:r>
        <w:t>Species Coordinator:</w:t>
      </w:r>
    </w:p>
    <w:p w:rsidR="00923238" w:rsidRDefault="00923238" w:rsidP="00923238">
      <w:pPr>
        <w:pStyle w:val="Header3"/>
        <w:rPr>
          <w:b w:val="0"/>
          <w:bCs w:val="0"/>
        </w:rPr>
      </w:pPr>
      <w:r>
        <w:rPr>
          <w:b w:val="0"/>
          <w:bCs w:val="0"/>
          <w:i/>
          <w:iCs/>
        </w:rPr>
        <w:t>Morris J</w:t>
      </w:r>
      <w:r w:rsidR="00F70028">
        <w:rPr>
          <w:b w:val="0"/>
          <w:bCs w:val="0"/>
          <w:i/>
          <w:iCs/>
        </w:rPr>
        <w:t>.</w:t>
      </w:r>
      <w:r>
        <w:rPr>
          <w:b w:val="0"/>
          <w:bCs w:val="0"/>
          <w:i/>
          <w:iCs/>
        </w:rPr>
        <w:t xml:space="preserve"> Houck</w:t>
      </w:r>
      <w:r w:rsidR="00E415E5">
        <w:rPr>
          <w:b w:val="0"/>
          <w:bCs w:val="0"/>
          <w:iCs/>
        </w:rPr>
        <w:t xml:space="preserve">, </w:t>
      </w:r>
      <w:r>
        <w:rPr>
          <w:b w:val="0"/>
          <w:bCs w:val="0"/>
        </w:rPr>
        <w:t>USDA</w:t>
      </w:r>
      <w:r w:rsidR="00C85D5C">
        <w:rPr>
          <w:b w:val="0"/>
          <w:bCs w:val="0"/>
        </w:rPr>
        <w:t xml:space="preserve"> </w:t>
      </w:r>
      <w:r>
        <w:rPr>
          <w:b w:val="0"/>
          <w:bCs w:val="0"/>
        </w:rPr>
        <w:t xml:space="preserve">NRCS, </w:t>
      </w:r>
      <w:smartTag w:uri="urn:schemas-microsoft-com:office:smarttags" w:element="place">
        <w:smartTag w:uri="urn:schemas-microsoft-com:office:smarttags" w:element="City">
          <w:r>
            <w:rPr>
              <w:b w:val="0"/>
              <w:bCs w:val="0"/>
            </w:rPr>
            <w:t>Alexandria</w:t>
          </w:r>
        </w:smartTag>
        <w:r>
          <w:rPr>
            <w:b w:val="0"/>
            <w:bCs w:val="0"/>
          </w:rPr>
          <w:t xml:space="preserve">, </w:t>
        </w:r>
        <w:smartTag w:uri="urn:schemas-microsoft-com:office:smarttags" w:element="State">
          <w:r w:rsidR="000A4F1F">
            <w:rPr>
              <w:b w:val="0"/>
              <w:bCs w:val="0"/>
            </w:rPr>
            <w:t>Louisiana</w:t>
          </w:r>
        </w:smartTag>
      </w:smartTag>
    </w:p>
    <w:p w:rsidR="00923238" w:rsidRPr="00923238" w:rsidRDefault="00923238" w:rsidP="00923238"/>
    <w:p w:rsidR="00C16A9E" w:rsidRPr="000E04E0" w:rsidRDefault="00C16A9E" w:rsidP="00C16A9E">
      <w:pPr>
        <w:pStyle w:val="Header4"/>
        <w:rPr>
          <w:sz w:val="16"/>
          <w:szCs w:val="16"/>
        </w:rPr>
      </w:pPr>
      <w:r w:rsidRPr="000E04E0">
        <w:rPr>
          <w:sz w:val="16"/>
          <w:szCs w:val="16"/>
        </w:rPr>
        <w:t>Edited: 01Feb2002 JLK;</w:t>
      </w:r>
      <w:r w:rsidR="00E415E5">
        <w:rPr>
          <w:sz w:val="16"/>
          <w:szCs w:val="16"/>
        </w:rPr>
        <w:t xml:space="preserve"> </w:t>
      </w:r>
      <w:r w:rsidRPr="000E04E0">
        <w:rPr>
          <w:sz w:val="16"/>
          <w:szCs w:val="16"/>
        </w:rPr>
        <w:t xml:space="preserve"> 01jun06 jsp</w:t>
      </w:r>
      <w:r w:rsidR="00E415E5">
        <w:rPr>
          <w:sz w:val="16"/>
          <w:szCs w:val="16"/>
        </w:rPr>
        <w:t>; 070820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FD1013" w:rsidRPr="00DD41E3">
          <w:rPr>
            <w:rStyle w:val="Hyperlink"/>
            <w:rFonts w:ascii="Times New Roman" w:hAnsi="Times New Roman"/>
            <w:i/>
            <w:sz w:val="16"/>
            <w:szCs w:val="16"/>
          </w:rPr>
          <w:t>Con</w:t>
        </w:r>
        <w:r w:rsidR="00FD1013">
          <w:rPr>
            <w:rStyle w:val="Hyperlink"/>
            <w:rFonts w:ascii="Times New Roman" w:hAnsi="Times New Roman"/>
            <w:i/>
            <w:sz w:val="16"/>
            <w:szCs w:val="16"/>
          </w:rPr>
          <w:t>s</w:t>
        </w:r>
        <w:r w:rsidR="00FD1013" w:rsidRPr="00DD41E3">
          <w:rPr>
            <w:rStyle w:val="Hyperlink"/>
            <w:rFonts w:ascii="Times New Roman" w:hAnsi="Times New Roman"/>
            <w:i/>
            <w:sz w:val="16"/>
            <w:szCs w:val="16"/>
          </w:rPr>
          <w:t xml:space="preserve">ervation </w:t>
        </w:r>
        <w:r w:rsidRPr="00DD41E3">
          <w:rPr>
            <w:rStyle w:val="Hyperlink"/>
            <w:rFonts w:ascii="Times New Roman" w:hAnsi="Times New Roman"/>
            <w:i/>
            <w:sz w:val="16"/>
            <w:szCs w:val="16"/>
          </w:rPr>
          <w:t>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7F6" w:rsidRDefault="006C27F6">
      <w:r>
        <w:separator/>
      </w:r>
    </w:p>
  </w:endnote>
  <w:endnote w:type="continuationSeparator" w:id="0">
    <w:p w:rsidR="006C27F6" w:rsidRDefault="006C2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7F6" w:rsidRDefault="006C27F6">
      <w:r>
        <w:separator/>
      </w:r>
    </w:p>
  </w:footnote>
  <w:footnote w:type="continuationSeparator" w:id="0">
    <w:p w:rsidR="006C27F6" w:rsidRDefault="006C2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D100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6776"/>
    <w:rsid w:val="000578C2"/>
    <w:rsid w:val="000A4F1F"/>
    <w:rsid w:val="000F1970"/>
    <w:rsid w:val="001008CF"/>
    <w:rsid w:val="00171009"/>
    <w:rsid w:val="0018267D"/>
    <w:rsid w:val="001C6E25"/>
    <w:rsid w:val="001D3F0B"/>
    <w:rsid w:val="001E24B7"/>
    <w:rsid w:val="001F1556"/>
    <w:rsid w:val="002148DF"/>
    <w:rsid w:val="0026727E"/>
    <w:rsid w:val="00284422"/>
    <w:rsid w:val="002B7160"/>
    <w:rsid w:val="002D7A49"/>
    <w:rsid w:val="003213C7"/>
    <w:rsid w:val="003631C1"/>
    <w:rsid w:val="00365631"/>
    <w:rsid w:val="00375E14"/>
    <w:rsid w:val="00377934"/>
    <w:rsid w:val="003A2960"/>
    <w:rsid w:val="003E064E"/>
    <w:rsid w:val="003F1973"/>
    <w:rsid w:val="004052E3"/>
    <w:rsid w:val="0040539A"/>
    <w:rsid w:val="004340C9"/>
    <w:rsid w:val="00437F11"/>
    <w:rsid w:val="0046177C"/>
    <w:rsid w:val="004A60AF"/>
    <w:rsid w:val="004D1005"/>
    <w:rsid w:val="004D34B0"/>
    <w:rsid w:val="004D4363"/>
    <w:rsid w:val="004D5F69"/>
    <w:rsid w:val="004E44E6"/>
    <w:rsid w:val="004F0A5F"/>
    <w:rsid w:val="00521D04"/>
    <w:rsid w:val="005451EF"/>
    <w:rsid w:val="00582730"/>
    <w:rsid w:val="00592CFA"/>
    <w:rsid w:val="005A0F0F"/>
    <w:rsid w:val="006631A2"/>
    <w:rsid w:val="006C27F6"/>
    <w:rsid w:val="006C47E2"/>
    <w:rsid w:val="006D0462"/>
    <w:rsid w:val="006D597F"/>
    <w:rsid w:val="006E5F7B"/>
    <w:rsid w:val="00741185"/>
    <w:rsid w:val="00742DE3"/>
    <w:rsid w:val="007C52E4"/>
    <w:rsid w:val="007D1D89"/>
    <w:rsid w:val="007F678B"/>
    <w:rsid w:val="008455BA"/>
    <w:rsid w:val="008F3D5A"/>
    <w:rsid w:val="00923238"/>
    <w:rsid w:val="00954BFF"/>
    <w:rsid w:val="00955302"/>
    <w:rsid w:val="009A0E7A"/>
    <w:rsid w:val="009B16BB"/>
    <w:rsid w:val="009B1FF1"/>
    <w:rsid w:val="009C10B0"/>
    <w:rsid w:val="009D5F78"/>
    <w:rsid w:val="009F2173"/>
    <w:rsid w:val="00A12745"/>
    <w:rsid w:val="00B0669A"/>
    <w:rsid w:val="00B55E68"/>
    <w:rsid w:val="00B730E7"/>
    <w:rsid w:val="00B8425D"/>
    <w:rsid w:val="00BB3C79"/>
    <w:rsid w:val="00BE5356"/>
    <w:rsid w:val="00C16A9E"/>
    <w:rsid w:val="00C36DFB"/>
    <w:rsid w:val="00C53E2D"/>
    <w:rsid w:val="00C85D5C"/>
    <w:rsid w:val="00C86821"/>
    <w:rsid w:val="00CD49CC"/>
    <w:rsid w:val="00CF7EC1"/>
    <w:rsid w:val="00D62818"/>
    <w:rsid w:val="00D82E30"/>
    <w:rsid w:val="00DC7C36"/>
    <w:rsid w:val="00E415E5"/>
    <w:rsid w:val="00E73100"/>
    <w:rsid w:val="00ED2E0D"/>
    <w:rsid w:val="00EE1C4D"/>
    <w:rsid w:val="00EF7390"/>
    <w:rsid w:val="00F202B5"/>
    <w:rsid w:val="00F70028"/>
    <w:rsid w:val="00F71BD0"/>
    <w:rsid w:val="00F802DB"/>
    <w:rsid w:val="00FA1D11"/>
    <w:rsid w:val="00FD1013"/>
    <w:rsid w:val="00FD2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C16A9E"/>
    <w:rPr>
      <w:b/>
      <w:lang w:val="en-US" w:eastAsia="en-US" w:bidi="ar-SA"/>
    </w:rPr>
  </w:style>
  <w:style w:type="character" w:customStyle="1" w:styleId="Header4Char">
    <w:name w:val="Header 4 Char"/>
    <w:basedOn w:val="Heading5Char"/>
    <w:link w:val="Header4"/>
    <w:rsid w:val="00C16A9E"/>
    <w:rPr>
      <w:sz w:val="14"/>
    </w:rPr>
  </w:style>
  <w:style w:type="character" w:customStyle="1" w:styleId="Header2Char">
    <w:name w:val="Header 2 Char"/>
    <w:basedOn w:val="DefaultParagraphFont"/>
    <w:link w:val="Header2"/>
    <w:rsid w:val="00C16A9E"/>
    <w:rPr>
      <w:i/>
      <w:iCs/>
      <w:lang w:val="en-US" w:eastAsia="en-US" w:bidi="ar-SA"/>
    </w:rPr>
  </w:style>
  <w:style w:type="character" w:customStyle="1" w:styleId="Header3Char">
    <w:name w:val="Header 3 Char"/>
    <w:basedOn w:val="Heading5Char"/>
    <w:link w:val="Header3"/>
    <w:rsid w:val="00C16A9E"/>
    <w:rPr>
      <w:bCs/>
    </w:rPr>
  </w:style>
  <w:style w:type="paragraph" w:styleId="BalloonText">
    <w:name w:val="Balloon Text"/>
    <w:basedOn w:val="Normal"/>
    <w:semiHidden/>
    <w:rsid w:val="00FA1D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SHOWY PARTRIDGE PEA</vt:lpstr>
    </vt:vector>
  </TitlesOfParts>
  <Company>USDA NRCS National Plant Data Center</Company>
  <LinksUpToDate>false</LinksUpToDate>
  <CharactersWithSpaces>6130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SHOWY PARTRIDGE PEA</dc:title>
  <dc:subject>Chamaecrista fasiculata (Michx.) Greene</dc:subject>
  <dc:creator>John Row</dc:creator>
  <cp:keywords/>
  <cp:lastModifiedBy>William Farrell</cp:lastModifiedBy>
  <cp:revision>2</cp:revision>
  <cp:lastPrinted>2007-07-23T18:42:00Z</cp:lastPrinted>
  <dcterms:created xsi:type="dcterms:W3CDTF">2011-01-25T17:16:00Z</dcterms:created>
  <dcterms:modified xsi:type="dcterms:W3CDTF">2011-01-25T17:16:00Z</dcterms:modified>
</cp:coreProperties>
</file>