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F1A2A" w:rsidP="000578C2">
            <w:pPr>
              <w:pStyle w:val="TitleHeader"/>
              <w:rPr>
                <w:i/>
              </w:rPr>
            </w:pPr>
            <w:r>
              <w:lastRenderedPageBreak/>
              <w:t>tumble windmill grass</w:t>
            </w:r>
          </w:p>
        </w:tc>
      </w:tr>
      <w:tr w:rsidR="00CD49CC">
        <w:tblPrEx>
          <w:tblCellMar>
            <w:top w:w="0" w:type="dxa"/>
            <w:bottom w:w="0" w:type="dxa"/>
          </w:tblCellMar>
        </w:tblPrEx>
        <w:tc>
          <w:tcPr>
            <w:tcW w:w="4410" w:type="dxa"/>
          </w:tcPr>
          <w:p w:rsidR="00CD49CC" w:rsidRPr="008F3D5A" w:rsidRDefault="008F1A2A" w:rsidP="008F3D5A">
            <w:pPr>
              <w:pStyle w:val="Titlesubheader1"/>
              <w:rPr>
                <w:i/>
              </w:rPr>
            </w:pPr>
            <w:r>
              <w:rPr>
                <w:i/>
              </w:rPr>
              <w:t>Chloris verticillata</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8F1A2A">
              <w:t>CHVE2</w:t>
            </w:r>
          </w:p>
        </w:tc>
      </w:tr>
    </w:tbl>
    <w:p w:rsidR="00CD49CC" w:rsidRPr="003631C1" w:rsidRDefault="00CD49CC" w:rsidP="003631C1">
      <w:pPr>
        <w:jc w:val="left"/>
        <w:rPr>
          <w:sz w:val="20"/>
        </w:rPr>
      </w:pPr>
    </w:p>
    <w:p w:rsidR="00A16667" w:rsidRPr="00640BEF" w:rsidRDefault="00A16667" w:rsidP="00A16667">
      <w:pPr>
        <w:jc w:val="left"/>
        <w:rPr>
          <w:i/>
          <w:sz w:val="20"/>
        </w:rPr>
      </w:pPr>
      <w:r w:rsidRPr="00640BEF">
        <w:rPr>
          <w:i/>
          <w:sz w:val="20"/>
        </w:rPr>
        <w:t>Contributed By: USDA NRCS National Plant Data</w:t>
      </w:r>
    </w:p>
    <w:p w:rsidR="00A16667" w:rsidRPr="00A716F1" w:rsidRDefault="00A16667" w:rsidP="00A16667">
      <w:pPr>
        <w:jc w:val="left"/>
        <w:rPr>
          <w:i/>
          <w:sz w:val="20"/>
        </w:rPr>
      </w:pPr>
      <w:r w:rsidRPr="00A716F1">
        <w:rPr>
          <w:i/>
          <w:sz w:val="20"/>
        </w:rPr>
        <w:t>Center</w:t>
      </w:r>
    </w:p>
    <w:p w:rsidR="00A16667" w:rsidRPr="00552706" w:rsidRDefault="00A16667" w:rsidP="00A16667">
      <w:pPr>
        <w:jc w:val="left"/>
        <w:rPr>
          <w:sz w:val="22"/>
        </w:rPr>
      </w:pPr>
    </w:p>
    <w:p w:rsidR="00A16667" w:rsidRDefault="00A16667" w:rsidP="00A16667">
      <w:pPr>
        <w:tabs>
          <w:tab w:val="right" w:pos="5787"/>
        </w:tabs>
        <w:rPr>
          <w:b/>
        </w:rPr>
      </w:pPr>
      <w:r>
        <w:rPr>
          <w:b/>
          <w:noProof/>
        </w:rPr>
      </w:r>
      <w:r w:rsidR="00F201A2" w:rsidRPr="00C61288">
        <w:rPr>
          <w:b/>
        </w:rPr>
        <w:pict>
          <v:shapetype id="_x0000_t202" coordsize="21600,21600" o:spt="202" path="m,l,21600r21600,l21600,xe">
            <v:stroke joinstyle="miter"/>
            <v:path gradientshapeok="t" o:connecttype="rect"/>
          </v:shapetype>
          <v:shape id="_x0000_s1065" type="#_x0000_t202" alt="Text Box:  Line drawing of Chloris verticillata.&#10;From Britton &amp; Brown (1913)&#10;@ plants.usda.gov&#10;" style="width:207pt;height:162pt;mso-wrap-style:none;mso-position-horizontal-relative:char;mso-position-vertical-relative:line" stroked="f">
            <v:textbox style="mso-fit-shape-to-text:t">
              <w:txbxContent>
                <w:p w:rsidR="00A16667" w:rsidRDefault="00F201A2" w:rsidP="00A16667">
                  <w:r>
                    <w:rPr>
                      <w:noProof/>
                    </w:rPr>
                    <w:drawing>
                      <wp:inline distT="0" distB="0" distL="0" distR="0">
                        <wp:extent cx="2438400" cy="3657600"/>
                        <wp:effectExtent l="19050" t="0" r="0" b="0"/>
                        <wp:docPr id="3" name="Picture 3" descr="Chloris verticillata N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loris verticillata Nutt."/>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A16667" w:rsidRPr="00C61288" w:rsidRDefault="00A16667" w:rsidP="00A16667">
                  <w:pPr>
                    <w:jc w:val="right"/>
                    <w:rPr>
                      <w:sz w:val="16"/>
                      <w:szCs w:val="16"/>
                    </w:rPr>
                  </w:pPr>
                  <w:r w:rsidRPr="00C61288">
                    <w:rPr>
                      <w:sz w:val="16"/>
                      <w:szCs w:val="16"/>
                    </w:rPr>
                    <w:t>From Britton &amp; Brown (1913)</w:t>
                  </w:r>
                </w:p>
                <w:p w:rsidR="00A16667" w:rsidRPr="00C61288" w:rsidRDefault="00A16667" w:rsidP="00A16667">
                  <w:pPr>
                    <w:jc w:val="right"/>
                    <w:rPr>
                      <w:sz w:val="16"/>
                      <w:szCs w:val="16"/>
                    </w:rPr>
                  </w:pPr>
                  <w:r w:rsidRPr="00C61288">
                    <w:rPr>
                      <w:sz w:val="16"/>
                      <w:szCs w:val="16"/>
                    </w:rPr>
                    <w:t>@ plants.usda.gov</w:t>
                  </w:r>
                </w:p>
              </w:txbxContent>
            </v:textbox>
            <w10:anchorlock/>
          </v:shape>
        </w:pict>
      </w:r>
    </w:p>
    <w:p w:rsidR="00A16667" w:rsidRDefault="00A16667" w:rsidP="00A16667">
      <w:pPr>
        <w:tabs>
          <w:tab w:val="right" w:pos="5787"/>
        </w:tabs>
        <w:rPr>
          <w:b/>
        </w:rPr>
      </w:pPr>
    </w:p>
    <w:p w:rsidR="00A16667" w:rsidRPr="0016519D" w:rsidRDefault="00A16667" w:rsidP="00A16667">
      <w:pPr>
        <w:pStyle w:val="Heading2"/>
        <w:tabs>
          <w:tab w:val="right" w:pos="5787"/>
        </w:tabs>
        <w:jc w:val="left"/>
        <w:rPr>
          <w:sz w:val="20"/>
        </w:rPr>
      </w:pPr>
      <w:r w:rsidRPr="0016519D">
        <w:rPr>
          <w:sz w:val="20"/>
        </w:rPr>
        <w:t>Alternate Name</w:t>
      </w:r>
    </w:p>
    <w:p w:rsidR="00A16667" w:rsidRPr="0016519D" w:rsidRDefault="00A16667" w:rsidP="00A16667">
      <w:pPr>
        <w:tabs>
          <w:tab w:val="right" w:pos="5787"/>
        </w:tabs>
        <w:jc w:val="left"/>
        <w:rPr>
          <w:sz w:val="20"/>
        </w:rPr>
      </w:pPr>
      <w:r w:rsidRPr="0016519D">
        <w:rPr>
          <w:sz w:val="20"/>
        </w:rPr>
        <w:t>Tumble finger grass, windmill grass, tumble windmillgrass.</w:t>
      </w:r>
    </w:p>
    <w:p w:rsidR="00A16667" w:rsidRPr="0016519D" w:rsidRDefault="00A16667" w:rsidP="00A16667">
      <w:pPr>
        <w:pStyle w:val="Heading1"/>
        <w:jc w:val="left"/>
        <w:rPr>
          <w:b w:val="0"/>
          <w:i/>
        </w:rPr>
      </w:pPr>
    </w:p>
    <w:p w:rsidR="00A16667" w:rsidRPr="0016519D" w:rsidRDefault="00A16667" w:rsidP="00A16667">
      <w:pPr>
        <w:pStyle w:val="Heading1"/>
        <w:jc w:val="left"/>
      </w:pPr>
      <w:r w:rsidRPr="0016519D">
        <w:t xml:space="preserve">Uses </w:t>
      </w:r>
    </w:p>
    <w:p w:rsidR="00A16667" w:rsidRPr="0016519D" w:rsidRDefault="00A16667" w:rsidP="00A16667">
      <w:pPr>
        <w:jc w:val="left"/>
        <w:rPr>
          <w:sz w:val="20"/>
        </w:rPr>
      </w:pPr>
      <w:r w:rsidRPr="0016519D">
        <w:rPr>
          <w:sz w:val="20"/>
        </w:rPr>
        <w:t>All livestock graze tumble windmill grass in spring and early summer.</w:t>
      </w:r>
    </w:p>
    <w:p w:rsidR="00A16667" w:rsidRPr="0016519D" w:rsidRDefault="00A16667" w:rsidP="00A16667">
      <w:pPr>
        <w:pStyle w:val="Heading2"/>
        <w:jc w:val="left"/>
        <w:rPr>
          <w:sz w:val="20"/>
        </w:rPr>
      </w:pPr>
    </w:p>
    <w:p w:rsidR="00A16667" w:rsidRPr="0016519D" w:rsidRDefault="00A16667" w:rsidP="00A16667">
      <w:pPr>
        <w:pStyle w:val="Heading2"/>
        <w:jc w:val="left"/>
        <w:rPr>
          <w:sz w:val="20"/>
        </w:rPr>
      </w:pPr>
      <w:r w:rsidRPr="0016519D">
        <w:rPr>
          <w:sz w:val="20"/>
        </w:rPr>
        <w:t>Status</w:t>
      </w:r>
    </w:p>
    <w:p w:rsidR="00A16667" w:rsidRPr="0016519D" w:rsidRDefault="00A16667" w:rsidP="00A16667">
      <w:pPr>
        <w:jc w:val="left"/>
        <w:rPr>
          <w:sz w:val="20"/>
        </w:rPr>
      </w:pPr>
      <w:r w:rsidRPr="0016519D">
        <w:rPr>
          <w:sz w:val="20"/>
        </w:rPr>
        <w:t>Please consult the PLANTS Web site and your State Department of Natural Resources for this plant’s current status, such as, state noxious status and wetland indicator values.</w:t>
      </w:r>
    </w:p>
    <w:p w:rsidR="00A16667" w:rsidRPr="0016519D" w:rsidRDefault="00A16667" w:rsidP="00A16667">
      <w:pPr>
        <w:jc w:val="left"/>
        <w:rPr>
          <w:sz w:val="20"/>
        </w:rPr>
      </w:pPr>
    </w:p>
    <w:p w:rsidR="00A16667" w:rsidRPr="0016519D" w:rsidRDefault="00A16667" w:rsidP="00A16667">
      <w:pPr>
        <w:pStyle w:val="Heading2"/>
        <w:jc w:val="left"/>
        <w:rPr>
          <w:sz w:val="20"/>
        </w:rPr>
      </w:pPr>
      <w:r w:rsidRPr="0016519D">
        <w:rPr>
          <w:sz w:val="20"/>
        </w:rPr>
        <w:t>Description</w:t>
      </w:r>
    </w:p>
    <w:p w:rsidR="00A16667" w:rsidRPr="0016519D" w:rsidRDefault="00A16667" w:rsidP="00A16667">
      <w:pPr>
        <w:pStyle w:val="PlainText"/>
        <w:rPr>
          <w:rFonts w:ascii="Times New Roman" w:hAnsi="Times New Roman"/>
        </w:rPr>
      </w:pPr>
      <w:r w:rsidRPr="0016519D">
        <w:rPr>
          <w:rFonts w:ascii="Times New Roman" w:hAnsi="Times New Roman"/>
        </w:rPr>
        <w:t>Grass Family (Poaceae).  Tumble windmill grass is a native, warm</w:t>
      </w:r>
      <w:r w:rsidRPr="0016519D">
        <w:rPr>
          <w:rFonts w:ascii="Times New Roman" w:hAnsi="Times New Roman"/>
        </w:rPr>
        <w:noBreakHyphen/>
        <w:t xml:space="preserve">season, perennial bunch grass.  The height ranges from 4 to 12 inches.  The leaf blade is crowded at the base, 3 to 7 inches long, tightly folded, abruptly pointed, and light green.  The leaf sheath is shorter than the internodes, compressed, and flattened.  The stem is erect or decumbent and sometimes roots at the lower nodes.  The seedhead has 7 to 10 slender spikes, 2 to 6 inches long, arranged in 1 to 3 whorls, finally widely spreading, and each spikelet is tipped with a short awn. </w:t>
      </w:r>
    </w:p>
    <w:p w:rsidR="00A16667" w:rsidRDefault="00A16667" w:rsidP="00A16667">
      <w:pPr>
        <w:jc w:val="left"/>
        <w:rPr>
          <w:sz w:val="20"/>
        </w:rPr>
      </w:pPr>
    </w:p>
    <w:p w:rsidR="00A16667" w:rsidRDefault="00A16667" w:rsidP="00A16667">
      <w:pPr>
        <w:pStyle w:val="Bodytext0"/>
      </w:pPr>
      <w:r>
        <w:rPr>
          <w:i/>
        </w:rPr>
        <w:t>Distribution</w:t>
      </w:r>
      <w:r>
        <w:t>: For current distribution, please consult the Plant Profile page for this species on the PLANTS Web site.</w:t>
      </w:r>
    </w:p>
    <w:p w:rsidR="00A16667" w:rsidRPr="0016519D" w:rsidRDefault="00A16667" w:rsidP="00A16667">
      <w:pPr>
        <w:jc w:val="left"/>
        <w:rPr>
          <w:sz w:val="20"/>
        </w:rPr>
      </w:pPr>
    </w:p>
    <w:p w:rsidR="00A16667" w:rsidRPr="0016519D" w:rsidRDefault="00A16667" w:rsidP="00A16667">
      <w:pPr>
        <w:pStyle w:val="Heading1"/>
        <w:jc w:val="left"/>
      </w:pPr>
      <w:r w:rsidRPr="0016519D">
        <w:t>Management</w:t>
      </w:r>
    </w:p>
    <w:p w:rsidR="00A16667" w:rsidRPr="0016519D" w:rsidRDefault="00A16667" w:rsidP="00A16667">
      <w:pPr>
        <w:jc w:val="left"/>
        <w:rPr>
          <w:sz w:val="20"/>
        </w:rPr>
      </w:pPr>
      <w:r w:rsidRPr="0016519D">
        <w:rPr>
          <w:sz w:val="20"/>
        </w:rPr>
        <w:t>If grazed during dormancy, supplement with protein and mineral concentrates.  Its quality is moderately high, but production is low.  It is not a choice forage plant, but is important as an indicator of fair to poor range condition.  This grass is seldom, if ever, a key management species.  When it is, it responds to proper grazing use and deferred grazing periods of 50 to 60 days.</w:t>
      </w:r>
    </w:p>
    <w:p w:rsidR="00A16667" w:rsidRPr="0016519D" w:rsidRDefault="00A16667" w:rsidP="00A16667">
      <w:pPr>
        <w:pStyle w:val="Heading1"/>
        <w:jc w:val="left"/>
      </w:pPr>
    </w:p>
    <w:p w:rsidR="00A16667" w:rsidRPr="0016519D" w:rsidRDefault="00A16667" w:rsidP="00A16667">
      <w:pPr>
        <w:pStyle w:val="Heading1"/>
        <w:jc w:val="left"/>
      </w:pPr>
      <w:r w:rsidRPr="0016519D">
        <w:t>Establishment</w:t>
      </w:r>
    </w:p>
    <w:p w:rsidR="00A16667" w:rsidRPr="0016519D" w:rsidRDefault="00A16667" w:rsidP="00A16667">
      <w:pPr>
        <w:jc w:val="left"/>
        <w:rPr>
          <w:sz w:val="20"/>
        </w:rPr>
      </w:pPr>
      <w:r w:rsidRPr="0016519D">
        <w:rPr>
          <w:sz w:val="20"/>
        </w:rPr>
        <w:t>Growth starts in spring and it becomes dormant in the fall.  It may produce two seed crops during the growing season, the first from May to July and then the second in September.  The seedheads break off at maturity and tumble in the wind.  It is adapted to a wide range of soils, though it is best adapted to acid to neutral medium</w:t>
      </w:r>
      <w:r w:rsidRPr="0016519D">
        <w:rPr>
          <w:sz w:val="20"/>
        </w:rPr>
        <w:noBreakHyphen/>
        <w:t xml:space="preserve"> and coarse</w:t>
      </w:r>
      <w:r w:rsidRPr="0016519D">
        <w:rPr>
          <w:sz w:val="20"/>
        </w:rPr>
        <w:noBreakHyphen/>
        <w:t>textured soils.</w:t>
      </w:r>
    </w:p>
    <w:p w:rsidR="00A16667" w:rsidRPr="0016519D" w:rsidRDefault="00A16667" w:rsidP="00A16667">
      <w:pPr>
        <w:jc w:val="left"/>
        <w:rPr>
          <w:sz w:val="20"/>
        </w:rPr>
      </w:pPr>
    </w:p>
    <w:p w:rsidR="00A16667" w:rsidRPr="00CB0B17" w:rsidRDefault="00A16667" w:rsidP="00A16667">
      <w:pPr>
        <w:pStyle w:val="Heading2"/>
        <w:jc w:val="left"/>
        <w:rPr>
          <w:sz w:val="20"/>
        </w:rPr>
      </w:pPr>
      <w:r w:rsidRPr="00CB0B17">
        <w:rPr>
          <w:sz w:val="20"/>
        </w:rPr>
        <w:t xml:space="preserve">Cultivars, Improved and Selected Materials (and area of origin) </w:t>
      </w:r>
    </w:p>
    <w:p w:rsidR="00A16667" w:rsidRPr="00CB0B17" w:rsidRDefault="00A16667" w:rsidP="00A16667">
      <w:pPr>
        <w:pStyle w:val="PlainText"/>
        <w:rPr>
          <w:rFonts w:ascii="Times New Roman" w:hAnsi="Times New Roman"/>
          <w:b/>
        </w:rPr>
      </w:pPr>
      <w:r w:rsidRPr="00CB0B17">
        <w:rPr>
          <w:rFonts w:ascii="Times New Roman" w:hAnsi="Times New Roman"/>
        </w:rPr>
        <w:t>Please contact your local NRCS Field Office.</w:t>
      </w:r>
    </w:p>
    <w:p w:rsidR="00A16667" w:rsidRPr="00CB0B17" w:rsidRDefault="00A16667" w:rsidP="00A16667">
      <w:pPr>
        <w:pStyle w:val="Heading2"/>
        <w:jc w:val="left"/>
        <w:rPr>
          <w:b w:val="0"/>
          <w:sz w:val="20"/>
        </w:rPr>
      </w:pPr>
    </w:p>
    <w:p w:rsidR="00A16667" w:rsidRPr="00CB0B17" w:rsidRDefault="00A16667" w:rsidP="00A16667">
      <w:pPr>
        <w:jc w:val="left"/>
        <w:rPr>
          <w:b/>
          <w:sz w:val="20"/>
        </w:rPr>
      </w:pPr>
      <w:r w:rsidRPr="00CB0B17">
        <w:rPr>
          <w:b/>
          <w:sz w:val="20"/>
        </w:rPr>
        <w:t>Reference</w:t>
      </w:r>
    </w:p>
    <w:p w:rsidR="00A16667" w:rsidRPr="00F07D17" w:rsidRDefault="00A16667" w:rsidP="00A16667">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A16667" w:rsidRPr="00F07D17" w:rsidRDefault="00A16667" w:rsidP="00A16667">
      <w:pPr>
        <w:jc w:val="left"/>
        <w:rPr>
          <w:sz w:val="20"/>
        </w:rPr>
      </w:pPr>
    </w:p>
    <w:p w:rsidR="00A16667" w:rsidRPr="00755785" w:rsidRDefault="00A16667" w:rsidP="00A16667">
      <w:pPr>
        <w:pStyle w:val="Heading2"/>
        <w:jc w:val="left"/>
        <w:rPr>
          <w:sz w:val="20"/>
        </w:rPr>
      </w:pPr>
      <w:r w:rsidRPr="00755785">
        <w:rPr>
          <w:sz w:val="20"/>
        </w:rPr>
        <w:t>Prepared By &amp; Species Coordinator:</w:t>
      </w:r>
    </w:p>
    <w:p w:rsidR="00A16667" w:rsidRDefault="00A16667" w:rsidP="00A16667">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A16667" w:rsidRDefault="00A16667" w:rsidP="00A16667">
      <w:pPr>
        <w:pStyle w:val="PlainText"/>
        <w:rPr>
          <w:rFonts w:ascii="Times New Roman" w:hAnsi="Times New Roman"/>
          <w:snapToGrid w:val="0"/>
        </w:rPr>
      </w:pPr>
    </w:p>
    <w:p w:rsidR="00A16667" w:rsidRDefault="00A16667" w:rsidP="00A16667">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57F" w:rsidRDefault="0013757F">
      <w:r>
        <w:separator/>
      </w:r>
    </w:p>
  </w:endnote>
  <w:endnote w:type="continuationSeparator" w:id="0">
    <w:p w:rsidR="0013757F" w:rsidRDefault="001375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57F" w:rsidRDefault="0013757F">
      <w:r>
        <w:separator/>
      </w:r>
    </w:p>
  </w:footnote>
  <w:footnote w:type="continuationSeparator" w:id="0">
    <w:p w:rsidR="0013757F" w:rsidRDefault="001375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201A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3757F"/>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F1A2A"/>
    <w:rsid w:val="008F3D5A"/>
    <w:rsid w:val="00942547"/>
    <w:rsid w:val="00955302"/>
    <w:rsid w:val="009A0E7A"/>
    <w:rsid w:val="009C10B0"/>
    <w:rsid w:val="009D5F78"/>
    <w:rsid w:val="00A16667"/>
    <w:rsid w:val="00A43227"/>
    <w:rsid w:val="00A74899"/>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1A2"/>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A1666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3884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tumble windmill grass</dc:title>
  <dc:subject>Chloris verticillata</dc:subject>
  <dc:creator>J. Scott Peterson</dc:creator>
  <cp:keywords/>
  <cp:lastModifiedBy>William Farrell</cp:lastModifiedBy>
  <cp:revision>2</cp:revision>
  <cp:lastPrinted>2003-06-09T21:39:00Z</cp:lastPrinted>
  <dcterms:created xsi:type="dcterms:W3CDTF">2011-01-25T17:16:00Z</dcterms:created>
  <dcterms:modified xsi:type="dcterms:W3CDTF">2011-01-25T17:16:00Z</dcterms:modified>
</cp:coreProperties>
</file>