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2"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13"/>
          <w:footerReference w:type="default" r:id="rId14"/>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61610E" w:rsidP="00564985">
      <w:pPr>
        <w:pStyle w:val="Heading1"/>
        <w:rPr>
          <w:i w:val="0"/>
        </w:rPr>
      </w:pPr>
      <w:r>
        <w:rPr>
          <w:i w:val="0"/>
        </w:rPr>
        <w:lastRenderedPageBreak/>
        <w:t>puget sound gumweed</w:t>
      </w:r>
    </w:p>
    <w:p w:rsidR="00CE5409" w:rsidRPr="00561A8A" w:rsidRDefault="0061610E" w:rsidP="00561A8A">
      <w:pPr>
        <w:pStyle w:val="Heading2"/>
      </w:pPr>
      <w:proofErr w:type="gramStart"/>
      <w:r>
        <w:t xml:space="preserve">Grindelia </w:t>
      </w:r>
      <w:proofErr w:type="spellStart"/>
      <w:r>
        <w:t>integrifolia</w:t>
      </w:r>
      <w:proofErr w:type="spellEnd"/>
      <w:r w:rsidR="00CE5409" w:rsidRPr="00561A8A">
        <w:t xml:space="preserve"> </w:t>
      </w:r>
      <w:r>
        <w:rPr>
          <w:i w:val="0"/>
        </w:rPr>
        <w:t>DC.</w:t>
      </w:r>
      <w:proofErr w:type="gramEnd"/>
    </w:p>
    <w:p w:rsidR="00CE5409" w:rsidRPr="00561A8A" w:rsidRDefault="00CE5409" w:rsidP="00A91834">
      <w:pPr>
        <w:pStyle w:val="PlantSymbol"/>
      </w:pPr>
      <w:r w:rsidRPr="00561A8A">
        <w:t xml:space="preserve">Plant Symbol = </w:t>
      </w:r>
      <w:r w:rsidR="0061610E">
        <w:t>GRIN</w:t>
      </w:r>
    </w:p>
    <w:p w:rsidR="00A1146D" w:rsidRDefault="008455BA" w:rsidP="00E804B2">
      <w:pPr>
        <w:pStyle w:val="BodytextNRCS"/>
        <w:spacing w:before="240"/>
      </w:pPr>
      <w:r w:rsidRPr="00561A8A">
        <w:t xml:space="preserve">Contributed by: </w:t>
      </w:r>
      <w:r w:rsidR="00A1146D">
        <w:t xml:space="preserve">USDA NRCS </w:t>
      </w:r>
      <w:r w:rsidR="0061610E">
        <w:t xml:space="preserve">Corvallis </w:t>
      </w:r>
      <w:r w:rsidR="00A1146D">
        <w:t>P</w:t>
      </w:r>
      <w:r w:rsidR="0061610E">
        <w:t xml:space="preserve">lant </w:t>
      </w:r>
      <w:r w:rsidR="00A1146D">
        <w:t>M</w:t>
      </w:r>
      <w:r w:rsidR="0061610E">
        <w:t xml:space="preserve">aterials </w:t>
      </w:r>
      <w:r w:rsidR="00A1146D">
        <w:t>C</w:t>
      </w:r>
      <w:r w:rsidR="0061610E">
        <w:t>enter, Oregon</w:t>
      </w:r>
    </w:p>
    <w:p w:rsidR="000D009A" w:rsidRDefault="000D009A" w:rsidP="00E804B2">
      <w:pPr>
        <w:pStyle w:val="NRCSBodyText"/>
        <w:keepNext/>
        <w:spacing w:before="240"/>
      </w:pPr>
      <w:r>
        <w:rPr>
          <w:i/>
          <w:noProof/>
          <w:sz w:val="16"/>
          <w:szCs w:val="16"/>
        </w:rPr>
        <w:drawing>
          <wp:inline distT="0" distB="0" distL="0" distR="0">
            <wp:extent cx="2971800" cy="1976120"/>
            <wp:effectExtent l="19050" t="0" r="0" b="0"/>
            <wp:docPr id="2" name="Picture 1" descr="Color photo of gumweed flowers with visiting native b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mweed.JPG"/>
                    <pic:cNvPicPr/>
                  </pic:nvPicPr>
                  <pic:blipFill>
                    <a:blip r:embed="rId15" cstate="print"/>
                    <a:stretch>
                      <a:fillRect/>
                    </a:stretch>
                  </pic:blipFill>
                  <pic:spPr>
                    <a:xfrm>
                      <a:off x="0" y="0"/>
                      <a:ext cx="2971800" cy="1976120"/>
                    </a:xfrm>
                    <a:prstGeom prst="rect">
                      <a:avLst/>
                    </a:prstGeom>
                  </pic:spPr>
                </pic:pic>
              </a:graphicData>
            </a:graphic>
          </wp:inline>
        </w:drawing>
      </w:r>
    </w:p>
    <w:p w:rsidR="000D009A" w:rsidRDefault="000D009A" w:rsidP="000D009A">
      <w:pPr>
        <w:pStyle w:val="CaptionNRCS"/>
      </w:pPr>
      <w:r>
        <w:t xml:space="preserve">Photo by Amy </w:t>
      </w:r>
      <w:r w:rsidR="005A0B16">
        <w:t>Bartow, NRCS</w:t>
      </w:r>
      <w:r w:rsidR="006A68D8">
        <w:t xml:space="preserve"> Corvallis Plant Materials Center</w:t>
      </w:r>
      <w:r w:rsidR="005A0B16">
        <w:t>, 2009</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DA43CE" w:rsidP="000734B0">
      <w:pPr>
        <w:pStyle w:val="NRCSBodyText"/>
        <w:spacing w:after="120"/>
        <w:rPr>
          <w:i/>
        </w:rPr>
      </w:pPr>
      <w:r>
        <w:rPr>
          <w:i/>
        </w:rPr>
        <w:t xml:space="preserve">Alternate </w:t>
      </w:r>
      <w:r w:rsidR="00D334AA">
        <w:rPr>
          <w:i/>
        </w:rPr>
        <w:t xml:space="preserve">Common Names:  </w:t>
      </w:r>
      <w:r w:rsidR="00234DDD" w:rsidRPr="00234DDD">
        <w:t xml:space="preserve">Willamette Valley </w:t>
      </w:r>
      <w:proofErr w:type="spellStart"/>
      <w:r w:rsidR="00234DDD" w:rsidRPr="00234DDD">
        <w:t>gumweed</w:t>
      </w:r>
      <w:proofErr w:type="spellEnd"/>
      <w:r w:rsidR="00234DDD" w:rsidRPr="00234DDD">
        <w:t xml:space="preserve">, Puget Sound </w:t>
      </w:r>
      <w:proofErr w:type="spellStart"/>
      <w:r w:rsidR="00234DDD" w:rsidRPr="00234DDD">
        <w:t>gumplant</w:t>
      </w:r>
      <w:proofErr w:type="spellEnd"/>
      <w:r w:rsidR="003F2E2C">
        <w:t xml:space="preserve">, entire-leaved </w:t>
      </w:r>
      <w:proofErr w:type="spellStart"/>
      <w:r w:rsidR="003F2E2C">
        <w:t>gumweed</w:t>
      </w:r>
      <w:proofErr w:type="spellEnd"/>
      <w:r w:rsidR="003F2E2C">
        <w:t>,</w:t>
      </w:r>
      <w:r w:rsidR="00483425">
        <w:t xml:space="preserve"> gum plant,</w:t>
      </w:r>
      <w:r w:rsidR="00DF6A78">
        <w:t xml:space="preserve"> gum weed,</w:t>
      </w:r>
      <w:r w:rsidR="003F2E2C">
        <w:t xml:space="preserve"> </w:t>
      </w:r>
      <w:proofErr w:type="spellStart"/>
      <w:r w:rsidR="003F2E2C">
        <w:t>resinweed</w:t>
      </w:r>
      <w:proofErr w:type="spellEnd"/>
    </w:p>
    <w:p w:rsidR="00D334AA" w:rsidRPr="000968E2" w:rsidRDefault="00DA43CE" w:rsidP="003E6391">
      <w:pPr>
        <w:pStyle w:val="NRCSBodyText"/>
        <w:rPr>
          <w:i/>
        </w:rPr>
      </w:pPr>
      <w:r>
        <w:rPr>
          <w:i/>
        </w:rPr>
        <w:t xml:space="preserve">Alternate </w:t>
      </w:r>
      <w:r w:rsidR="00D334AA">
        <w:rPr>
          <w:i/>
        </w:rPr>
        <w:t xml:space="preserve">Scientific Names:  </w:t>
      </w:r>
      <w:r w:rsidR="0083719B" w:rsidRPr="0083719B">
        <w:rPr>
          <w:i/>
          <w:iCs/>
        </w:rPr>
        <w:t xml:space="preserve">Grindelia </w:t>
      </w:r>
      <w:proofErr w:type="spellStart"/>
      <w:r w:rsidR="0083719B" w:rsidRPr="0083719B">
        <w:rPr>
          <w:i/>
          <w:iCs/>
        </w:rPr>
        <w:t>integrifolia</w:t>
      </w:r>
      <w:proofErr w:type="spellEnd"/>
      <w:r w:rsidR="0083719B" w:rsidRPr="0083719B">
        <w:rPr>
          <w:i/>
        </w:rPr>
        <w:t xml:space="preserve"> </w:t>
      </w:r>
      <w:r w:rsidR="000A0834" w:rsidRPr="000A0834">
        <w:t>DC.</w:t>
      </w:r>
      <w:r w:rsidR="00743A16">
        <w:rPr>
          <w:i/>
        </w:rPr>
        <w:t xml:space="preserve"> </w:t>
      </w:r>
      <w:proofErr w:type="gramStart"/>
      <w:r w:rsidR="0083719B" w:rsidRPr="0083719B">
        <w:t>var</w:t>
      </w:r>
      <w:proofErr w:type="gramEnd"/>
      <w:r w:rsidR="0083719B" w:rsidRPr="0083719B">
        <w:rPr>
          <w:i/>
        </w:rPr>
        <w:t xml:space="preserve">. </w:t>
      </w:r>
      <w:proofErr w:type="spellStart"/>
      <w:r w:rsidR="0083719B" w:rsidRPr="0083719B">
        <w:rPr>
          <w:i/>
          <w:iCs/>
        </w:rPr>
        <w:t>integrifolia</w:t>
      </w:r>
      <w:proofErr w:type="spellEnd"/>
      <w:r w:rsidR="0083719B" w:rsidRPr="0083719B">
        <w:rPr>
          <w:i/>
        </w:rPr>
        <w:t xml:space="preserve"> </w:t>
      </w:r>
    </w:p>
    <w:p w:rsidR="00CD49CC" w:rsidRPr="00561A8A" w:rsidRDefault="00CD49CC" w:rsidP="000968E2">
      <w:pPr>
        <w:pStyle w:val="Heading3"/>
        <w:spacing w:before="240"/>
        <w:rPr>
          <w:i/>
          <w:iCs/>
        </w:rPr>
      </w:pPr>
      <w:r w:rsidRPr="00561A8A">
        <w:t>Uses</w:t>
      </w:r>
    </w:p>
    <w:p w:rsidR="00A30870" w:rsidRPr="00483425" w:rsidRDefault="00A30870" w:rsidP="00864811">
      <w:pPr>
        <w:pStyle w:val="NRCSBodyText"/>
        <w:spacing w:after="120"/>
      </w:pPr>
      <w:r>
        <w:t xml:space="preserve">Puget Sound </w:t>
      </w:r>
      <w:proofErr w:type="spellStart"/>
      <w:r>
        <w:t>gumweed</w:t>
      </w:r>
      <w:proofErr w:type="spellEnd"/>
      <w:r>
        <w:t xml:space="preserve"> </w:t>
      </w:r>
      <w:r w:rsidR="00A26364">
        <w:t>can be</w:t>
      </w:r>
      <w:r>
        <w:t xml:space="preserve"> used in prairie and wetland restoration</w:t>
      </w:r>
      <w:r w:rsidR="00A26364">
        <w:t xml:space="preserve"> projects</w:t>
      </w:r>
      <w:r>
        <w:t>, pollinator enhancement plantings, hedgerows, and is a</w:t>
      </w:r>
      <w:r w:rsidRPr="00483425">
        <w:t xml:space="preserve"> good plant for reclaiming seaside land.</w:t>
      </w:r>
      <w:r>
        <w:t xml:space="preserve">  It is also a</w:t>
      </w:r>
      <w:r w:rsidR="00864811">
        <w:t>n</w:t>
      </w:r>
      <w:r>
        <w:t xml:space="preserve"> </w:t>
      </w:r>
      <w:r w:rsidR="00864811">
        <w:t>attractive</w:t>
      </w:r>
      <w:r>
        <w:t xml:space="preserve"> ornamental for use in wildflower meadows, butterfly gardens, and gardens close to the coast.</w:t>
      </w:r>
      <w:r w:rsidR="00D772AC">
        <w:t xml:space="preserve">  </w:t>
      </w:r>
      <w:r w:rsidR="00D772AC" w:rsidRPr="00D772AC">
        <w:t>Several</w:t>
      </w:r>
      <w:r w:rsidR="00864811" w:rsidRPr="00864811">
        <w:t xml:space="preserve"> </w:t>
      </w:r>
      <w:r w:rsidR="00864811">
        <w:t>tribes</w:t>
      </w:r>
      <w:r w:rsidR="00864811" w:rsidRPr="00D772AC">
        <w:t xml:space="preserve"> </w:t>
      </w:r>
      <w:r w:rsidR="00864811">
        <w:t>in the Pacific</w:t>
      </w:r>
      <w:r w:rsidR="00D772AC" w:rsidRPr="00D772AC">
        <w:t xml:space="preserve"> </w:t>
      </w:r>
      <w:r w:rsidR="00864811">
        <w:t>N</w:t>
      </w:r>
      <w:r w:rsidR="00D772AC" w:rsidRPr="00D772AC">
        <w:t xml:space="preserve">orthwest extracted a resin from </w:t>
      </w:r>
      <w:proofErr w:type="spellStart"/>
      <w:r w:rsidR="00D772AC" w:rsidRPr="00D772AC">
        <w:t>gumweed</w:t>
      </w:r>
      <w:proofErr w:type="spellEnd"/>
      <w:r w:rsidR="00D772AC" w:rsidRPr="00D772AC">
        <w:t xml:space="preserve"> that was used to treat asthma, bronchitis, whooping cough, and dermatitis caused by poison ivy.</w:t>
      </w:r>
    </w:p>
    <w:p w:rsidR="00A30870" w:rsidRDefault="00864811" w:rsidP="000968E2">
      <w:pPr>
        <w:pStyle w:val="NRCSBodyText"/>
      </w:pPr>
      <w:r>
        <w:t>This species</w:t>
      </w:r>
      <w:r w:rsidR="00A30870">
        <w:t xml:space="preserve"> </w:t>
      </w:r>
      <w:r w:rsidR="00224F60">
        <w:t xml:space="preserve">is the </w:t>
      </w:r>
      <w:r w:rsidR="00245BF2">
        <w:t xml:space="preserve">dominant </w:t>
      </w:r>
      <w:r w:rsidR="00224F60">
        <w:t xml:space="preserve">late-summer blooming </w:t>
      </w:r>
      <w:r w:rsidR="00245BF2">
        <w:t xml:space="preserve">plant </w:t>
      </w:r>
      <w:r w:rsidR="00224F60">
        <w:t>in much of its native</w:t>
      </w:r>
      <w:r w:rsidR="00245BF2">
        <w:t xml:space="preserve"> wetland pra</w:t>
      </w:r>
      <w:r w:rsidR="00224F60">
        <w:t>irie</w:t>
      </w:r>
      <w:r w:rsidR="00245BF2">
        <w:t xml:space="preserve"> </w:t>
      </w:r>
      <w:r w:rsidR="00224F60">
        <w:t>or salt marsh habitat, so it is serves as an important late-season source of pollen and nectar for butterflies, native bees</w:t>
      </w:r>
      <w:r w:rsidR="00BD023E">
        <w:t xml:space="preserve">, </w:t>
      </w:r>
      <w:proofErr w:type="spellStart"/>
      <w:r w:rsidR="00BD023E">
        <w:t>syrphid</w:t>
      </w:r>
      <w:proofErr w:type="spellEnd"/>
      <w:r w:rsidR="00BD023E">
        <w:t xml:space="preserve"> flies, wasps</w:t>
      </w:r>
      <w:r w:rsidR="00224F60">
        <w:t xml:space="preserve"> and other</w:t>
      </w:r>
      <w:r w:rsidR="00BD023E">
        <w:t xml:space="preserve"> beneficial</w:t>
      </w:r>
      <w:r w:rsidR="00224F60">
        <w:t xml:space="preserve"> insects.</w:t>
      </w:r>
      <w:r w:rsidR="00A30870">
        <w:t xml:space="preserve">  </w:t>
      </w:r>
      <w:r w:rsidR="009D5E29">
        <w:t>Willamette hybrid gumweed</w:t>
      </w:r>
      <w:r w:rsidR="00A30870">
        <w:t xml:space="preserve"> populations provide a critical pollen resour</w:t>
      </w:r>
      <w:r w:rsidR="00CE6945">
        <w:t>ce for</w:t>
      </w:r>
      <w:r w:rsidR="00E40338">
        <w:t xml:space="preserve"> an endemic native wetland-</w:t>
      </w:r>
      <w:r w:rsidR="00A30870">
        <w:t>pra</w:t>
      </w:r>
      <w:r w:rsidR="00CE6945">
        <w:t>irie solitary bee</w:t>
      </w:r>
      <w:r w:rsidR="00A30870">
        <w:t xml:space="preserve"> </w:t>
      </w:r>
      <w:r w:rsidR="00CE6945">
        <w:t>(</w:t>
      </w:r>
      <w:proofErr w:type="spellStart"/>
      <w:r w:rsidR="00A30870" w:rsidRPr="00A30870">
        <w:rPr>
          <w:i/>
        </w:rPr>
        <w:t>Melissodes</w:t>
      </w:r>
      <w:proofErr w:type="spellEnd"/>
      <w:r w:rsidR="00A30870" w:rsidRPr="00A30870">
        <w:rPr>
          <w:i/>
        </w:rPr>
        <w:t xml:space="preserve"> </w:t>
      </w:r>
      <w:proofErr w:type="spellStart"/>
      <w:r w:rsidR="00A30870" w:rsidRPr="00A30870">
        <w:rPr>
          <w:i/>
        </w:rPr>
        <w:t>pullatela</w:t>
      </w:r>
      <w:proofErr w:type="spellEnd"/>
      <w:r w:rsidR="00CE6945" w:rsidRPr="00CE6945">
        <w:t>)</w:t>
      </w:r>
      <w:r w:rsidR="00A30870">
        <w:t xml:space="preserve">, and </w:t>
      </w:r>
      <w:r w:rsidR="00E40338">
        <w:t xml:space="preserve">are the preferred nectar and extra-floral resin food source for </w:t>
      </w:r>
      <w:r w:rsidR="00B91A8F">
        <w:t>the</w:t>
      </w:r>
      <w:r w:rsidR="00A30870" w:rsidRPr="00A30870">
        <w:t xml:space="preserve"> rare wetland </w:t>
      </w:r>
      <w:r w:rsidR="003302A2">
        <w:t>great c</w:t>
      </w:r>
      <w:r w:rsidR="00B91A8F">
        <w:t xml:space="preserve">opper </w:t>
      </w:r>
      <w:r w:rsidR="00CE6945">
        <w:lastRenderedPageBreak/>
        <w:t>butterfly (</w:t>
      </w:r>
      <w:proofErr w:type="spellStart"/>
      <w:r w:rsidR="00A30870" w:rsidRPr="00A30870">
        <w:rPr>
          <w:i/>
        </w:rPr>
        <w:t>Lycaena</w:t>
      </w:r>
      <w:proofErr w:type="spellEnd"/>
      <w:r w:rsidR="00A30870" w:rsidRPr="00A30870">
        <w:rPr>
          <w:i/>
        </w:rPr>
        <w:t xml:space="preserve"> </w:t>
      </w:r>
      <w:proofErr w:type="spellStart"/>
      <w:r w:rsidR="00A30870" w:rsidRPr="00A30870">
        <w:rPr>
          <w:i/>
        </w:rPr>
        <w:t>xanthoides</w:t>
      </w:r>
      <w:proofErr w:type="spellEnd"/>
      <w:r w:rsidR="00CE6945">
        <w:t>)</w:t>
      </w:r>
      <w:r w:rsidR="00BD023E" w:rsidRPr="00BD023E">
        <w:t xml:space="preserve"> in the Willamette Valley of Oregon</w:t>
      </w:r>
      <w:r w:rsidR="00A30870" w:rsidRPr="00BD023E">
        <w:t>.</w:t>
      </w:r>
      <w:r w:rsidR="00224F60">
        <w:t xml:space="preserve">  </w:t>
      </w:r>
    </w:p>
    <w:p w:rsidR="00CD49CC" w:rsidRPr="00561A8A" w:rsidRDefault="00CD49CC" w:rsidP="007B4F01">
      <w:pPr>
        <w:pStyle w:val="Heading3"/>
        <w:keepNext/>
        <w:spacing w:before="240"/>
        <w:rPr>
          <w:i/>
          <w:iCs/>
        </w:rPr>
      </w:pPr>
      <w:r w:rsidRPr="00561A8A">
        <w:t>Status</w:t>
      </w:r>
    </w:p>
    <w:p w:rsidR="00CD49CC" w:rsidRDefault="00E05306" w:rsidP="0074131F">
      <w:pPr>
        <w:pStyle w:val="NRCSBodyText"/>
      </w:pPr>
      <w:r>
        <w:t xml:space="preserve">Puget Sound </w:t>
      </w:r>
      <w:proofErr w:type="spellStart"/>
      <w:r>
        <w:t>gumweed</w:t>
      </w:r>
      <w:proofErr w:type="spellEnd"/>
      <w:r>
        <w:t xml:space="preserve"> is classified as a facultative wetland plant, meaning it u</w:t>
      </w:r>
      <w:r w:rsidRPr="00E05306">
        <w:t>sually occurs in wetlands, but</w:t>
      </w:r>
      <w:r>
        <w:t xml:space="preserve"> is</w:t>
      </w:r>
      <w:r w:rsidRPr="00E05306">
        <w:t xml:space="preserve"> occasionally found in non-wetlands.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Default="00CD49CC" w:rsidP="00E804B2">
      <w:pPr>
        <w:pStyle w:val="Heading3"/>
        <w:keepNext/>
        <w:spacing w:before="240"/>
      </w:pPr>
      <w:r w:rsidRPr="00561A8A">
        <w:t>Description</w:t>
      </w:r>
      <w:r w:rsidR="0018267D" w:rsidRPr="00561A8A">
        <w:t xml:space="preserve"> and Adaptation</w:t>
      </w:r>
    </w:p>
    <w:p w:rsidR="00CD0A81" w:rsidRDefault="00234DDD" w:rsidP="00E804B2">
      <w:pPr>
        <w:pStyle w:val="NRCSBodyText"/>
        <w:spacing w:after="120"/>
      </w:pPr>
      <w:r>
        <w:t xml:space="preserve">Puget Sound </w:t>
      </w:r>
      <w:proofErr w:type="spellStart"/>
      <w:r>
        <w:t>gumweed</w:t>
      </w:r>
      <w:proofErr w:type="spellEnd"/>
      <w:r w:rsidR="00CE6945">
        <w:t xml:space="preserve">, a member of the </w:t>
      </w:r>
      <w:r w:rsidR="00D96727">
        <w:t xml:space="preserve">sunflower </w:t>
      </w:r>
      <w:r w:rsidR="00CE6945">
        <w:t>family (</w:t>
      </w:r>
      <w:proofErr w:type="spellStart"/>
      <w:r w:rsidR="00CE6945">
        <w:t>Asteraceae</w:t>
      </w:r>
      <w:proofErr w:type="spellEnd"/>
      <w:r w:rsidR="00CE6945">
        <w:t>),</w:t>
      </w:r>
      <w:r>
        <w:t xml:space="preserve"> is a native,</w:t>
      </w:r>
      <w:r w:rsidR="00C81A65" w:rsidRPr="00C81A65">
        <w:t xml:space="preserve"> </w:t>
      </w:r>
      <w:r w:rsidR="00864811">
        <w:t xml:space="preserve">perennial, </w:t>
      </w:r>
      <w:r w:rsidR="001818B3">
        <w:t>tap</w:t>
      </w:r>
      <w:r w:rsidR="00864811">
        <w:t>-</w:t>
      </w:r>
      <w:r w:rsidR="001818B3">
        <w:t xml:space="preserve">rooted, </w:t>
      </w:r>
      <w:proofErr w:type="gramStart"/>
      <w:r w:rsidR="00864811">
        <w:t>herbaceous</w:t>
      </w:r>
      <w:proofErr w:type="gramEnd"/>
      <w:r w:rsidR="00AF3864">
        <w:t xml:space="preserve"> to </w:t>
      </w:r>
      <w:r w:rsidR="001818B3">
        <w:t xml:space="preserve">semi-woody </w:t>
      </w:r>
      <w:proofErr w:type="spellStart"/>
      <w:r w:rsidR="00AF3864">
        <w:t>subshrub</w:t>
      </w:r>
      <w:proofErr w:type="spellEnd"/>
      <w:r>
        <w:t xml:space="preserve"> that grows 8 to 40 inches tall.</w:t>
      </w:r>
      <w:r w:rsidR="003F2E2C">
        <w:t xml:space="preserve">  </w:t>
      </w:r>
      <w:r w:rsidR="00A15E51">
        <w:t>The stout, branched s</w:t>
      </w:r>
      <w:r w:rsidR="00B62A95">
        <w:t xml:space="preserve">tems are </w:t>
      </w:r>
      <w:r w:rsidR="003F0939">
        <w:t xml:space="preserve">leafy, </w:t>
      </w:r>
      <w:r w:rsidR="00A476F7">
        <w:t>upright</w:t>
      </w:r>
      <w:r w:rsidR="00B62A95">
        <w:t xml:space="preserve"> </w:t>
      </w:r>
      <w:r w:rsidR="00A476F7">
        <w:t>or reclining on the ground but with tip</w:t>
      </w:r>
      <w:r w:rsidR="00A15E51">
        <w:t>s</w:t>
      </w:r>
      <w:r w:rsidR="00A476F7">
        <w:t xml:space="preserve"> ascending, and </w:t>
      </w:r>
      <w:r w:rsidR="00F32738">
        <w:t xml:space="preserve">are </w:t>
      </w:r>
      <w:r w:rsidR="00A476F7">
        <w:t>generally covered in</w:t>
      </w:r>
      <w:r w:rsidR="00B62A95">
        <w:t xml:space="preserve"> </w:t>
      </w:r>
      <w:r w:rsidR="00A476F7">
        <w:t xml:space="preserve">long, soft, shaggy but </w:t>
      </w:r>
      <w:proofErr w:type="spellStart"/>
      <w:r w:rsidR="00A476F7">
        <w:t>unmatted</w:t>
      </w:r>
      <w:proofErr w:type="spellEnd"/>
      <w:r w:rsidR="00A476F7">
        <w:t xml:space="preserve"> hairs.  Basal leaves are lance-shaped, slightly wider near the tip, with smooth or toothed edges, up to </w:t>
      </w:r>
      <w:r w:rsidR="00C81A65">
        <w:t>16 inches long a</w:t>
      </w:r>
      <w:r w:rsidR="00F32738">
        <w:t>nd 1½</w:t>
      </w:r>
      <w:r w:rsidR="00C81A65">
        <w:t xml:space="preserve"> inches wide.  Stem </w:t>
      </w:r>
      <w:r w:rsidR="00FE448F">
        <w:t xml:space="preserve">leaves are alternate, </w:t>
      </w:r>
      <w:proofErr w:type="spellStart"/>
      <w:r w:rsidR="00FE448F">
        <w:t>stalkless</w:t>
      </w:r>
      <w:proofErr w:type="spellEnd"/>
      <w:r w:rsidR="00FE448F">
        <w:t>,</w:t>
      </w:r>
      <w:r w:rsidR="00C81A65">
        <w:t xml:space="preserve"> often </w:t>
      </w:r>
      <w:r w:rsidR="00FE448F">
        <w:t xml:space="preserve">with </w:t>
      </w:r>
      <w:r w:rsidR="00C81A65">
        <w:t>clasping bases</w:t>
      </w:r>
      <w:r w:rsidR="00ED7409">
        <w:t>, up to 3 inches long, usually with smooth margins</w:t>
      </w:r>
      <w:r w:rsidR="00FE448F">
        <w:t>,</w:t>
      </w:r>
      <w:r w:rsidR="00ED7409">
        <w:t xml:space="preserve"> and </w:t>
      </w:r>
      <w:r w:rsidR="00D73ABC">
        <w:t>dotted with</w:t>
      </w:r>
      <w:r w:rsidR="00ED7409">
        <w:t xml:space="preserve"> stalked glands</w:t>
      </w:r>
      <w:r w:rsidR="00D73ABC">
        <w:t xml:space="preserve"> that produce a sticky resin</w:t>
      </w:r>
      <w:r w:rsidR="00C81A65">
        <w:t>.</w:t>
      </w:r>
      <w:r w:rsidR="00720148">
        <w:t xml:space="preserve">  </w:t>
      </w:r>
      <w:r w:rsidR="00DF6A78">
        <w:t xml:space="preserve">Immature flower heads </w:t>
      </w:r>
      <w:r w:rsidR="0085550D">
        <w:t xml:space="preserve">ooze </w:t>
      </w:r>
      <w:proofErr w:type="gramStart"/>
      <w:r w:rsidR="0085550D">
        <w:t>a sticky</w:t>
      </w:r>
      <w:proofErr w:type="gramEnd"/>
      <w:r w:rsidR="00743A16">
        <w:t>,</w:t>
      </w:r>
      <w:r w:rsidR="0085550D">
        <w:t xml:space="preserve"> white latex that gives them a</w:t>
      </w:r>
      <w:r w:rsidR="00DF6A78">
        <w:t xml:space="preserve"> milky appearance.  When open, t</w:t>
      </w:r>
      <w:r w:rsidR="00D73ABC">
        <w:t xml:space="preserve">he </w:t>
      </w:r>
      <w:r w:rsidR="00FE448F">
        <w:t>daisy-like</w:t>
      </w:r>
      <w:r w:rsidR="00D73ABC">
        <w:t xml:space="preserve"> flower heads are</w:t>
      </w:r>
      <w:r w:rsidR="00A15E51">
        <w:t xml:space="preserve"> 1 to 2 inches across and are</w:t>
      </w:r>
      <w:r w:rsidR="00D73ABC">
        <w:t xml:space="preserve"> composed of 10 to </w:t>
      </w:r>
      <w:r w:rsidR="00AD7BBE">
        <w:t>35</w:t>
      </w:r>
      <w:r w:rsidR="00D73ABC">
        <w:t xml:space="preserve"> yellow, petal-like ray flowers </w:t>
      </w:r>
      <w:r w:rsidR="0085550D" w:rsidRPr="0085550D">
        <w:rPr>
          <w:vertAlign w:val="superscript"/>
        </w:rPr>
        <w:t>1</w:t>
      </w:r>
      <w:r w:rsidR="0085550D">
        <w:t>/</w:t>
      </w:r>
      <w:r w:rsidR="0085550D" w:rsidRPr="0085550D">
        <w:rPr>
          <w:vertAlign w:val="subscript"/>
        </w:rPr>
        <w:t>3</w:t>
      </w:r>
      <w:r w:rsidR="00864811">
        <w:t xml:space="preserve"> to </w:t>
      </w:r>
      <w:r w:rsidR="0085550D" w:rsidRPr="0085550D">
        <w:rPr>
          <w:vertAlign w:val="superscript"/>
        </w:rPr>
        <w:t>4</w:t>
      </w:r>
      <w:r w:rsidR="0085550D">
        <w:t>/</w:t>
      </w:r>
      <w:r w:rsidR="0085550D" w:rsidRPr="0085550D">
        <w:rPr>
          <w:vertAlign w:val="subscript"/>
        </w:rPr>
        <w:t>5</w:t>
      </w:r>
      <w:r w:rsidR="00864811">
        <w:t xml:space="preserve"> inch</w:t>
      </w:r>
      <w:r w:rsidR="00D73ABC">
        <w:t xml:space="preserve"> long </w:t>
      </w:r>
      <w:r w:rsidR="00487096">
        <w:t>surrounding the</w:t>
      </w:r>
      <w:r w:rsidR="00D73ABC">
        <w:t xml:space="preserve"> yellow disk flowers in the center.</w:t>
      </w:r>
      <w:r w:rsidR="003A0112">
        <w:t xml:space="preserve">  </w:t>
      </w:r>
      <w:r w:rsidR="00483425">
        <w:t>Below the flower head</w:t>
      </w:r>
      <w:r w:rsidR="00487096">
        <w:t xml:space="preserve"> is a whorl</w:t>
      </w:r>
      <w:r w:rsidR="00483425">
        <w:t>ed cup of green</w:t>
      </w:r>
      <w:r w:rsidR="00487096">
        <w:t xml:space="preserve"> b</w:t>
      </w:r>
      <w:r w:rsidR="00864811">
        <w:t>racts that are sticky-glandular</w:t>
      </w:r>
      <w:r w:rsidR="00487096">
        <w:t xml:space="preserve"> </w:t>
      </w:r>
      <w:r w:rsidR="00864811">
        <w:t>with</w:t>
      </w:r>
      <w:r w:rsidR="00522040">
        <w:t xml:space="preserve"> long, </w:t>
      </w:r>
      <w:r w:rsidR="00483425">
        <w:t>thin</w:t>
      </w:r>
      <w:r w:rsidR="00522040">
        <w:t xml:space="preserve"> tips </w:t>
      </w:r>
      <w:r w:rsidR="00864811">
        <w:t xml:space="preserve">that are </w:t>
      </w:r>
      <w:r w:rsidR="00522040">
        <w:t>spreading</w:t>
      </w:r>
      <w:r w:rsidR="00483425">
        <w:t xml:space="preserve"> or sometimes curved back from the flower head</w:t>
      </w:r>
      <w:r w:rsidR="00522040">
        <w:t>.</w:t>
      </w:r>
      <w:r w:rsidR="00487096">
        <w:t xml:space="preserve"> </w:t>
      </w:r>
      <w:r w:rsidR="00522040">
        <w:t xml:space="preserve"> </w:t>
      </w:r>
      <w:r w:rsidR="00AD7BBE">
        <w:t xml:space="preserve">Fruits are small, wind-borne </w:t>
      </w:r>
      <w:proofErr w:type="spellStart"/>
      <w:r w:rsidR="00AD7BBE">
        <w:t>achenes</w:t>
      </w:r>
      <w:proofErr w:type="spellEnd"/>
      <w:r w:rsidR="00AD7BBE">
        <w:t xml:space="preserve"> that are somewhat-flattened with a </w:t>
      </w:r>
      <w:proofErr w:type="spellStart"/>
      <w:r w:rsidR="00AD7BBE">
        <w:t>pappus</w:t>
      </w:r>
      <w:proofErr w:type="spellEnd"/>
      <w:r w:rsidR="00AD7BBE">
        <w:t xml:space="preserve"> of two to several firm but deciduous awns.</w:t>
      </w:r>
      <w:r w:rsidR="00A15E51">
        <w:t xml:space="preserve">  </w:t>
      </w:r>
      <w:r w:rsidR="00AD7BBE">
        <w:t xml:space="preserve">Plants </w:t>
      </w:r>
      <w:r w:rsidR="0085550D">
        <w:t>flower</w:t>
      </w:r>
      <w:r w:rsidR="00AD7BBE">
        <w:t xml:space="preserve"> from June to </w:t>
      </w:r>
      <w:r w:rsidR="003A0112">
        <w:t>November</w:t>
      </w:r>
      <w:r w:rsidR="00AD7BBE">
        <w:t>.</w:t>
      </w:r>
      <w:r w:rsidR="00D73ABC">
        <w:t xml:space="preserve">  </w:t>
      </w:r>
    </w:p>
    <w:p w:rsidR="00E804B2" w:rsidRDefault="00CD0A81" w:rsidP="00E804B2">
      <w:pPr>
        <w:pStyle w:val="NRCSBodyText"/>
        <w:spacing w:after="120"/>
      </w:pPr>
      <w:r>
        <w:rPr>
          <w:i/>
        </w:rPr>
        <w:t>Grindelia</w:t>
      </w:r>
      <w:r w:rsidR="00ED7409" w:rsidRPr="00ED7409">
        <w:rPr>
          <w:i/>
        </w:rPr>
        <w:t xml:space="preserve"> </w:t>
      </w:r>
      <w:proofErr w:type="spellStart"/>
      <w:r w:rsidR="00ED7409" w:rsidRPr="00ED7409">
        <w:rPr>
          <w:i/>
        </w:rPr>
        <w:t>integrifolia</w:t>
      </w:r>
      <w:proofErr w:type="spellEnd"/>
      <w:r w:rsidR="00ED7409">
        <w:t xml:space="preserve"> r</w:t>
      </w:r>
      <w:r w:rsidR="00C81A65">
        <w:t xml:space="preserve">eadily hybridizes with </w:t>
      </w:r>
      <w:r w:rsidR="00C81A65" w:rsidRPr="00C81A65">
        <w:rPr>
          <w:i/>
        </w:rPr>
        <w:t>G. nana</w:t>
      </w:r>
      <w:r w:rsidR="00C81A65">
        <w:t xml:space="preserve"> var. </w:t>
      </w:r>
      <w:r w:rsidR="00C81A65" w:rsidRPr="00C81A65">
        <w:rPr>
          <w:i/>
        </w:rPr>
        <w:t>nana</w:t>
      </w:r>
      <w:r w:rsidR="00410988">
        <w:rPr>
          <w:i/>
        </w:rPr>
        <w:t xml:space="preserve"> </w:t>
      </w:r>
      <w:r w:rsidR="00410988" w:rsidRPr="00410988">
        <w:t xml:space="preserve">where </w:t>
      </w:r>
      <w:r w:rsidR="00782796">
        <w:t xml:space="preserve">the </w:t>
      </w:r>
      <w:r w:rsidR="00DF6A78">
        <w:t xml:space="preserve">two </w:t>
      </w:r>
      <w:r w:rsidR="00410988" w:rsidRPr="00410988">
        <w:t>species co-occur</w:t>
      </w:r>
      <w:r w:rsidR="00410988">
        <w:rPr>
          <w:i/>
        </w:rPr>
        <w:t xml:space="preserve"> </w:t>
      </w:r>
      <w:r w:rsidR="00410988" w:rsidRPr="00410988">
        <w:t xml:space="preserve">in </w:t>
      </w:r>
      <w:r w:rsidR="009D5E29">
        <w:t xml:space="preserve">the Willamette Valley of </w:t>
      </w:r>
      <w:r w:rsidR="00410988" w:rsidRPr="00410988">
        <w:t>western Oregon</w:t>
      </w:r>
      <w:r w:rsidR="00C81A65">
        <w:t>.</w:t>
      </w:r>
      <w:r>
        <w:t xml:space="preserve">  </w:t>
      </w:r>
      <w:r w:rsidRPr="00CD0A81">
        <w:rPr>
          <w:i/>
        </w:rPr>
        <w:t xml:space="preserve">Grindelia </w:t>
      </w:r>
      <w:proofErr w:type="spellStart"/>
      <w:r w:rsidRPr="00CD0A81">
        <w:rPr>
          <w:i/>
        </w:rPr>
        <w:t>integrifolia</w:t>
      </w:r>
      <w:proofErr w:type="spellEnd"/>
      <w:r>
        <w:t xml:space="preserve"> x </w:t>
      </w:r>
      <w:r w:rsidRPr="00CD0A81">
        <w:rPr>
          <w:i/>
        </w:rPr>
        <w:t>nana</w:t>
      </w:r>
      <w:r>
        <w:t xml:space="preserve"> var. </w:t>
      </w:r>
      <w:r w:rsidRPr="00CD0A81">
        <w:rPr>
          <w:i/>
        </w:rPr>
        <w:t>nana</w:t>
      </w:r>
      <w:r>
        <w:t xml:space="preserve">, commonly called </w:t>
      </w:r>
      <w:r w:rsidRPr="00A41E2F">
        <w:t xml:space="preserve">Willamette hybrid </w:t>
      </w:r>
      <w:proofErr w:type="spellStart"/>
      <w:r w:rsidRPr="00A41E2F">
        <w:t>gumweed</w:t>
      </w:r>
      <w:proofErr w:type="spellEnd"/>
      <w:r w:rsidRPr="00A41E2F">
        <w:t xml:space="preserve">, is </w:t>
      </w:r>
      <w:r w:rsidR="005F27B6">
        <w:t xml:space="preserve">locally </w:t>
      </w:r>
      <w:r w:rsidR="00A41E2F" w:rsidRPr="00A41E2F">
        <w:t>common</w:t>
      </w:r>
      <w:r w:rsidR="00A41E2F">
        <w:t xml:space="preserve"> in </w:t>
      </w:r>
      <w:r w:rsidR="003348C2">
        <w:t>spring-</w:t>
      </w:r>
      <w:r w:rsidR="00A41E2F">
        <w:t>wet areas</w:t>
      </w:r>
      <w:r w:rsidR="009D5E29">
        <w:t>,</w:t>
      </w:r>
      <w:r w:rsidR="00A41E2F">
        <w:t xml:space="preserve"> dry pastures</w:t>
      </w:r>
      <w:r w:rsidR="009D5E29">
        <w:t xml:space="preserve"> and roadsides</w:t>
      </w:r>
      <w:r w:rsidR="00A41E2F">
        <w:t>.</w:t>
      </w:r>
      <w:r w:rsidR="009D5E29">
        <w:t xml:space="preserve">  </w:t>
      </w:r>
      <w:r w:rsidR="009D5E29" w:rsidRPr="009D5E29">
        <w:rPr>
          <w:i/>
        </w:rPr>
        <w:t xml:space="preserve">Grindelia </w:t>
      </w:r>
      <w:proofErr w:type="spellStart"/>
      <w:r w:rsidR="009D5E29" w:rsidRPr="009D5E29">
        <w:rPr>
          <w:i/>
        </w:rPr>
        <w:t>integrifolia</w:t>
      </w:r>
      <w:proofErr w:type="spellEnd"/>
      <w:r w:rsidR="009D5E29">
        <w:t xml:space="preserve"> also hybridizes with the coastal species </w:t>
      </w:r>
      <w:r w:rsidR="009D5E29" w:rsidRPr="009D5E29">
        <w:rPr>
          <w:i/>
        </w:rPr>
        <w:t xml:space="preserve">G. </w:t>
      </w:r>
      <w:proofErr w:type="spellStart"/>
      <w:r w:rsidR="009D5E29" w:rsidRPr="009D5E29">
        <w:rPr>
          <w:i/>
        </w:rPr>
        <w:t>stricta</w:t>
      </w:r>
      <w:proofErr w:type="spellEnd"/>
      <w:r w:rsidR="009D5E29">
        <w:t xml:space="preserve"> in the Puget Sound region of Washington. </w:t>
      </w:r>
    </w:p>
    <w:p w:rsidR="00DF6A78" w:rsidRDefault="00E804B2" w:rsidP="00AD49D1">
      <w:pPr>
        <w:pStyle w:val="NRCSBodyText"/>
        <w:spacing w:before="120"/>
      </w:pPr>
      <w:r>
        <w:t xml:space="preserve">Puget Sound </w:t>
      </w:r>
      <w:proofErr w:type="spellStart"/>
      <w:r>
        <w:t>gumweed</w:t>
      </w:r>
      <w:proofErr w:type="spellEnd"/>
      <w:r>
        <w:t xml:space="preserve"> is a locally common wildflower found along beaches, rocky shores, wet meadows, wetland prairies, ditches, pastures and salt marshes.  It tolerates poor, sandy to clayey and saline soils, and prefers full sun to light shade and moist soil.</w:t>
      </w:r>
      <w:r w:rsidR="003348C2">
        <w:t xml:space="preserve"> </w:t>
      </w:r>
      <w:r>
        <w:t xml:space="preserve"> </w:t>
      </w:r>
      <w:r w:rsidR="003348C2">
        <w:t>This species</w:t>
      </w:r>
      <w:r>
        <w:t xml:space="preserve"> is distributed along the coast of Oregon, Washington, British Columbia, and the panhandle of Alaska, and inland in the Puget Trough of Washington through the </w:t>
      </w:r>
      <w:r>
        <w:lastRenderedPageBreak/>
        <w:t xml:space="preserve">Willamette Valley of Oregon at elevations below 650 ft.  </w:t>
      </w:r>
      <w:r w:rsidRPr="00C430F6">
        <w:t xml:space="preserve">For </w:t>
      </w:r>
      <w:r>
        <w:t>updated</w:t>
      </w:r>
      <w:r w:rsidRPr="00C430F6">
        <w:t xml:space="preserve"> distribution, please consult the Plant Profile page</w:t>
      </w:r>
      <w:r w:rsidRPr="001D1848">
        <w:t xml:space="preserve"> for this species on the PLANTS Web site.</w:t>
      </w:r>
    </w:p>
    <w:p w:rsidR="003C5000" w:rsidRDefault="004B628B" w:rsidP="00AD49D1">
      <w:pPr>
        <w:tabs>
          <w:tab w:val="left" w:pos="2430"/>
        </w:tabs>
        <w:spacing w:before="240"/>
        <w:jc w:val="left"/>
      </w:pPr>
      <w:r>
        <w:rPr>
          <w:rFonts w:ascii="Verdana" w:hAnsi="Verdana"/>
          <w:noProof/>
          <w:color w:val="000000"/>
          <w:sz w:val="17"/>
          <w:szCs w:val="17"/>
        </w:rPr>
        <w:drawing>
          <wp:inline distT="0" distB="0" distL="0" distR="0">
            <wp:extent cx="2771751" cy="2302686"/>
            <wp:effectExtent l="19050" t="0" r="0" b="0"/>
            <wp:docPr id="3"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6" cstate="print"/>
                    <a:stretch>
                      <a:fillRect/>
                    </a:stretch>
                  </pic:blipFill>
                  <pic:spPr bwMode="auto">
                    <a:xfrm>
                      <a:off x="0" y="0"/>
                      <a:ext cx="2771751" cy="2302686"/>
                    </a:xfrm>
                    <a:prstGeom prst="rect">
                      <a:avLst/>
                    </a:prstGeom>
                    <a:noFill/>
                    <a:ln w="9525">
                      <a:noFill/>
                      <a:miter lim="800000"/>
                      <a:headEnd/>
                      <a:tailEnd/>
                    </a:ln>
                  </pic:spPr>
                </pic:pic>
              </a:graphicData>
            </a:graphic>
          </wp:inline>
        </w:drawing>
      </w:r>
    </w:p>
    <w:p w:rsidR="003C5000" w:rsidRDefault="003D5783" w:rsidP="000D009A">
      <w:pPr>
        <w:pStyle w:val="CaptionNRCS"/>
      </w:pPr>
      <w:proofErr w:type="gramStart"/>
      <w:r>
        <w:t xml:space="preserve">Puget Sound </w:t>
      </w:r>
      <w:proofErr w:type="spellStart"/>
      <w:r>
        <w:t>gumweed</w:t>
      </w:r>
      <w:proofErr w:type="spellEnd"/>
      <w:r w:rsidR="003C5000">
        <w:t xml:space="preserve"> distribution from USDA-NRCS PLANTS Database.</w:t>
      </w:r>
      <w:proofErr w:type="gramEnd"/>
    </w:p>
    <w:p w:rsidR="00CD49CC" w:rsidRDefault="00CD49CC" w:rsidP="007201C2">
      <w:pPr>
        <w:pStyle w:val="Heading3"/>
        <w:keepNext/>
        <w:spacing w:before="240"/>
      </w:pPr>
      <w:r w:rsidRPr="00561A8A">
        <w:t>Establishment</w:t>
      </w:r>
    </w:p>
    <w:p w:rsidR="00B83BB3" w:rsidRDefault="00B83BB3" w:rsidP="00B83BB3">
      <w:pPr>
        <w:pStyle w:val="NRCSBodyText"/>
      </w:pPr>
      <w:r>
        <w:t>Propagation is easiest from seed</w:t>
      </w:r>
      <w:r w:rsidR="0085152C">
        <w:t>,</w:t>
      </w:r>
      <w:r w:rsidR="00D772AC">
        <w:t xml:space="preserve"> and germination rates are generally high</w:t>
      </w:r>
      <w:r>
        <w:t xml:space="preserve">.  Seed can be sown in containers or directly </w:t>
      </w:r>
      <w:r w:rsidR="00EB64EB">
        <w:t>on site</w:t>
      </w:r>
      <w:r>
        <w:t xml:space="preserve"> in the fall</w:t>
      </w:r>
      <w:r w:rsidR="00BA40D9">
        <w:t xml:space="preserve"> or spring</w:t>
      </w:r>
      <w:r>
        <w:t xml:space="preserve">, </w:t>
      </w:r>
      <w:r w:rsidR="00BA40D9">
        <w:t xml:space="preserve">and </w:t>
      </w:r>
      <w:r w:rsidR="00AB73A6">
        <w:t xml:space="preserve">seedlings </w:t>
      </w:r>
      <w:r w:rsidR="00BA40D9">
        <w:t>usually germin</w:t>
      </w:r>
      <w:r w:rsidR="00AB73A6">
        <w:t>ate</w:t>
      </w:r>
      <w:r w:rsidR="00BA40D9">
        <w:t xml:space="preserve"> in 2 to 3 weeks at 50-60°F</w:t>
      </w:r>
      <w:r>
        <w:t>.</w:t>
      </w:r>
      <w:r w:rsidR="00BE6DD3">
        <w:t xml:space="preserve">  The recommended single-species seeding rate is </w:t>
      </w:r>
      <w:r w:rsidR="0085152C">
        <w:t xml:space="preserve">about </w:t>
      </w:r>
      <w:r w:rsidR="00BE6DD3" w:rsidRPr="000C6959">
        <w:t>2</w:t>
      </w:r>
      <w:r w:rsidR="00BE6DD3">
        <w:t xml:space="preserve"> pounds per acre</w:t>
      </w:r>
      <w:r w:rsidR="0085152C">
        <w:t xml:space="preserve"> at a depth of ¼ to ½ inch</w:t>
      </w:r>
      <w:r w:rsidR="00BE6DD3">
        <w:t xml:space="preserve">, or </w:t>
      </w:r>
      <w:r w:rsidR="00B67451">
        <w:t xml:space="preserve">about </w:t>
      </w:r>
      <w:r w:rsidR="0085152C">
        <w:t xml:space="preserve">0.25 </w:t>
      </w:r>
      <w:r w:rsidR="00BE6DD3">
        <w:t>lb/acre in a mix.  There are approximately 128,000 seeds per pound</w:t>
      </w:r>
      <w:r w:rsidR="0085152C">
        <w:t xml:space="preserve">, resulting in about 3 live seeds per square foot when seeded at </w:t>
      </w:r>
      <w:r w:rsidR="00B67451">
        <w:t xml:space="preserve">a rate of </w:t>
      </w:r>
      <w:r w:rsidR="0085152C">
        <w:t>one pound per acre</w:t>
      </w:r>
      <w:r w:rsidR="00BE6DD3">
        <w:t>.</w:t>
      </w:r>
      <w:r w:rsidR="00D772AC">
        <w:t xml:space="preserve">  Plants may also be propagated </w:t>
      </w:r>
      <w:proofErr w:type="spellStart"/>
      <w:r w:rsidR="00D772AC">
        <w:t>vegetatively</w:t>
      </w:r>
      <w:proofErr w:type="spellEnd"/>
      <w:r w:rsidR="00D772AC">
        <w:t xml:space="preserve"> by root or stem cuttings, but these methods are very labor-intensive and result in fairly low establishment rates. </w:t>
      </w:r>
      <w:r w:rsidR="0085152C">
        <w:t xml:space="preserve"> </w:t>
      </w:r>
    </w:p>
    <w:p w:rsidR="00AD49D1" w:rsidRDefault="00AD49D1" w:rsidP="00AD49D1">
      <w:pPr>
        <w:pStyle w:val="Heading3"/>
        <w:keepNext/>
        <w:spacing w:before="240"/>
      </w:pPr>
      <w:r w:rsidRPr="00561A8A">
        <w:t>Management</w:t>
      </w:r>
    </w:p>
    <w:p w:rsidR="00AD49D1" w:rsidRPr="00224F60" w:rsidRDefault="00AD49D1" w:rsidP="00AD49D1">
      <w:pPr>
        <w:pStyle w:val="NRCSBodyText"/>
      </w:pPr>
      <w:r>
        <w:t>Once established, plants require little management.</w:t>
      </w:r>
    </w:p>
    <w:p w:rsidR="00AD49D1" w:rsidRDefault="00AD49D1" w:rsidP="00AD49D1">
      <w:pPr>
        <w:pStyle w:val="Heading3"/>
        <w:spacing w:before="240"/>
      </w:pPr>
      <w:r w:rsidRPr="00561A8A">
        <w:t>Pests and Potential Problems</w:t>
      </w:r>
    </w:p>
    <w:p w:rsidR="00AD49D1" w:rsidRPr="00224F60" w:rsidRDefault="00AD49D1" w:rsidP="00AD49D1">
      <w:pPr>
        <w:pStyle w:val="NRCSBodyText"/>
      </w:pPr>
      <w:r>
        <w:t xml:space="preserve">There are no known significant pests or diseases of Puget Sound </w:t>
      </w:r>
      <w:proofErr w:type="spellStart"/>
      <w:r>
        <w:t>gumweed</w:t>
      </w:r>
      <w:proofErr w:type="spellEnd"/>
      <w:r>
        <w:t>.</w:t>
      </w:r>
    </w:p>
    <w:p w:rsidR="00AD49D1" w:rsidRDefault="00AD49D1" w:rsidP="00AD49D1">
      <w:pPr>
        <w:pStyle w:val="Heading3"/>
        <w:spacing w:before="240"/>
      </w:pPr>
      <w:r w:rsidRPr="00561A8A">
        <w:t>Environmental Concerns</w:t>
      </w:r>
    </w:p>
    <w:p w:rsidR="00AD49D1" w:rsidRPr="00224F60" w:rsidRDefault="00AD49D1" w:rsidP="00AD49D1">
      <w:pPr>
        <w:pStyle w:val="NRCSBodyText"/>
      </w:pPr>
      <w:r>
        <w:t>Established plants will readily self-sow and may spread into adjacent areas, so flower heads should be removed after blooming if spread is not desired.</w:t>
      </w:r>
    </w:p>
    <w:p w:rsidR="00AD49D1" w:rsidRDefault="00AD49D1" w:rsidP="0085152C">
      <w:pPr>
        <w:pStyle w:val="Heading3"/>
        <w:keepNext/>
        <w:spacing w:before="240"/>
      </w:pPr>
      <w:r w:rsidRPr="00561A8A">
        <w:lastRenderedPageBreak/>
        <w:t>Cultivars, Improved, and Selected Materials (and area of origin)</w:t>
      </w:r>
    </w:p>
    <w:p w:rsidR="00AD49D1" w:rsidRDefault="00AD49D1" w:rsidP="00B83BB3">
      <w:pPr>
        <w:pStyle w:val="NRCSBodyText"/>
      </w:pPr>
      <w:r>
        <w:t xml:space="preserve">There are no developed cultivars of Puget Sound </w:t>
      </w:r>
      <w:proofErr w:type="spellStart"/>
      <w:r>
        <w:t>gumweed</w:t>
      </w:r>
      <w:proofErr w:type="spellEnd"/>
      <w:r>
        <w:t>, but both non-certified and certified source identified seed is generally available from commercial sources.  Container plants are also sometimes available from native plant nurseries in the Pacific Northwest.</w:t>
      </w:r>
    </w:p>
    <w:p w:rsidR="00F81DA4" w:rsidRDefault="00F81DA4" w:rsidP="00F81DA4">
      <w:pPr>
        <w:pStyle w:val="NRCSBodyText"/>
        <w:keepNext/>
        <w:spacing w:before="240"/>
      </w:pPr>
      <w:r>
        <w:rPr>
          <w:noProof/>
        </w:rPr>
        <w:drawing>
          <wp:inline distT="0" distB="0" distL="0" distR="0">
            <wp:extent cx="2971800" cy="3367405"/>
            <wp:effectExtent l="19050" t="0" r="0" b="0"/>
            <wp:docPr id="5" name="Picture 4" descr="Color photo of Grindelia integrifolia flower and buds showing glandular hairs on stem and leaves.  Photo copyright G.D. Carr courtesy of Oregon Flora Imag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_int_7464m_G.D.Carr.jpg"/>
                    <pic:cNvPicPr/>
                  </pic:nvPicPr>
                  <pic:blipFill>
                    <a:blip r:embed="rId17" cstate="print"/>
                    <a:stretch>
                      <a:fillRect/>
                    </a:stretch>
                  </pic:blipFill>
                  <pic:spPr>
                    <a:xfrm>
                      <a:off x="0" y="0"/>
                      <a:ext cx="2971800" cy="3367405"/>
                    </a:xfrm>
                    <a:prstGeom prst="rect">
                      <a:avLst/>
                    </a:prstGeom>
                  </pic:spPr>
                </pic:pic>
              </a:graphicData>
            </a:graphic>
          </wp:inline>
        </w:drawing>
      </w:r>
    </w:p>
    <w:p w:rsidR="00F81DA4" w:rsidRPr="00B83BB3" w:rsidRDefault="00F81DA4" w:rsidP="00F81DA4">
      <w:pPr>
        <w:pStyle w:val="CaptionNRCS"/>
      </w:pPr>
      <w:r>
        <w:t>Photo copyright Gerald D. Carr, 2006</w:t>
      </w:r>
    </w:p>
    <w:p w:rsidR="00CD49CC" w:rsidRDefault="00CD49CC" w:rsidP="0040152F">
      <w:pPr>
        <w:pStyle w:val="Heading3"/>
        <w:spacing w:before="240"/>
      </w:pPr>
      <w:r w:rsidRPr="00561A8A">
        <w:t xml:space="preserve">Prepared By </w:t>
      </w:r>
    </w:p>
    <w:p w:rsidR="00CE6945" w:rsidRDefault="00D26075" w:rsidP="00D26075">
      <w:pPr>
        <w:pStyle w:val="NRCSBodyText"/>
      </w:pPr>
      <w:r w:rsidRPr="00D26075">
        <w:rPr>
          <w:i/>
        </w:rPr>
        <w:t>Annie Young-Mathews</w:t>
      </w:r>
      <w:r>
        <w:t xml:space="preserve"> </w:t>
      </w:r>
    </w:p>
    <w:p w:rsidR="00D26075" w:rsidRPr="00D26075" w:rsidRDefault="00CE6945" w:rsidP="00D26075">
      <w:pPr>
        <w:pStyle w:val="NRCSBodyText"/>
      </w:pPr>
      <w:r>
        <w:t xml:space="preserve">USDA-NRCS </w:t>
      </w:r>
      <w:r w:rsidR="00D26075">
        <w:t>Corvallis Plant Materials Center, Oregon</w:t>
      </w:r>
    </w:p>
    <w:p w:rsidR="00CD49CC" w:rsidRPr="00D57FE6" w:rsidRDefault="009C45C1" w:rsidP="0040152F">
      <w:pPr>
        <w:pStyle w:val="Heading3"/>
        <w:spacing w:before="240"/>
      </w:pPr>
      <w:r w:rsidRPr="00D57FE6">
        <w:t>Citation</w:t>
      </w:r>
    </w:p>
    <w:p w:rsidR="00F3785A" w:rsidRDefault="00D26075" w:rsidP="003E6391">
      <w:pPr>
        <w:pStyle w:val="NRCSBodyText"/>
        <w:rPr>
          <w:b/>
        </w:rPr>
      </w:pPr>
      <w:bookmarkStart w:id="0" w:name="OLE_LINK3"/>
      <w:bookmarkStart w:id="1" w:name="OLE_LINK4"/>
      <w:proofErr w:type="gramStart"/>
      <w:r>
        <w:t>Young-Mathews, A</w:t>
      </w:r>
      <w:r w:rsidR="00F3785A">
        <w:t xml:space="preserve">. </w:t>
      </w:r>
      <w:r>
        <w:t>2012</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r>
        <w:t xml:space="preserve">Puget Sound </w:t>
      </w:r>
      <w:proofErr w:type="spellStart"/>
      <w:r>
        <w:t>gumweed</w:t>
      </w:r>
      <w:proofErr w:type="spellEnd"/>
      <w:r>
        <w:t xml:space="preserve"> </w:t>
      </w:r>
      <w:r w:rsidR="00F3785A">
        <w:t>(</w:t>
      </w:r>
      <w:r>
        <w:rPr>
          <w:i/>
        </w:rPr>
        <w:t xml:space="preserve">Grindelia </w:t>
      </w:r>
      <w:proofErr w:type="spellStart"/>
      <w:r>
        <w:rPr>
          <w:i/>
        </w:rPr>
        <w:t>integrifolia</w:t>
      </w:r>
      <w:proofErr w:type="spellEnd"/>
      <w:r w:rsidR="00F3785A">
        <w:rPr>
          <w:i/>
        </w:rPr>
        <w:t>)</w:t>
      </w:r>
      <w:r w:rsidR="00F3785A">
        <w:t>.</w:t>
      </w:r>
      <w:proofErr w:type="gramEnd"/>
      <w:r w:rsidR="00F3785A">
        <w:t xml:space="preserve"> </w:t>
      </w:r>
      <w:proofErr w:type="gramStart"/>
      <w:r w:rsidR="00F3785A">
        <w:t xml:space="preserve">USDA-Natural Resources Conservation Service, </w:t>
      </w:r>
      <w:r>
        <w:t>Corvallis Plant Materials Center,</w:t>
      </w:r>
      <w:r w:rsidR="00F3785A">
        <w:t xml:space="preserve"> </w:t>
      </w:r>
      <w:r>
        <w:t>Corvallis</w:t>
      </w:r>
      <w:r w:rsidR="00F3785A">
        <w:t xml:space="preserve">, </w:t>
      </w:r>
      <w:r>
        <w:t>OR</w:t>
      </w:r>
      <w:r w:rsidR="00F3785A">
        <w:t>.</w:t>
      </w:r>
      <w:proofErr w:type="gramEnd"/>
    </w:p>
    <w:bookmarkEnd w:id="0"/>
    <w:bookmarkEnd w:id="1"/>
    <w:p w:rsidR="00705B62" w:rsidRPr="00705B62" w:rsidRDefault="00705B62" w:rsidP="0085152C">
      <w:pPr>
        <w:pStyle w:val="NRCSBodyText"/>
        <w:spacing w:before="120"/>
        <w:rPr>
          <w:i/>
        </w:rPr>
      </w:pPr>
      <w:r w:rsidRPr="000E3166">
        <w:t xml:space="preserve">Published </w:t>
      </w:r>
      <w:r w:rsidR="00CE6945">
        <w:t>April</w:t>
      </w:r>
      <w:r w:rsidR="00D26075" w:rsidRPr="00D26075">
        <w:t xml:space="preserve"> 2012</w:t>
      </w:r>
    </w:p>
    <w:p w:rsidR="009906F5" w:rsidRPr="0085152C" w:rsidRDefault="009906F5" w:rsidP="0085152C">
      <w:pPr>
        <w:pStyle w:val="NRCSBodyText"/>
        <w:spacing w:before="120"/>
        <w:rPr>
          <w:sz w:val="16"/>
          <w:szCs w:val="16"/>
        </w:rPr>
      </w:pPr>
      <w:r w:rsidRPr="0085152C">
        <w:rPr>
          <w:sz w:val="16"/>
          <w:szCs w:val="16"/>
        </w:rPr>
        <w:t xml:space="preserve">Edited: </w:t>
      </w:r>
      <w:r w:rsidR="005218AC" w:rsidRPr="0085152C">
        <w:rPr>
          <w:sz w:val="16"/>
          <w:szCs w:val="16"/>
        </w:rPr>
        <w:t xml:space="preserve">16Dec2011 </w:t>
      </w:r>
      <w:proofErr w:type="spellStart"/>
      <w:r w:rsidR="005218AC" w:rsidRPr="0085152C">
        <w:rPr>
          <w:sz w:val="16"/>
          <w:szCs w:val="16"/>
        </w:rPr>
        <w:t>dcd</w:t>
      </w:r>
      <w:proofErr w:type="spellEnd"/>
      <w:r w:rsidR="009F025B" w:rsidRPr="0085152C">
        <w:rPr>
          <w:sz w:val="16"/>
          <w:szCs w:val="16"/>
        </w:rPr>
        <w:t xml:space="preserve">; 09Jan2012 </w:t>
      </w:r>
      <w:proofErr w:type="spellStart"/>
      <w:r w:rsidR="009F025B" w:rsidRPr="0085152C">
        <w:rPr>
          <w:sz w:val="16"/>
          <w:szCs w:val="16"/>
        </w:rPr>
        <w:t>klp</w:t>
      </w:r>
      <w:proofErr w:type="spellEnd"/>
      <w:r w:rsidR="00E02AF6">
        <w:rPr>
          <w:sz w:val="16"/>
          <w:szCs w:val="16"/>
        </w:rPr>
        <w:t xml:space="preserve">; </w:t>
      </w:r>
      <w:r w:rsidR="007C6B14">
        <w:rPr>
          <w:sz w:val="16"/>
          <w:szCs w:val="16"/>
        </w:rPr>
        <w:t>17Apr2012 jab</w:t>
      </w:r>
      <w:r w:rsidR="006542B0">
        <w:rPr>
          <w:sz w:val="16"/>
          <w:szCs w:val="16"/>
        </w:rPr>
        <w:t>; 26Apr2012 gm</w:t>
      </w:r>
      <w:r w:rsidR="00D334AA" w:rsidRPr="0085152C">
        <w:rPr>
          <w:sz w:val="16"/>
          <w:szCs w:val="16"/>
        </w:rPr>
        <w:t xml:space="preserve"> </w:t>
      </w:r>
    </w:p>
    <w:p w:rsidR="006C47E2" w:rsidRPr="00810C71" w:rsidRDefault="006C47E2" w:rsidP="0085152C">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8"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9" w:tooltip="Plants Web site" w:history="1">
        <w:r w:rsidRPr="00810C71">
          <w:rPr>
            <w:rStyle w:val="Hyperlink"/>
          </w:rPr>
          <w:t>http://plants.usda.gov</w:t>
        </w:r>
      </w:hyperlink>
      <w:r w:rsidRPr="00810C71">
        <w:t>&gt; or the Plant Materials Program Web site &lt;</w:t>
      </w:r>
      <w:hyperlink r:id="rId20"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21"/>
          <w:footerReference w:type="default" r:id="rId22"/>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B56" w:rsidRDefault="00502B56">
      <w:r>
        <w:separator/>
      </w:r>
    </w:p>
  </w:endnote>
  <w:endnote w:type="continuationSeparator" w:id="0">
    <w:p w:rsidR="00502B56" w:rsidRDefault="00502B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811" w:rsidRDefault="008648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B56" w:rsidRDefault="00502B56">
      <w:r>
        <w:separator/>
      </w:r>
    </w:p>
  </w:footnote>
  <w:footnote w:type="continuationSeparator" w:id="0">
    <w:p w:rsidR="00502B56" w:rsidRDefault="00502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811" w:rsidRDefault="008648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839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1610E"/>
    <w:rsid w:val="0000182C"/>
    <w:rsid w:val="00005184"/>
    <w:rsid w:val="000175D4"/>
    <w:rsid w:val="000178ED"/>
    <w:rsid w:val="00044DD1"/>
    <w:rsid w:val="0004577C"/>
    <w:rsid w:val="00046E2F"/>
    <w:rsid w:val="00056463"/>
    <w:rsid w:val="000578C2"/>
    <w:rsid w:val="00067D0E"/>
    <w:rsid w:val="00070BC9"/>
    <w:rsid w:val="000734B0"/>
    <w:rsid w:val="00086114"/>
    <w:rsid w:val="000940E2"/>
    <w:rsid w:val="000960D7"/>
    <w:rsid w:val="000968E2"/>
    <w:rsid w:val="000A0834"/>
    <w:rsid w:val="000A4DDE"/>
    <w:rsid w:val="000C46B8"/>
    <w:rsid w:val="000C6959"/>
    <w:rsid w:val="000D009A"/>
    <w:rsid w:val="000D0108"/>
    <w:rsid w:val="000E233F"/>
    <w:rsid w:val="000E2D95"/>
    <w:rsid w:val="000F02C8"/>
    <w:rsid w:val="000F1970"/>
    <w:rsid w:val="000F3296"/>
    <w:rsid w:val="00117649"/>
    <w:rsid w:val="00120F6B"/>
    <w:rsid w:val="00125BE3"/>
    <w:rsid w:val="00162ECD"/>
    <w:rsid w:val="0016580B"/>
    <w:rsid w:val="001665DC"/>
    <w:rsid w:val="00171009"/>
    <w:rsid w:val="00174373"/>
    <w:rsid w:val="001818B3"/>
    <w:rsid w:val="0018267D"/>
    <w:rsid w:val="001A3FFC"/>
    <w:rsid w:val="001A52AF"/>
    <w:rsid w:val="001C6E25"/>
    <w:rsid w:val="001D076F"/>
    <w:rsid w:val="001D1848"/>
    <w:rsid w:val="001D3F0B"/>
    <w:rsid w:val="001E6B6D"/>
    <w:rsid w:val="001F35D7"/>
    <w:rsid w:val="001F5751"/>
    <w:rsid w:val="002037D5"/>
    <w:rsid w:val="002148DF"/>
    <w:rsid w:val="0021601C"/>
    <w:rsid w:val="00224F60"/>
    <w:rsid w:val="00234DDD"/>
    <w:rsid w:val="00242709"/>
    <w:rsid w:val="00245BF2"/>
    <w:rsid w:val="002522D4"/>
    <w:rsid w:val="00256DC2"/>
    <w:rsid w:val="0026727E"/>
    <w:rsid w:val="00267929"/>
    <w:rsid w:val="002710AC"/>
    <w:rsid w:val="00281336"/>
    <w:rsid w:val="002825FC"/>
    <w:rsid w:val="00284422"/>
    <w:rsid w:val="00286EAC"/>
    <w:rsid w:val="002B7160"/>
    <w:rsid w:val="002D3C5A"/>
    <w:rsid w:val="002D7A49"/>
    <w:rsid w:val="002E2F74"/>
    <w:rsid w:val="003050BA"/>
    <w:rsid w:val="00315F39"/>
    <w:rsid w:val="003302A2"/>
    <w:rsid w:val="003348C2"/>
    <w:rsid w:val="003361CB"/>
    <w:rsid w:val="00347D13"/>
    <w:rsid w:val="003579D8"/>
    <w:rsid w:val="003631C1"/>
    <w:rsid w:val="00373B1B"/>
    <w:rsid w:val="00375E14"/>
    <w:rsid w:val="00377934"/>
    <w:rsid w:val="00380B22"/>
    <w:rsid w:val="00383E58"/>
    <w:rsid w:val="0038415D"/>
    <w:rsid w:val="003A0112"/>
    <w:rsid w:val="003A2960"/>
    <w:rsid w:val="003C2A19"/>
    <w:rsid w:val="003C5000"/>
    <w:rsid w:val="003D5783"/>
    <w:rsid w:val="003D7758"/>
    <w:rsid w:val="003D7F2F"/>
    <w:rsid w:val="003E064E"/>
    <w:rsid w:val="003E6391"/>
    <w:rsid w:val="003F0939"/>
    <w:rsid w:val="003F1973"/>
    <w:rsid w:val="003F2E2C"/>
    <w:rsid w:val="0040152F"/>
    <w:rsid w:val="004018AA"/>
    <w:rsid w:val="0040427A"/>
    <w:rsid w:val="004052E3"/>
    <w:rsid w:val="0040539A"/>
    <w:rsid w:val="00410988"/>
    <w:rsid w:val="004137C2"/>
    <w:rsid w:val="004261A4"/>
    <w:rsid w:val="004322D6"/>
    <w:rsid w:val="004340C9"/>
    <w:rsid w:val="00437F11"/>
    <w:rsid w:val="00453903"/>
    <w:rsid w:val="004624DC"/>
    <w:rsid w:val="0046775F"/>
    <w:rsid w:val="00475C41"/>
    <w:rsid w:val="00483425"/>
    <w:rsid w:val="004867F5"/>
    <w:rsid w:val="00487096"/>
    <w:rsid w:val="00496FA1"/>
    <w:rsid w:val="004A540B"/>
    <w:rsid w:val="004B628B"/>
    <w:rsid w:val="004B7357"/>
    <w:rsid w:val="004C1DBD"/>
    <w:rsid w:val="004D34B0"/>
    <w:rsid w:val="004D7D29"/>
    <w:rsid w:val="004F0A5F"/>
    <w:rsid w:val="00502B56"/>
    <w:rsid w:val="0051751B"/>
    <w:rsid w:val="00521184"/>
    <w:rsid w:val="005218AC"/>
    <w:rsid w:val="00521D04"/>
    <w:rsid w:val="00522040"/>
    <w:rsid w:val="0054009F"/>
    <w:rsid w:val="005427F1"/>
    <w:rsid w:val="00544661"/>
    <w:rsid w:val="00561A8A"/>
    <w:rsid w:val="005627D3"/>
    <w:rsid w:val="00564985"/>
    <w:rsid w:val="00566912"/>
    <w:rsid w:val="00587B82"/>
    <w:rsid w:val="0059148B"/>
    <w:rsid w:val="00592CFA"/>
    <w:rsid w:val="005A0B16"/>
    <w:rsid w:val="005A7A54"/>
    <w:rsid w:val="005B08A5"/>
    <w:rsid w:val="005B7A24"/>
    <w:rsid w:val="005C1456"/>
    <w:rsid w:val="005C4132"/>
    <w:rsid w:val="005D2ECE"/>
    <w:rsid w:val="005E5E78"/>
    <w:rsid w:val="005F27B6"/>
    <w:rsid w:val="005F4FC1"/>
    <w:rsid w:val="0061610E"/>
    <w:rsid w:val="0062577D"/>
    <w:rsid w:val="00637A35"/>
    <w:rsid w:val="00647C24"/>
    <w:rsid w:val="006542B0"/>
    <w:rsid w:val="006631A2"/>
    <w:rsid w:val="00665AF3"/>
    <w:rsid w:val="00667542"/>
    <w:rsid w:val="00672EB8"/>
    <w:rsid w:val="00676A70"/>
    <w:rsid w:val="00680FB5"/>
    <w:rsid w:val="00683584"/>
    <w:rsid w:val="006912C7"/>
    <w:rsid w:val="00692190"/>
    <w:rsid w:val="0069640D"/>
    <w:rsid w:val="006A68D8"/>
    <w:rsid w:val="006A7F33"/>
    <w:rsid w:val="006B445C"/>
    <w:rsid w:val="006C47E2"/>
    <w:rsid w:val="006E5F7B"/>
    <w:rsid w:val="006F0E21"/>
    <w:rsid w:val="00700843"/>
    <w:rsid w:val="00701C78"/>
    <w:rsid w:val="00702FC1"/>
    <w:rsid w:val="00705B62"/>
    <w:rsid w:val="00713F27"/>
    <w:rsid w:val="00717F00"/>
    <w:rsid w:val="00720148"/>
    <w:rsid w:val="007201C2"/>
    <w:rsid w:val="007376D1"/>
    <w:rsid w:val="00741185"/>
    <w:rsid w:val="0074131F"/>
    <w:rsid w:val="00742DE3"/>
    <w:rsid w:val="00743A16"/>
    <w:rsid w:val="00766E81"/>
    <w:rsid w:val="00772F6F"/>
    <w:rsid w:val="00774ABD"/>
    <w:rsid w:val="00776CDA"/>
    <w:rsid w:val="0078127A"/>
    <w:rsid w:val="00782796"/>
    <w:rsid w:val="0079551A"/>
    <w:rsid w:val="007B2285"/>
    <w:rsid w:val="007B4F01"/>
    <w:rsid w:val="007C52E4"/>
    <w:rsid w:val="007C6B14"/>
    <w:rsid w:val="007D324D"/>
    <w:rsid w:val="007D72E1"/>
    <w:rsid w:val="007F678B"/>
    <w:rsid w:val="007F7A33"/>
    <w:rsid w:val="00810C71"/>
    <w:rsid w:val="00824AAE"/>
    <w:rsid w:val="008259A0"/>
    <w:rsid w:val="00827C92"/>
    <w:rsid w:val="0083719B"/>
    <w:rsid w:val="008407F0"/>
    <w:rsid w:val="008455BA"/>
    <w:rsid w:val="0085152C"/>
    <w:rsid w:val="00854604"/>
    <w:rsid w:val="0085550D"/>
    <w:rsid w:val="008556D9"/>
    <w:rsid w:val="00864811"/>
    <w:rsid w:val="008650D5"/>
    <w:rsid w:val="00865FDC"/>
    <w:rsid w:val="0087779A"/>
    <w:rsid w:val="00880D71"/>
    <w:rsid w:val="00885E30"/>
    <w:rsid w:val="008A2C3F"/>
    <w:rsid w:val="008B118A"/>
    <w:rsid w:val="008C5A62"/>
    <w:rsid w:val="008D3D78"/>
    <w:rsid w:val="008E250D"/>
    <w:rsid w:val="008E7D1F"/>
    <w:rsid w:val="008F3A8D"/>
    <w:rsid w:val="008F3D5A"/>
    <w:rsid w:val="00902398"/>
    <w:rsid w:val="00912017"/>
    <w:rsid w:val="00914588"/>
    <w:rsid w:val="00942265"/>
    <w:rsid w:val="00942547"/>
    <w:rsid w:val="0095114D"/>
    <w:rsid w:val="00955302"/>
    <w:rsid w:val="0096237B"/>
    <w:rsid w:val="00966A16"/>
    <w:rsid w:val="00987392"/>
    <w:rsid w:val="009906F5"/>
    <w:rsid w:val="009A0E7A"/>
    <w:rsid w:val="009A47B0"/>
    <w:rsid w:val="009B7D57"/>
    <w:rsid w:val="009C10B0"/>
    <w:rsid w:val="009C45C1"/>
    <w:rsid w:val="009D0E7D"/>
    <w:rsid w:val="009D38B9"/>
    <w:rsid w:val="009D5E29"/>
    <w:rsid w:val="009D5F78"/>
    <w:rsid w:val="009F025B"/>
    <w:rsid w:val="009F726F"/>
    <w:rsid w:val="00A0079A"/>
    <w:rsid w:val="00A1146D"/>
    <w:rsid w:val="00A15E51"/>
    <w:rsid w:val="00A2247D"/>
    <w:rsid w:val="00A24D92"/>
    <w:rsid w:val="00A26364"/>
    <w:rsid w:val="00A30870"/>
    <w:rsid w:val="00A41E2F"/>
    <w:rsid w:val="00A43227"/>
    <w:rsid w:val="00A46ABF"/>
    <w:rsid w:val="00A476F7"/>
    <w:rsid w:val="00A52D2C"/>
    <w:rsid w:val="00A82E8F"/>
    <w:rsid w:val="00A90AF0"/>
    <w:rsid w:val="00A90C12"/>
    <w:rsid w:val="00A91834"/>
    <w:rsid w:val="00AA231F"/>
    <w:rsid w:val="00AA377C"/>
    <w:rsid w:val="00AA4C3F"/>
    <w:rsid w:val="00AB0701"/>
    <w:rsid w:val="00AB2B50"/>
    <w:rsid w:val="00AB363D"/>
    <w:rsid w:val="00AB73A6"/>
    <w:rsid w:val="00AC017E"/>
    <w:rsid w:val="00AD49D1"/>
    <w:rsid w:val="00AD7BBE"/>
    <w:rsid w:val="00AF3864"/>
    <w:rsid w:val="00B00F6C"/>
    <w:rsid w:val="00B0669A"/>
    <w:rsid w:val="00B07BD5"/>
    <w:rsid w:val="00B35C3E"/>
    <w:rsid w:val="00B414DE"/>
    <w:rsid w:val="00B445E5"/>
    <w:rsid w:val="00B54158"/>
    <w:rsid w:val="00B55E68"/>
    <w:rsid w:val="00B62A95"/>
    <w:rsid w:val="00B67451"/>
    <w:rsid w:val="00B67FFC"/>
    <w:rsid w:val="00B730E7"/>
    <w:rsid w:val="00B83BB3"/>
    <w:rsid w:val="00B8425D"/>
    <w:rsid w:val="00B91A8F"/>
    <w:rsid w:val="00BA40D9"/>
    <w:rsid w:val="00BC6000"/>
    <w:rsid w:val="00BC76F8"/>
    <w:rsid w:val="00BD023E"/>
    <w:rsid w:val="00BD37B0"/>
    <w:rsid w:val="00BE0AAA"/>
    <w:rsid w:val="00BE5356"/>
    <w:rsid w:val="00BE6DD3"/>
    <w:rsid w:val="00BE744D"/>
    <w:rsid w:val="00BE775B"/>
    <w:rsid w:val="00BF2C15"/>
    <w:rsid w:val="00BF3D2F"/>
    <w:rsid w:val="00BF4DEE"/>
    <w:rsid w:val="00C06924"/>
    <w:rsid w:val="00C16499"/>
    <w:rsid w:val="00C2775B"/>
    <w:rsid w:val="00C35078"/>
    <w:rsid w:val="00C36DFB"/>
    <w:rsid w:val="00C430F6"/>
    <w:rsid w:val="00C43D6A"/>
    <w:rsid w:val="00C81A65"/>
    <w:rsid w:val="00C86821"/>
    <w:rsid w:val="00C944AF"/>
    <w:rsid w:val="00CB2FCB"/>
    <w:rsid w:val="00CB4C7E"/>
    <w:rsid w:val="00CC1918"/>
    <w:rsid w:val="00CC4E6D"/>
    <w:rsid w:val="00CD0A81"/>
    <w:rsid w:val="00CD49CC"/>
    <w:rsid w:val="00CD5C3F"/>
    <w:rsid w:val="00CD6DA7"/>
    <w:rsid w:val="00CE5409"/>
    <w:rsid w:val="00CE6945"/>
    <w:rsid w:val="00CF7EC1"/>
    <w:rsid w:val="00CF7F90"/>
    <w:rsid w:val="00D20E52"/>
    <w:rsid w:val="00D26075"/>
    <w:rsid w:val="00D334AA"/>
    <w:rsid w:val="00D36CA3"/>
    <w:rsid w:val="00D55C19"/>
    <w:rsid w:val="00D57FE6"/>
    <w:rsid w:val="00D61972"/>
    <w:rsid w:val="00D62818"/>
    <w:rsid w:val="00D669F9"/>
    <w:rsid w:val="00D73ABC"/>
    <w:rsid w:val="00D772AC"/>
    <w:rsid w:val="00D82E30"/>
    <w:rsid w:val="00D96727"/>
    <w:rsid w:val="00DA43CE"/>
    <w:rsid w:val="00DA5A58"/>
    <w:rsid w:val="00DA7AED"/>
    <w:rsid w:val="00DC616D"/>
    <w:rsid w:val="00DC7C36"/>
    <w:rsid w:val="00DD4682"/>
    <w:rsid w:val="00DD46A9"/>
    <w:rsid w:val="00DE0E57"/>
    <w:rsid w:val="00DF6A78"/>
    <w:rsid w:val="00E02AF6"/>
    <w:rsid w:val="00E05306"/>
    <w:rsid w:val="00E07C2D"/>
    <w:rsid w:val="00E30EC6"/>
    <w:rsid w:val="00E40338"/>
    <w:rsid w:val="00E505BD"/>
    <w:rsid w:val="00E52D6E"/>
    <w:rsid w:val="00E572A6"/>
    <w:rsid w:val="00E625D3"/>
    <w:rsid w:val="00E80488"/>
    <w:rsid w:val="00E804B2"/>
    <w:rsid w:val="00EA5D73"/>
    <w:rsid w:val="00EB64EB"/>
    <w:rsid w:val="00EC257E"/>
    <w:rsid w:val="00ED7409"/>
    <w:rsid w:val="00EE261A"/>
    <w:rsid w:val="00EE296B"/>
    <w:rsid w:val="00EE4520"/>
    <w:rsid w:val="00EE464C"/>
    <w:rsid w:val="00EF5827"/>
    <w:rsid w:val="00EF7390"/>
    <w:rsid w:val="00F0149C"/>
    <w:rsid w:val="00F02DA3"/>
    <w:rsid w:val="00F04468"/>
    <w:rsid w:val="00F202B5"/>
    <w:rsid w:val="00F32738"/>
    <w:rsid w:val="00F36330"/>
    <w:rsid w:val="00F3785A"/>
    <w:rsid w:val="00F71BD0"/>
    <w:rsid w:val="00F71F08"/>
    <w:rsid w:val="00F74365"/>
    <w:rsid w:val="00F802DB"/>
    <w:rsid w:val="00F81DA4"/>
    <w:rsid w:val="00F82DDC"/>
    <w:rsid w:val="00F908A7"/>
    <w:rsid w:val="00F913EA"/>
    <w:rsid w:val="00FB334D"/>
    <w:rsid w:val="00FD2879"/>
    <w:rsid w:val="00FE4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0D009A"/>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864811"/>
    <w:rPr>
      <w:sz w:val="16"/>
      <w:szCs w:val="16"/>
    </w:rPr>
  </w:style>
  <w:style w:type="paragraph" w:styleId="CommentText">
    <w:name w:val="annotation text"/>
    <w:basedOn w:val="Normal"/>
    <w:link w:val="CommentTextChar"/>
    <w:semiHidden/>
    <w:unhideWhenUsed/>
    <w:rsid w:val="00864811"/>
    <w:rPr>
      <w:sz w:val="20"/>
    </w:rPr>
  </w:style>
  <w:style w:type="character" w:customStyle="1" w:styleId="CommentTextChar">
    <w:name w:val="Comment Text Char"/>
    <w:basedOn w:val="DefaultParagraphFont"/>
    <w:link w:val="CommentText"/>
    <w:semiHidden/>
    <w:rsid w:val="00864811"/>
  </w:style>
  <w:style w:type="paragraph" w:styleId="CommentSubject">
    <w:name w:val="annotation subject"/>
    <w:basedOn w:val="CommentText"/>
    <w:next w:val="CommentText"/>
    <w:link w:val="CommentSubjectChar"/>
    <w:semiHidden/>
    <w:unhideWhenUsed/>
    <w:rsid w:val="00864811"/>
    <w:rPr>
      <w:b/>
      <w:bCs/>
    </w:rPr>
  </w:style>
  <w:style w:type="character" w:customStyle="1" w:styleId="CommentSubjectChar">
    <w:name w:val="Comment Subject Char"/>
    <w:basedOn w:val="CommentTextChar"/>
    <w:link w:val="CommentSubject"/>
    <w:semiHidden/>
    <w:rsid w:val="00864811"/>
    <w:rPr>
      <w:b/>
      <w:bCs/>
    </w:rPr>
  </w:style>
  <w:style w:type="paragraph" w:styleId="Revision">
    <w:name w:val="Revision"/>
    <w:hidden/>
    <w:uiPriority w:val="99"/>
    <w:semiHidden/>
    <w:rsid w:val="00864811"/>
    <w:rPr>
      <w:sz w:val="2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028279FA-80FA-4254-A644-BAD509ED0BB8}">
  <ds:schemaRefs>
    <ds:schemaRef ds:uri="http://schemas.openxmlformats.org/officeDocument/2006/bibliography"/>
  </ds:schemaRefs>
</ds:datastoreItem>
</file>

<file path=customXml/itemProps3.xml><?xml version="1.0" encoding="utf-8"?>
<ds:datastoreItem xmlns:ds="http://schemas.openxmlformats.org/officeDocument/2006/customXml" ds:itemID="{25866714-6D25-4F3E-80DB-FD4B1F4C212D}">
  <ds:schemaRefs>
    <ds:schemaRef ds:uri="http://schemas.openxmlformats.org/officeDocument/2006/bibliography"/>
  </ds:schemaRefs>
</ds:datastoreItem>
</file>

<file path=customXml/itemProps4.xml><?xml version="1.0" encoding="utf-8"?>
<ds:datastoreItem xmlns:ds="http://schemas.openxmlformats.org/officeDocument/2006/customXml" ds:itemID="{1CE2E34F-1FD3-4B1D-97DE-7D7126FFA0B4}">
  <ds:schemaRefs>
    <ds:schemaRef ds:uri="http://schemas.openxmlformats.org/officeDocument/2006/bibliography"/>
  </ds:schemaRefs>
</ds:datastoreItem>
</file>

<file path=customXml/itemProps5.xml><?xml version="1.0" encoding="utf-8"?>
<ds:datastoreItem xmlns:ds="http://schemas.openxmlformats.org/officeDocument/2006/customXml" ds:itemID="{7415FA62-A522-4ADC-A46B-76E11027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1007</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Puget Sound Gumweed (Grindelia integrifolia) Plant Fact Sheet</vt:lpstr>
    </vt:vector>
  </TitlesOfParts>
  <Company>USDA NRCS National Plant Materials Center</Company>
  <LinksUpToDate>false</LinksUpToDate>
  <CharactersWithSpaces>6446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Puget Sound Gumweed (Grindelia integrifolia) Plant Fact Sheet</dc:title>
  <dc:subject>Puget Sound gumweed (Grindelia integrifolia) is a native, herbaceous, perennial wildflower that provides pollen and nectar to native pollinators.</dc:subject>
  <dc:creator>Annie Young-Mathews, USDA NRCS Corvallis Plant Materials Center</dc:creator>
  <cp:keywords>Puget Sound gumweed, gumplant, resinweed, Willamette Valley gumweed, entire-leaved gumweed, Grindelia integrifolia, Grindelia, native, perennial, herbaceous, wildflower, pollinator, habitat, wildlife, prairie </cp:keywords>
  <cp:lastModifiedBy>anna.young-mathews</cp:lastModifiedBy>
  <cp:revision>54</cp:revision>
  <cp:lastPrinted>2003-06-09T19:39:00Z</cp:lastPrinted>
  <dcterms:created xsi:type="dcterms:W3CDTF">2011-12-09T23:20:00Z</dcterms:created>
  <dcterms:modified xsi:type="dcterms:W3CDTF">2012-04-26T14:59:00Z</dcterms:modified>
</cp:coreProperties>
</file>