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BE0AAA" w:rsidRDefault="004B628B" w:rsidP="00BE0AAA">
      <w:pPr>
        <w:pStyle w:val="Title"/>
        <w:spacing w:after="240"/>
        <w:jc w:val="right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564985" w:rsidP="00BE0AAA">
      <w:pPr>
        <w:pStyle w:val="Title"/>
        <w:spacing w:after="120"/>
        <w:jc w:val="right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BE0AAA">
        <w:t>Plant Fact Sheet</w:t>
      </w:r>
    </w:p>
    <w:p w:rsidR="00CE5409" w:rsidRPr="007B2285" w:rsidRDefault="00472CA9" w:rsidP="00564985">
      <w:pPr>
        <w:pStyle w:val="Heading1"/>
        <w:rPr>
          <w:i w:val="0"/>
        </w:rPr>
      </w:pPr>
      <w:r>
        <w:rPr>
          <w:i w:val="0"/>
        </w:rPr>
        <w:lastRenderedPageBreak/>
        <w:t>BEACH HEATHER</w:t>
      </w:r>
    </w:p>
    <w:p w:rsidR="00472CA9" w:rsidRDefault="00472CA9" w:rsidP="00A91834">
      <w:pPr>
        <w:pStyle w:val="PlantSymbol"/>
      </w:pPr>
      <w:proofErr w:type="spellStart"/>
      <w:r w:rsidRPr="00472CA9">
        <w:rPr>
          <w:b/>
          <w:i/>
          <w:sz w:val="32"/>
          <w:szCs w:val="32"/>
        </w:rPr>
        <w:t>Hudsonia</w:t>
      </w:r>
      <w:proofErr w:type="spellEnd"/>
      <w:r w:rsidRPr="00472CA9">
        <w:rPr>
          <w:b/>
          <w:i/>
          <w:sz w:val="32"/>
          <w:szCs w:val="32"/>
        </w:rPr>
        <w:t xml:space="preserve"> </w:t>
      </w:r>
      <w:proofErr w:type="spellStart"/>
      <w:r w:rsidRPr="00472CA9">
        <w:rPr>
          <w:b/>
          <w:i/>
          <w:sz w:val="32"/>
          <w:szCs w:val="32"/>
        </w:rPr>
        <w:t>tomentosa</w:t>
      </w:r>
      <w:proofErr w:type="spellEnd"/>
      <w:r w:rsidRPr="00472CA9">
        <w:rPr>
          <w:b/>
          <w:sz w:val="32"/>
          <w:szCs w:val="32"/>
        </w:rPr>
        <w:t xml:space="preserve"> Nutt</w:t>
      </w:r>
    </w:p>
    <w:p w:rsidR="00CE5409" w:rsidRPr="00561A8A" w:rsidRDefault="00472CA9" w:rsidP="00A91834">
      <w:pPr>
        <w:pStyle w:val="PlantSymbol"/>
      </w:pPr>
      <w:r>
        <w:t>Plant Symbol = HUTO</w:t>
      </w:r>
    </w:p>
    <w:p w:rsidR="00472CA9" w:rsidRDefault="00472CA9" w:rsidP="00472CA9">
      <w:pPr>
        <w:pStyle w:val="NRCSBodyText"/>
        <w:rPr>
          <w:sz w:val="16"/>
          <w:szCs w:val="16"/>
        </w:rPr>
      </w:pPr>
      <w:r w:rsidRPr="00472CA9">
        <w:t>Contributed by: USDA NRCS Cap May Plant Materials Center and Columbus Service Center, New Jersey</w:t>
      </w:r>
      <w:r w:rsidRPr="00472CA9">
        <w:rPr>
          <w:sz w:val="16"/>
          <w:szCs w:val="16"/>
        </w:rPr>
        <w:t xml:space="preserve"> </w:t>
      </w:r>
    </w:p>
    <w:p w:rsidR="00472CA9" w:rsidRPr="00472CA9" w:rsidRDefault="00472CA9" w:rsidP="00472CA9">
      <w:pPr>
        <w:pStyle w:val="NRCSBodyText"/>
        <w:rPr>
          <w:sz w:val="16"/>
          <w:szCs w:val="16"/>
        </w:rPr>
      </w:pPr>
    </w:p>
    <w:p w:rsidR="00472CA9" w:rsidRDefault="00472CA9" w:rsidP="00472CA9">
      <w:pPr>
        <w:pStyle w:val="Header2"/>
        <w:rPr>
          <w:i w:val="0"/>
          <w:sz w:val="16"/>
          <w:szCs w:val="16"/>
        </w:rPr>
      </w:pPr>
      <w:r>
        <w:rPr>
          <w:noProof/>
        </w:rPr>
        <w:drawing>
          <wp:inline distT="0" distB="0" distL="0" distR="0">
            <wp:extent cx="3034665" cy="3007995"/>
            <wp:effectExtent l="19050" t="0" r="0" b="0"/>
            <wp:docPr id="2" name="Picture 1" descr="Beach heather in bl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T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 w:val="0"/>
          <w:sz w:val="16"/>
          <w:szCs w:val="16"/>
        </w:rPr>
        <w:t>Christopher F. Miller, USDA NRCS</w:t>
      </w:r>
    </w:p>
    <w:p w:rsidR="00472CA9" w:rsidRDefault="00472CA9" w:rsidP="00472CA9">
      <w:pPr>
        <w:pStyle w:val="Header3"/>
      </w:pPr>
    </w:p>
    <w:p w:rsidR="00472CA9" w:rsidRDefault="00472CA9" w:rsidP="00472CA9">
      <w:pPr>
        <w:pStyle w:val="Header3"/>
      </w:pPr>
      <w:r>
        <w:t>Alternate Names</w:t>
      </w:r>
    </w:p>
    <w:p w:rsidR="00472CA9" w:rsidRPr="008A59C7" w:rsidRDefault="00472CA9" w:rsidP="00472CA9">
      <w:pPr>
        <w:pStyle w:val="Header3"/>
        <w:rPr>
          <w:b w:val="0"/>
        </w:rPr>
      </w:pPr>
      <w:proofErr w:type="gramStart"/>
      <w:r w:rsidRPr="008A59C7">
        <w:rPr>
          <w:b w:val="0"/>
        </w:rPr>
        <w:t>sand</w:t>
      </w:r>
      <w:proofErr w:type="gramEnd"/>
      <w:r w:rsidRPr="008A59C7">
        <w:rPr>
          <w:b w:val="0"/>
        </w:rPr>
        <w:t xml:space="preserve"> heather</w:t>
      </w:r>
      <w:r>
        <w:rPr>
          <w:b w:val="0"/>
        </w:rPr>
        <w:t>,</w:t>
      </w:r>
      <w:r w:rsidRPr="008A59C7">
        <w:rPr>
          <w:b w:val="0"/>
        </w:rPr>
        <w:t xml:space="preserve"> woolly </w:t>
      </w:r>
      <w:proofErr w:type="spellStart"/>
      <w:r w:rsidRPr="008A59C7">
        <w:rPr>
          <w:b w:val="0"/>
        </w:rPr>
        <w:t>hudsonia</w:t>
      </w:r>
      <w:proofErr w:type="spellEnd"/>
      <w:r w:rsidRPr="008A59C7">
        <w:rPr>
          <w:b w:val="0"/>
        </w:rPr>
        <w:t>, false heather, woolly beach heather</w:t>
      </w:r>
    </w:p>
    <w:p w:rsidR="00472CA9" w:rsidRPr="003631C1" w:rsidRDefault="00472CA9" w:rsidP="00472CA9">
      <w:pPr>
        <w:tabs>
          <w:tab w:val="left" w:pos="2430"/>
        </w:tabs>
        <w:jc w:val="left"/>
        <w:rPr>
          <w:sz w:val="20"/>
        </w:rPr>
      </w:pPr>
    </w:p>
    <w:p w:rsidR="00472CA9" w:rsidRDefault="00472CA9" w:rsidP="00472CA9">
      <w:pPr>
        <w:pStyle w:val="Header3"/>
      </w:pPr>
      <w:r>
        <w:t>Uses</w:t>
      </w:r>
    </w:p>
    <w:p w:rsidR="00472CA9" w:rsidRPr="003631C1" w:rsidRDefault="00472CA9" w:rsidP="00472CA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Beach heather</w:t>
      </w:r>
      <w:r w:rsidRPr="00961D2C">
        <w:rPr>
          <w:sz w:val="20"/>
        </w:rPr>
        <w:t xml:space="preserve"> is used in the restoration of sand dunes and coastal native plant communities.  It can also be used for developin</w:t>
      </w:r>
      <w:r>
        <w:rPr>
          <w:sz w:val="20"/>
        </w:rPr>
        <w:t>g low maintenance, salt tolerant landscapes near the shoreline.</w:t>
      </w:r>
    </w:p>
    <w:p w:rsidR="00472CA9" w:rsidRDefault="00472CA9" w:rsidP="00472CA9">
      <w:pPr>
        <w:pStyle w:val="Header3"/>
      </w:pPr>
    </w:p>
    <w:p w:rsidR="00472CA9" w:rsidRDefault="00472CA9" w:rsidP="00472CA9">
      <w:pPr>
        <w:pStyle w:val="Header3"/>
      </w:pPr>
      <w:r>
        <w:t>Status</w:t>
      </w:r>
    </w:p>
    <w:p w:rsidR="00472CA9" w:rsidRDefault="00472CA9" w:rsidP="00472CA9">
      <w:pPr>
        <w:pStyle w:val="Bodytext0"/>
      </w:pPr>
      <w:r w:rsidRPr="00961D2C">
        <w:t>Beach heather is listed as either threatened or endangered in several states.  Please consult the PLANTS Web site and your State Depar</w:t>
      </w:r>
      <w:r>
        <w:t>tment of Natural Resources for this plant’s current status (e.g. threatened or endangered species, state noxious status, and wetland indicator values).</w:t>
      </w:r>
    </w:p>
    <w:p w:rsidR="00472CA9" w:rsidRDefault="00472CA9" w:rsidP="00472CA9">
      <w:pPr>
        <w:pStyle w:val="Header3"/>
      </w:pPr>
    </w:p>
    <w:p w:rsidR="00472CA9" w:rsidRDefault="00472CA9" w:rsidP="00472CA9">
      <w:pPr>
        <w:pStyle w:val="Header3"/>
      </w:pPr>
      <w:r>
        <w:t>Description and Adaptation</w:t>
      </w:r>
    </w:p>
    <w:p w:rsidR="00472CA9" w:rsidRPr="00961D2C" w:rsidRDefault="00472CA9" w:rsidP="00472CA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Beach heather i</w:t>
      </w:r>
      <w:r w:rsidRPr="00961D2C">
        <w:rPr>
          <w:sz w:val="20"/>
        </w:rPr>
        <w:t>s a low growing native shrub usually 3-8 inches tall and finely b</w:t>
      </w:r>
      <w:r>
        <w:rPr>
          <w:sz w:val="20"/>
        </w:rPr>
        <w:t xml:space="preserve">ranched.  </w:t>
      </w:r>
      <w:r w:rsidRPr="00961D2C">
        <w:rPr>
          <w:sz w:val="20"/>
        </w:rPr>
        <w:t xml:space="preserve">Leaves are elongated and scale like, usually less than 0.125 inches long, and coated with soft, white, wooly hair. This plant has beautiful </w:t>
      </w:r>
      <w:r w:rsidRPr="00961D2C">
        <w:rPr>
          <w:sz w:val="20"/>
        </w:rPr>
        <w:lastRenderedPageBreak/>
        <w:t>yellow flowers that are 5-petaled and about 0.25 inches across. Blooming occurs on average from May through July and provides nectar for pollinator species.</w:t>
      </w:r>
    </w:p>
    <w:p w:rsidR="00472CA9" w:rsidRPr="00961D2C" w:rsidRDefault="00472CA9" w:rsidP="00472CA9">
      <w:pPr>
        <w:tabs>
          <w:tab w:val="left" w:pos="2430"/>
        </w:tabs>
        <w:jc w:val="left"/>
        <w:rPr>
          <w:sz w:val="20"/>
        </w:rPr>
      </w:pPr>
    </w:p>
    <w:p w:rsidR="00472CA9" w:rsidRPr="00961D2C" w:rsidRDefault="00472CA9" w:rsidP="00472CA9">
      <w:pPr>
        <w:tabs>
          <w:tab w:val="left" w:pos="2430"/>
        </w:tabs>
        <w:jc w:val="left"/>
        <w:rPr>
          <w:sz w:val="20"/>
        </w:rPr>
      </w:pPr>
      <w:r w:rsidRPr="00961D2C">
        <w:rPr>
          <w:sz w:val="20"/>
        </w:rPr>
        <w:t xml:space="preserve">This plant is adapted to sand dunes, sandy pine woods, pine-barrens, and sand hills clearings.  Beach heather is much less tolerant of salt spray than the plants in the primary </w:t>
      </w:r>
      <w:proofErr w:type="spellStart"/>
      <w:r w:rsidRPr="00961D2C">
        <w:rPr>
          <w:sz w:val="20"/>
        </w:rPr>
        <w:t>foredune</w:t>
      </w:r>
      <w:proofErr w:type="spellEnd"/>
      <w:r w:rsidRPr="00961D2C">
        <w:rPr>
          <w:sz w:val="20"/>
        </w:rPr>
        <w:t xml:space="preserve"> (</w:t>
      </w:r>
      <w:proofErr w:type="spellStart"/>
      <w:r w:rsidRPr="00961D2C">
        <w:rPr>
          <w:sz w:val="20"/>
        </w:rPr>
        <w:t>Dunegrass</w:t>
      </w:r>
      <w:proofErr w:type="spellEnd"/>
      <w:r w:rsidRPr="00961D2C">
        <w:rPr>
          <w:sz w:val="20"/>
        </w:rPr>
        <w:t xml:space="preserve"> community) along the </w:t>
      </w:r>
      <w:smartTag w:uri="urn:schemas-microsoft-com:office:smarttags" w:element="State">
        <w:smartTag w:uri="urn:schemas-microsoft-com:office:smarttags" w:element="place">
          <w:r w:rsidRPr="00961D2C">
            <w:rPr>
              <w:sz w:val="20"/>
            </w:rPr>
            <w:t>New Jersey</w:t>
          </w:r>
        </w:smartTag>
      </w:smartTag>
      <w:r w:rsidRPr="00961D2C">
        <w:rPr>
          <w:sz w:val="20"/>
        </w:rPr>
        <w:t xml:space="preserve"> coast.  Beach heather does not compete effectively with </w:t>
      </w:r>
      <w:proofErr w:type="spellStart"/>
      <w:r w:rsidRPr="00961D2C">
        <w:rPr>
          <w:sz w:val="20"/>
        </w:rPr>
        <w:t>Dunegrass</w:t>
      </w:r>
      <w:proofErr w:type="spellEnd"/>
      <w:r w:rsidRPr="00961D2C">
        <w:rPr>
          <w:sz w:val="20"/>
        </w:rPr>
        <w:t xml:space="preserve"> community plants that are growing on the exposed primary </w:t>
      </w:r>
      <w:proofErr w:type="spellStart"/>
      <w:r w:rsidRPr="00961D2C">
        <w:rPr>
          <w:sz w:val="20"/>
        </w:rPr>
        <w:t>foredune</w:t>
      </w:r>
      <w:proofErr w:type="spellEnd"/>
      <w:r w:rsidRPr="00961D2C">
        <w:rPr>
          <w:sz w:val="20"/>
        </w:rPr>
        <w:t xml:space="preserve">.  Beach heather tends to grow in the </w:t>
      </w:r>
      <w:proofErr w:type="spellStart"/>
      <w:r w:rsidRPr="00961D2C">
        <w:rPr>
          <w:sz w:val="20"/>
        </w:rPr>
        <w:t>backdune</w:t>
      </w:r>
      <w:proofErr w:type="spellEnd"/>
      <w:r w:rsidRPr="00961D2C">
        <w:rPr>
          <w:sz w:val="20"/>
        </w:rPr>
        <w:t xml:space="preserve"> areas at an elevation of about 9 feet above sea level.  The </w:t>
      </w:r>
      <w:proofErr w:type="spellStart"/>
      <w:r w:rsidRPr="00961D2C">
        <w:rPr>
          <w:sz w:val="20"/>
        </w:rPr>
        <w:t>backdune</w:t>
      </w:r>
      <w:proofErr w:type="spellEnd"/>
      <w:r w:rsidRPr="00961D2C">
        <w:rPr>
          <w:sz w:val="20"/>
        </w:rPr>
        <w:t xml:space="preserve"> habitat is more protected from salt spray and sand movement than the primary </w:t>
      </w:r>
      <w:proofErr w:type="spellStart"/>
      <w:r w:rsidRPr="00961D2C">
        <w:rPr>
          <w:sz w:val="20"/>
        </w:rPr>
        <w:t>foredune</w:t>
      </w:r>
      <w:proofErr w:type="spellEnd"/>
      <w:r w:rsidRPr="00961D2C">
        <w:rPr>
          <w:sz w:val="20"/>
        </w:rPr>
        <w:t xml:space="preserve">, but it is very dry.  Several of the plant species in the </w:t>
      </w:r>
      <w:proofErr w:type="spellStart"/>
      <w:r w:rsidRPr="00961D2C">
        <w:rPr>
          <w:sz w:val="20"/>
        </w:rPr>
        <w:t>backdune</w:t>
      </w:r>
      <w:proofErr w:type="spellEnd"/>
      <w:r w:rsidRPr="00961D2C">
        <w:rPr>
          <w:sz w:val="20"/>
        </w:rPr>
        <w:t xml:space="preserve">, including beach heather, exhibit adaptations to dry conditions such as reduced leaf surface, prostrate growth, and leaf surfaces covered with hair or waxy covering to reduce water loss. </w:t>
      </w:r>
    </w:p>
    <w:p w:rsidR="00472CA9" w:rsidRPr="00961D2C" w:rsidRDefault="00472CA9" w:rsidP="00472CA9">
      <w:pPr>
        <w:tabs>
          <w:tab w:val="left" w:pos="2430"/>
        </w:tabs>
        <w:jc w:val="left"/>
        <w:rPr>
          <w:sz w:val="20"/>
        </w:rPr>
      </w:pPr>
    </w:p>
    <w:p w:rsidR="00472CA9" w:rsidRPr="00961D2C" w:rsidRDefault="00472CA9" w:rsidP="00472CA9">
      <w:pPr>
        <w:tabs>
          <w:tab w:val="left" w:pos="2430"/>
        </w:tabs>
        <w:jc w:val="left"/>
        <w:rPr>
          <w:sz w:val="20"/>
        </w:rPr>
      </w:pPr>
      <w:r w:rsidRPr="00961D2C">
        <w:rPr>
          <w:sz w:val="20"/>
        </w:rPr>
        <w:t xml:space="preserve">Green sands are associated with beach heather growing in sand dunes in </w:t>
      </w:r>
      <w:smartTag w:uri="urn:schemas-microsoft-com:office:smarttags" w:element="State">
        <w:r w:rsidRPr="00961D2C">
          <w:rPr>
            <w:sz w:val="20"/>
          </w:rPr>
          <w:t>Alberta</w:t>
        </w:r>
      </w:smartTag>
      <w:r w:rsidRPr="00961D2C">
        <w:rPr>
          <w:sz w:val="20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961D2C">
            <w:rPr>
              <w:sz w:val="20"/>
            </w:rPr>
            <w:t>Canada</w:t>
          </w:r>
        </w:smartTag>
      </w:smartTag>
      <w:r w:rsidRPr="00961D2C">
        <w:rPr>
          <w:sz w:val="20"/>
        </w:rPr>
        <w:t xml:space="preserve">.  Green sands were consistently found in the buried </w:t>
      </w:r>
      <w:proofErr w:type="spellStart"/>
      <w:r w:rsidRPr="00961D2C">
        <w:rPr>
          <w:sz w:val="20"/>
        </w:rPr>
        <w:t>phyllosphere</w:t>
      </w:r>
      <w:proofErr w:type="spellEnd"/>
      <w:r w:rsidRPr="00961D2C">
        <w:rPr>
          <w:sz w:val="20"/>
        </w:rPr>
        <w:t xml:space="preserve"> and </w:t>
      </w:r>
      <w:proofErr w:type="spellStart"/>
      <w:r w:rsidRPr="00961D2C">
        <w:rPr>
          <w:sz w:val="20"/>
        </w:rPr>
        <w:t>rhizosphere</w:t>
      </w:r>
      <w:proofErr w:type="spellEnd"/>
      <w:r w:rsidRPr="00961D2C">
        <w:rPr>
          <w:sz w:val="20"/>
        </w:rPr>
        <w:t xml:space="preserve"> of beach heather, and on the surface to varying depths under the plants.   Nitrogen fixing blue-green algae were isolated from the green sands.  Beach heather’s preference for an association with blue-green algae may relate to the ability of this dwarf shrub to grow on nutrient poor sand blowouts and dunes.  Also, in </w:t>
      </w:r>
      <w:smartTag w:uri="urn:schemas-microsoft-com:office:smarttags" w:element="State">
        <w:smartTag w:uri="urn:schemas-microsoft-com:office:smarttags" w:element="place">
          <w:r w:rsidRPr="00961D2C">
            <w:rPr>
              <w:sz w:val="20"/>
            </w:rPr>
            <w:t>Alberta</w:t>
          </w:r>
        </w:smartTag>
      </w:smartTag>
      <w:r w:rsidRPr="00961D2C">
        <w:rPr>
          <w:sz w:val="20"/>
        </w:rPr>
        <w:t xml:space="preserve">, a preliminary study showed that beach heather was associated with </w:t>
      </w:r>
      <w:proofErr w:type="spellStart"/>
      <w:r w:rsidRPr="00961D2C">
        <w:rPr>
          <w:sz w:val="20"/>
        </w:rPr>
        <w:t>ectomycorrhizal</w:t>
      </w:r>
      <w:proofErr w:type="spellEnd"/>
      <w:r w:rsidRPr="00961D2C">
        <w:rPr>
          <w:sz w:val="20"/>
        </w:rPr>
        <w:t xml:space="preserve"> </w:t>
      </w:r>
      <w:proofErr w:type="spellStart"/>
      <w:r w:rsidRPr="00961D2C">
        <w:rPr>
          <w:sz w:val="20"/>
        </w:rPr>
        <w:t>symbionts</w:t>
      </w:r>
      <w:proofErr w:type="spellEnd"/>
      <w:r w:rsidRPr="00961D2C">
        <w:rPr>
          <w:sz w:val="20"/>
        </w:rPr>
        <w:t xml:space="preserve"> at three active dune sites. </w:t>
      </w:r>
    </w:p>
    <w:p w:rsidR="00472CA9" w:rsidRDefault="00472CA9" w:rsidP="00472CA9">
      <w:pPr>
        <w:tabs>
          <w:tab w:val="left" w:pos="2430"/>
        </w:tabs>
        <w:jc w:val="left"/>
        <w:rPr>
          <w:i/>
          <w:sz w:val="20"/>
        </w:rPr>
      </w:pPr>
    </w:p>
    <w:p w:rsidR="00472CA9" w:rsidRPr="001D1848" w:rsidRDefault="00472CA9" w:rsidP="00472CA9">
      <w:pPr>
        <w:tabs>
          <w:tab w:val="left" w:pos="2430"/>
        </w:tabs>
        <w:jc w:val="left"/>
        <w:rPr>
          <w:sz w:val="20"/>
        </w:rPr>
      </w:pPr>
      <w:r w:rsidRPr="00125BE3">
        <w:rPr>
          <w:i/>
          <w:sz w:val="20"/>
        </w:rPr>
        <w:t>Distribution</w:t>
      </w:r>
      <w:r>
        <w:rPr>
          <w:sz w:val="20"/>
        </w:rPr>
        <w:t xml:space="preserve">: </w:t>
      </w:r>
      <w:r w:rsidRPr="00961D2C">
        <w:rPr>
          <w:sz w:val="20"/>
        </w:rPr>
        <w:t xml:space="preserve">Beach heather occurs along the </w:t>
      </w:r>
      <w:smartTag w:uri="urn:schemas-microsoft-com:office:smarttags" w:element="PlaceName">
        <w:r w:rsidRPr="00961D2C">
          <w:rPr>
            <w:sz w:val="20"/>
          </w:rPr>
          <w:t>Atlantic</w:t>
        </w:r>
      </w:smartTag>
      <w:r w:rsidRPr="00961D2C">
        <w:rPr>
          <w:sz w:val="20"/>
        </w:rPr>
        <w:t xml:space="preserve"> </w:t>
      </w:r>
      <w:smartTag w:uri="urn:schemas-microsoft-com:office:smarttags" w:element="PlaceType">
        <w:r w:rsidRPr="00961D2C">
          <w:rPr>
            <w:sz w:val="20"/>
          </w:rPr>
          <w:t>Coast</w:t>
        </w:r>
      </w:smartTag>
      <w:r w:rsidRPr="00961D2C">
        <w:rPr>
          <w:sz w:val="20"/>
        </w:rPr>
        <w:t xml:space="preserve"> from Main to </w:t>
      </w:r>
      <w:smartTag w:uri="urn:schemas-microsoft-com:office:smarttags" w:element="State">
        <w:r w:rsidRPr="00961D2C">
          <w:rPr>
            <w:sz w:val="20"/>
          </w:rPr>
          <w:t>North Carolina</w:t>
        </w:r>
      </w:smartTag>
      <w:r w:rsidRPr="00961D2C">
        <w:rPr>
          <w:sz w:val="20"/>
        </w:rPr>
        <w:t xml:space="preserve">, along the Great Lakes from </w:t>
      </w:r>
      <w:smartTag w:uri="urn:schemas-microsoft-com:office:smarttags" w:element="State">
        <w:r w:rsidRPr="00961D2C">
          <w:rPr>
            <w:sz w:val="20"/>
          </w:rPr>
          <w:t>New York</w:t>
        </w:r>
      </w:smartTag>
      <w:r w:rsidRPr="00961D2C">
        <w:rPr>
          <w:sz w:val="20"/>
        </w:rPr>
        <w:t xml:space="preserve"> to </w:t>
      </w:r>
      <w:smartTag w:uri="urn:schemas-microsoft-com:office:smarttags" w:element="State">
        <w:r w:rsidRPr="00961D2C">
          <w:rPr>
            <w:sz w:val="20"/>
          </w:rPr>
          <w:t>Minnesota</w:t>
        </w:r>
      </w:smartTag>
      <w:r w:rsidRPr="00961D2C">
        <w:rPr>
          <w:sz w:val="20"/>
        </w:rPr>
        <w:t xml:space="preserve"> and along </w:t>
      </w:r>
      <w:smartTag w:uri="urn:schemas-microsoft-com:office:smarttags" w:element="place">
        <w:r w:rsidRPr="00961D2C">
          <w:rPr>
            <w:sz w:val="20"/>
          </w:rPr>
          <w:t>Lake Champlain</w:t>
        </w:r>
      </w:smartTag>
      <w:r w:rsidRPr="00961D2C">
        <w:rPr>
          <w:sz w:val="20"/>
        </w:rPr>
        <w:t xml:space="preserve">. Its range extends northwestward to </w:t>
      </w:r>
      <w:smartTag w:uri="urn:schemas-microsoft-com:office:smarttags" w:element="State">
        <w:r w:rsidRPr="00961D2C">
          <w:rPr>
            <w:sz w:val="20"/>
          </w:rPr>
          <w:t>Alberta</w:t>
        </w:r>
      </w:smartTag>
      <w:r w:rsidRPr="00961D2C">
        <w:rPr>
          <w:sz w:val="20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961D2C">
            <w:rPr>
              <w:sz w:val="20"/>
            </w:rPr>
            <w:t>Canada</w:t>
          </w:r>
        </w:smartTag>
      </w:smartTag>
      <w:r w:rsidRPr="00961D2C">
        <w:rPr>
          <w:sz w:val="20"/>
        </w:rPr>
        <w:t xml:space="preserve">.  </w:t>
      </w:r>
      <w:r>
        <w:rPr>
          <w:sz w:val="20"/>
        </w:rPr>
        <w:t>For more information p</w:t>
      </w:r>
      <w:r w:rsidRPr="001D1848">
        <w:rPr>
          <w:sz w:val="20"/>
        </w:rPr>
        <w:t>lease consult the Plant Profile page for this species on the PLANTS Web site.</w:t>
      </w:r>
    </w:p>
    <w:p w:rsidR="00472CA9" w:rsidRPr="003631C1" w:rsidRDefault="00472CA9" w:rsidP="00472CA9">
      <w:pPr>
        <w:tabs>
          <w:tab w:val="left" w:pos="2430"/>
        </w:tabs>
        <w:jc w:val="left"/>
        <w:rPr>
          <w:sz w:val="20"/>
        </w:rPr>
      </w:pPr>
    </w:p>
    <w:p w:rsidR="00472CA9" w:rsidRDefault="00F0149C" w:rsidP="00472CA9">
      <w:pPr>
        <w:pStyle w:val="Header3"/>
      </w:pPr>
      <w:r>
        <w:t xml:space="preserve"> </w:t>
      </w:r>
      <w:r w:rsidR="00472CA9">
        <w:t>Establishment and Management</w:t>
      </w:r>
    </w:p>
    <w:p w:rsidR="00472CA9" w:rsidRPr="00961D2C" w:rsidRDefault="00472CA9" w:rsidP="00472CA9">
      <w:pPr>
        <w:pStyle w:val="Header3"/>
        <w:rPr>
          <w:b w:val="0"/>
        </w:rPr>
      </w:pPr>
      <w:r>
        <w:rPr>
          <w:b w:val="0"/>
        </w:rPr>
        <w:t>Beach heather establishment and management guidelines have not been developed at the time of this public</w:t>
      </w:r>
      <w:r w:rsidRPr="00961D2C">
        <w:rPr>
          <w:b w:val="0"/>
        </w:rPr>
        <w:t xml:space="preserve">ation.  However, pervious reports indicate that beach heather is short-lived and fairly difficult to grow, but can be propagated from seed and cuttings. </w:t>
      </w:r>
    </w:p>
    <w:p w:rsidR="00472CA9" w:rsidRPr="00961D2C" w:rsidRDefault="00472CA9" w:rsidP="00472CA9">
      <w:pPr>
        <w:tabs>
          <w:tab w:val="left" w:pos="2430"/>
        </w:tabs>
        <w:jc w:val="both"/>
        <w:rPr>
          <w:sz w:val="20"/>
        </w:rPr>
      </w:pPr>
    </w:p>
    <w:p w:rsidR="00472CA9" w:rsidRDefault="00472CA9" w:rsidP="00472CA9">
      <w:pPr>
        <w:pStyle w:val="Header3"/>
      </w:pPr>
      <w:r>
        <w:t>Pests and Potential Problems</w:t>
      </w:r>
    </w:p>
    <w:p w:rsidR="00472CA9" w:rsidRPr="00961D2C" w:rsidRDefault="00472CA9" w:rsidP="00472CA9">
      <w:pPr>
        <w:pStyle w:val="Bodytext0"/>
      </w:pPr>
      <w:r w:rsidRPr="0035101B">
        <w:t>Beach heather</w:t>
      </w:r>
      <w:r>
        <w:rPr>
          <w:b/>
        </w:rPr>
        <w:t xml:space="preserve"> </w:t>
      </w:r>
      <w:r>
        <w:t>has not been observed to manifest any notable problems w</w:t>
      </w:r>
      <w:r w:rsidRPr="00961D2C">
        <w:t xml:space="preserve">ith pests.  In beach habitat, beach heather is sensitive to trampling, mechanical disturbances by off-road vehicles, and over shading by woody species. </w:t>
      </w:r>
    </w:p>
    <w:p w:rsidR="00472CA9" w:rsidRPr="00961D2C" w:rsidRDefault="00472CA9" w:rsidP="00472CA9">
      <w:pPr>
        <w:pStyle w:val="Bodytext0"/>
      </w:pPr>
    </w:p>
    <w:p w:rsidR="00472CA9" w:rsidRDefault="00472CA9" w:rsidP="00472CA9">
      <w:pPr>
        <w:pStyle w:val="Header3"/>
      </w:pPr>
      <w:r>
        <w:lastRenderedPageBreak/>
        <w:t>Environmental Concerns</w:t>
      </w:r>
    </w:p>
    <w:p w:rsidR="00472CA9" w:rsidRPr="00C52118" w:rsidRDefault="00472CA9" w:rsidP="00472CA9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In vari</w:t>
      </w:r>
      <w:r w:rsidRPr="00961D2C">
        <w:rPr>
          <w:sz w:val="20"/>
        </w:rPr>
        <w:t xml:space="preserve">ous coastal locations in the mid-Atlantic, beach </w:t>
      </w:r>
      <w:proofErr w:type="gramStart"/>
      <w:r w:rsidRPr="00961D2C">
        <w:rPr>
          <w:sz w:val="20"/>
        </w:rPr>
        <w:t>heather  has</w:t>
      </w:r>
      <w:proofErr w:type="gramEnd"/>
      <w:r w:rsidRPr="00961D2C">
        <w:rPr>
          <w:sz w:val="20"/>
        </w:rPr>
        <w:t xml:space="preserve"> been observed to preclude other plants from growing in close proximity.  Coastal scientis</w:t>
      </w:r>
      <w:r>
        <w:rPr>
          <w:sz w:val="20"/>
        </w:rPr>
        <w:t xml:space="preserve">ts suspect that beach heather is capable of producing </w:t>
      </w:r>
      <w:proofErr w:type="spellStart"/>
      <w:r>
        <w:rPr>
          <w:sz w:val="20"/>
        </w:rPr>
        <w:t>allelopathic</w:t>
      </w:r>
      <w:proofErr w:type="spellEnd"/>
      <w:r>
        <w:rPr>
          <w:sz w:val="20"/>
        </w:rPr>
        <w:t xml:space="preserve"> compounds to reduce competition from other species</w:t>
      </w:r>
    </w:p>
    <w:p w:rsidR="00472CA9" w:rsidRDefault="00472CA9" w:rsidP="00472CA9">
      <w:pPr>
        <w:pStyle w:val="Header3"/>
        <w:rPr>
          <w:b w:val="0"/>
          <w:bCs w:val="0"/>
        </w:rPr>
      </w:pPr>
    </w:p>
    <w:p w:rsidR="00472CA9" w:rsidRDefault="00472CA9" w:rsidP="00472CA9">
      <w:pPr>
        <w:pStyle w:val="Header3"/>
      </w:pPr>
      <w:r>
        <w:t>Cultivars, Improved, and Selected Materials (and area of origin)</w:t>
      </w:r>
    </w:p>
    <w:p w:rsidR="00472CA9" w:rsidRPr="008A59C7" w:rsidRDefault="00472CA9" w:rsidP="00472CA9">
      <w:pPr>
        <w:pStyle w:val="Header3"/>
        <w:rPr>
          <w:b w:val="0"/>
        </w:rPr>
      </w:pPr>
      <w:r w:rsidRPr="008A59C7">
        <w:rPr>
          <w:b w:val="0"/>
        </w:rPr>
        <w:t>There are no known commercial sources for this species, nor any developed cultivars</w:t>
      </w:r>
    </w:p>
    <w:p w:rsidR="00472CA9" w:rsidRDefault="00472CA9" w:rsidP="00472CA9">
      <w:pPr>
        <w:pStyle w:val="Header3"/>
      </w:pPr>
    </w:p>
    <w:p w:rsidR="00472CA9" w:rsidRDefault="00472CA9" w:rsidP="00472CA9">
      <w:pPr>
        <w:pStyle w:val="Header3"/>
      </w:pPr>
      <w:r>
        <w:t xml:space="preserve">Prepared By:  </w:t>
      </w:r>
    </w:p>
    <w:p w:rsidR="00472CA9" w:rsidRDefault="00472CA9" w:rsidP="00472CA9">
      <w:pPr>
        <w:jc w:val="left"/>
        <w:rPr>
          <w:i/>
          <w:sz w:val="20"/>
        </w:rPr>
      </w:pPr>
      <w:r>
        <w:rPr>
          <w:i/>
          <w:sz w:val="20"/>
        </w:rPr>
        <w:t xml:space="preserve">William B. </w:t>
      </w:r>
      <w:proofErr w:type="spellStart"/>
      <w:r>
        <w:rPr>
          <w:i/>
          <w:sz w:val="20"/>
        </w:rPr>
        <w:t>Skaradek</w:t>
      </w:r>
      <w:proofErr w:type="spellEnd"/>
      <w:r>
        <w:rPr>
          <w:i/>
          <w:sz w:val="20"/>
        </w:rPr>
        <w:t xml:space="preserve"> </w:t>
      </w:r>
    </w:p>
    <w:p w:rsidR="00472CA9" w:rsidRDefault="00472CA9" w:rsidP="00472CA9">
      <w:pPr>
        <w:jc w:val="left"/>
        <w:rPr>
          <w:sz w:val="20"/>
        </w:rPr>
      </w:pPr>
      <w:smartTag w:uri="urn:schemas-microsoft-com:office:smarttags" w:element="PlaceName">
        <w:r>
          <w:rPr>
            <w:sz w:val="20"/>
          </w:rPr>
          <w:t>USDA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NRCS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Columbus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Service</w:t>
        </w:r>
      </w:smartTag>
      <w:r>
        <w:rPr>
          <w:sz w:val="20"/>
        </w:rPr>
        <w:t xml:space="preserve"> </w:t>
      </w:r>
      <w:smartTag w:uri="urn:schemas-microsoft-com:office:smarttags" w:element="PlaceType">
        <w:r>
          <w:rPr>
            <w:sz w:val="20"/>
          </w:rPr>
          <w:t>Center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Columbus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NJ</w:t>
          </w:r>
        </w:smartTag>
      </w:smartTag>
    </w:p>
    <w:p w:rsidR="00472CA9" w:rsidRDefault="00472CA9" w:rsidP="00472CA9">
      <w:pPr>
        <w:jc w:val="left"/>
        <w:rPr>
          <w:i/>
          <w:sz w:val="20"/>
        </w:rPr>
      </w:pPr>
      <w:r>
        <w:rPr>
          <w:i/>
          <w:sz w:val="20"/>
        </w:rPr>
        <w:t xml:space="preserve">Christopher Miller </w:t>
      </w:r>
    </w:p>
    <w:p w:rsidR="00472CA9" w:rsidRDefault="00472CA9" w:rsidP="00472CA9">
      <w:pPr>
        <w:jc w:val="left"/>
        <w:rPr>
          <w:sz w:val="20"/>
        </w:rPr>
      </w:pPr>
      <w:smartTag w:uri="urn:schemas-microsoft-com:office:smarttags" w:element="PlaceName">
        <w:r>
          <w:rPr>
            <w:sz w:val="20"/>
          </w:rPr>
          <w:t>USDA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NRCS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Cape May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Plant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Materials</w:t>
        </w:r>
      </w:smartTag>
      <w:r>
        <w:rPr>
          <w:sz w:val="20"/>
        </w:rPr>
        <w:t xml:space="preserve"> </w:t>
      </w:r>
      <w:smartTag w:uri="urn:schemas-microsoft-com:office:smarttags" w:element="PlaceType">
        <w:r>
          <w:rPr>
            <w:sz w:val="20"/>
          </w:rPr>
          <w:t>Center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Cape May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NJ</w:t>
          </w:r>
        </w:smartTag>
      </w:smartTag>
    </w:p>
    <w:p w:rsidR="00472CA9" w:rsidRPr="003631C1" w:rsidRDefault="00472CA9" w:rsidP="00472CA9">
      <w:pPr>
        <w:jc w:val="left"/>
        <w:rPr>
          <w:sz w:val="20"/>
        </w:rPr>
      </w:pPr>
    </w:p>
    <w:p w:rsidR="00472CA9" w:rsidRDefault="00472CA9" w:rsidP="00472CA9">
      <w:pPr>
        <w:pStyle w:val="Header3"/>
      </w:pPr>
      <w:r>
        <w:t xml:space="preserve">Species Coordinator: </w:t>
      </w:r>
    </w:p>
    <w:p w:rsidR="00472CA9" w:rsidRDefault="00472CA9" w:rsidP="00472CA9">
      <w:pPr>
        <w:jc w:val="left"/>
        <w:rPr>
          <w:i/>
          <w:sz w:val="20"/>
        </w:rPr>
      </w:pPr>
      <w:r>
        <w:rPr>
          <w:i/>
          <w:sz w:val="20"/>
        </w:rPr>
        <w:t xml:space="preserve">William B. </w:t>
      </w:r>
      <w:proofErr w:type="spellStart"/>
      <w:r>
        <w:rPr>
          <w:i/>
          <w:sz w:val="20"/>
        </w:rPr>
        <w:t>Skaradek</w:t>
      </w:r>
      <w:proofErr w:type="spellEnd"/>
      <w:r>
        <w:rPr>
          <w:i/>
          <w:sz w:val="20"/>
        </w:rPr>
        <w:t xml:space="preserve"> </w:t>
      </w:r>
    </w:p>
    <w:p w:rsidR="00472CA9" w:rsidRDefault="00472CA9" w:rsidP="00472CA9">
      <w:pPr>
        <w:jc w:val="left"/>
        <w:rPr>
          <w:sz w:val="20"/>
        </w:rPr>
      </w:pPr>
      <w:smartTag w:uri="urn:schemas-microsoft-com:office:smarttags" w:element="PlaceName">
        <w:r>
          <w:rPr>
            <w:sz w:val="20"/>
          </w:rPr>
          <w:t>USDA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NRCS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Columbus</w:t>
        </w:r>
      </w:smartTag>
      <w:r>
        <w:rPr>
          <w:sz w:val="20"/>
        </w:rPr>
        <w:t xml:space="preserve"> </w:t>
      </w:r>
      <w:smartTag w:uri="urn:schemas-microsoft-com:office:smarttags" w:element="PlaceName">
        <w:r>
          <w:rPr>
            <w:sz w:val="20"/>
          </w:rPr>
          <w:t>Service</w:t>
        </w:r>
      </w:smartTag>
      <w:r>
        <w:rPr>
          <w:sz w:val="20"/>
        </w:rPr>
        <w:t xml:space="preserve"> </w:t>
      </w:r>
      <w:smartTag w:uri="urn:schemas-microsoft-com:office:smarttags" w:element="PlaceType">
        <w:r>
          <w:rPr>
            <w:sz w:val="20"/>
          </w:rPr>
          <w:t>Center</w:t>
        </w:r>
      </w:smartTag>
      <w:r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Columbus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NJ</w:t>
          </w:r>
        </w:smartTag>
      </w:smartTag>
    </w:p>
    <w:p w:rsidR="00472CA9" w:rsidRDefault="00472CA9" w:rsidP="00472CA9">
      <w:pPr>
        <w:pStyle w:val="Header4"/>
      </w:pPr>
    </w:p>
    <w:p w:rsidR="00472CA9" w:rsidRPr="00472CA9" w:rsidRDefault="00472CA9" w:rsidP="00472CA9">
      <w:pPr>
        <w:jc w:val="left"/>
        <w:rPr>
          <w:sz w:val="20"/>
        </w:rPr>
      </w:pPr>
      <w:r w:rsidRPr="00472CA9">
        <w:rPr>
          <w:sz w:val="20"/>
        </w:rPr>
        <w:t xml:space="preserve">Published:  </w:t>
      </w:r>
      <w:r>
        <w:rPr>
          <w:sz w:val="20"/>
        </w:rPr>
        <w:t>October 2009</w:t>
      </w:r>
    </w:p>
    <w:p w:rsidR="00472CA9" w:rsidRPr="00472CA9" w:rsidRDefault="00472CA9" w:rsidP="00472CA9">
      <w:pPr>
        <w:jc w:val="left"/>
        <w:rPr>
          <w:sz w:val="20"/>
        </w:rPr>
      </w:pPr>
    </w:p>
    <w:p w:rsidR="00472CA9" w:rsidRDefault="00472CA9" w:rsidP="00472CA9">
      <w:pPr>
        <w:jc w:val="left"/>
        <w:rPr>
          <w:sz w:val="20"/>
        </w:rPr>
      </w:pPr>
      <w:r w:rsidRPr="00472CA9">
        <w:rPr>
          <w:sz w:val="20"/>
        </w:rPr>
        <w:t xml:space="preserve">Edited: 08Sep09 </w:t>
      </w:r>
      <w:proofErr w:type="spellStart"/>
      <w:r w:rsidRPr="00472CA9">
        <w:rPr>
          <w:sz w:val="20"/>
        </w:rPr>
        <w:t>rg</w:t>
      </w:r>
      <w:proofErr w:type="spellEnd"/>
      <w:r w:rsidRPr="00472CA9">
        <w:rPr>
          <w:sz w:val="20"/>
        </w:rPr>
        <w:t xml:space="preserve">, 08Sep09 </w:t>
      </w:r>
      <w:proofErr w:type="spellStart"/>
      <w:r w:rsidRPr="00472CA9">
        <w:rPr>
          <w:sz w:val="20"/>
        </w:rPr>
        <w:t>jfh</w:t>
      </w:r>
      <w:proofErr w:type="spellEnd"/>
      <w:r w:rsidRPr="00472CA9">
        <w:rPr>
          <w:sz w:val="20"/>
        </w:rPr>
        <w:t xml:space="preserve">; 17Sep09 </w:t>
      </w:r>
      <w:proofErr w:type="spellStart"/>
      <w:r w:rsidRPr="00472CA9">
        <w:rPr>
          <w:sz w:val="20"/>
        </w:rPr>
        <w:t>mws</w:t>
      </w:r>
      <w:proofErr w:type="spellEnd"/>
    </w:p>
    <w:p w:rsidR="00472CA9" w:rsidRDefault="00472CA9" w:rsidP="00472CA9">
      <w:pPr>
        <w:pStyle w:val="NRCSBodyText"/>
      </w:pPr>
    </w:p>
    <w:p w:rsidR="006C47E2" w:rsidRPr="00810C71" w:rsidRDefault="006C47E2" w:rsidP="00472CA9">
      <w:pPr>
        <w:pStyle w:val="NRCSBodyText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0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1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2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</w:pPr>
      <w:r>
        <w:rPr>
          <w:sz w:val="20"/>
        </w:rPr>
        <w:br w:type="column"/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3"/>
          <w:footerReference w:type="default" r:id="rId14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472CA9" w:rsidRDefault="00472CA9" w:rsidP="00472CA9">
      <w:pPr>
        <w:pStyle w:val="Footer"/>
        <w:rPr>
          <w:b/>
          <w:color w:val="00A886"/>
          <w:sz w:val="20"/>
        </w:rPr>
      </w:pPr>
    </w:p>
    <w:p w:rsidR="00117649" w:rsidRPr="00061FD0" w:rsidRDefault="00117649" w:rsidP="00472CA9">
      <w:pPr>
        <w:pStyle w:val="Footer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B17" w:rsidRDefault="00147B17">
      <w:r>
        <w:separator/>
      </w:r>
    </w:p>
  </w:endnote>
  <w:endnote w:type="continuationSeparator" w:id="0">
    <w:p w:rsidR="00147B17" w:rsidRDefault="00147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B17" w:rsidRDefault="00147B17">
      <w:r>
        <w:separator/>
      </w:r>
    </w:p>
  </w:footnote>
  <w:footnote w:type="continuationSeparator" w:id="0">
    <w:p w:rsidR="00147B17" w:rsidRDefault="00147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4818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147B17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17649"/>
    <w:rsid w:val="00120F6B"/>
    <w:rsid w:val="00125BE3"/>
    <w:rsid w:val="00147B17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2960"/>
    <w:rsid w:val="003C5000"/>
    <w:rsid w:val="003D7758"/>
    <w:rsid w:val="003E064E"/>
    <w:rsid w:val="003E6391"/>
    <w:rsid w:val="003F1973"/>
    <w:rsid w:val="0040152F"/>
    <w:rsid w:val="004018AA"/>
    <w:rsid w:val="004052E3"/>
    <w:rsid w:val="0040539A"/>
    <w:rsid w:val="004261A4"/>
    <w:rsid w:val="004322D6"/>
    <w:rsid w:val="004340C9"/>
    <w:rsid w:val="00437F11"/>
    <w:rsid w:val="00453903"/>
    <w:rsid w:val="0046775F"/>
    <w:rsid w:val="00472CA9"/>
    <w:rsid w:val="00475C41"/>
    <w:rsid w:val="004867F5"/>
    <w:rsid w:val="00496FA1"/>
    <w:rsid w:val="004B628B"/>
    <w:rsid w:val="004B7357"/>
    <w:rsid w:val="004D34B0"/>
    <w:rsid w:val="004D7D29"/>
    <w:rsid w:val="004F0A5F"/>
    <w:rsid w:val="00521184"/>
    <w:rsid w:val="00521D04"/>
    <w:rsid w:val="0054009F"/>
    <w:rsid w:val="005427F1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38B9"/>
    <w:rsid w:val="009D5F78"/>
    <w:rsid w:val="00A0079A"/>
    <w:rsid w:val="00A1146D"/>
    <w:rsid w:val="00A2247D"/>
    <w:rsid w:val="00A43227"/>
    <w:rsid w:val="00A46ABF"/>
    <w:rsid w:val="00A52D2C"/>
    <w:rsid w:val="00A82E8F"/>
    <w:rsid w:val="00A90C12"/>
    <w:rsid w:val="00A91834"/>
    <w:rsid w:val="00AA377C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36CA3"/>
    <w:rsid w:val="00D57FE6"/>
    <w:rsid w:val="00D61972"/>
    <w:rsid w:val="00D62818"/>
    <w:rsid w:val="00D669F9"/>
    <w:rsid w:val="00D82E30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922E0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4818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paragraph" w:customStyle="1" w:styleId="Bodytext0">
    <w:name w:val="Body text"/>
    <w:basedOn w:val="BodyText"/>
    <w:link w:val="BodytextChar0"/>
    <w:rsid w:val="00472CA9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472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-materials.nrcs.usda.go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lants.usda.go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rcs.usda.go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depue\Desktop\PG_FS%20templates%2012-14-10\fs_template_dec-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fs_template_dec-2010.dotx</Template>
  <TotalTime>13</TotalTime>
  <Pages>2</Pages>
  <Words>718</Words>
  <Characters>4090</Characters>
  <Application>Microsoft Office Word</Application>
  <DocSecurity>0</DocSecurity>
  <Lines>151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template</vt:lpstr>
    </vt:vector>
  </TitlesOfParts>
  <Company>USDA NRCS National Plant Materials Center</Company>
  <LinksUpToDate>false</LinksUpToDate>
  <CharactersWithSpaces>4760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Beach Heather Plant Fact Sheet </dc:title>
  <dc:subject>Hudsonia tomentosa</dc:subject>
  <dc:creator>William B. Skaradek</dc:creator>
  <cp:keywords>Hudsonia tomentosa, beach heather</cp:keywords>
  <cp:lastModifiedBy>Julie DePue</cp:lastModifiedBy>
  <cp:revision>1</cp:revision>
  <cp:lastPrinted>2003-06-09T19:39:00Z</cp:lastPrinted>
  <dcterms:created xsi:type="dcterms:W3CDTF">2011-03-03T15:14:00Z</dcterms:created>
  <dcterms:modified xsi:type="dcterms:W3CDTF">2011-03-03T15:29:00Z</dcterms:modified>
</cp:coreProperties>
</file>