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F1970" w:rsidP="000578C2">
            <w:pPr>
              <w:pStyle w:val="TitleHeader"/>
              <w:rPr>
                <w:i/>
              </w:rPr>
            </w:pPr>
            <w:r>
              <w:lastRenderedPageBreak/>
              <w:t xml:space="preserve">COMMON </w:t>
            </w:r>
            <w:r w:rsidR="00B267D7">
              <w:t>lespedeza</w:t>
            </w:r>
          </w:p>
        </w:tc>
      </w:tr>
      <w:tr w:rsidR="00CD49CC">
        <w:tblPrEx>
          <w:tblCellMar>
            <w:top w:w="0" w:type="dxa"/>
            <w:bottom w:w="0" w:type="dxa"/>
          </w:tblCellMar>
        </w:tblPrEx>
        <w:tc>
          <w:tcPr>
            <w:tcW w:w="4410" w:type="dxa"/>
          </w:tcPr>
          <w:p w:rsidR="00CD49CC" w:rsidRPr="008F3D5A" w:rsidRDefault="00B267D7" w:rsidP="008F3D5A">
            <w:pPr>
              <w:pStyle w:val="Titlesubheader1"/>
              <w:rPr>
                <w:i/>
              </w:rPr>
            </w:pPr>
            <w:r>
              <w:rPr>
                <w:i/>
              </w:rPr>
              <w:t>Kummerowia striata</w:t>
            </w:r>
            <w:r w:rsidR="000F1970" w:rsidRPr="008F3D5A">
              <w:t xml:space="preserve"> </w:t>
            </w:r>
            <w:r>
              <w:t>(Thunb.) Schindl.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B267D7">
              <w:t>KUST2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27134F">
        <w:t>USDA NRCS Northeast Plant Materials Program</w:t>
      </w:r>
    </w:p>
    <w:p w:rsidR="0027134F" w:rsidRPr="0027134F" w:rsidRDefault="0027134F" w:rsidP="0027134F">
      <w:pPr>
        <w:pStyle w:val="Header2"/>
        <w:rPr>
          <w:b/>
          <w:i w:val="0"/>
        </w:rPr>
      </w:pPr>
      <w:r w:rsidRPr="0027134F">
        <w:rPr>
          <w:b/>
          <w:i w:val="0"/>
          <w:noProof/>
        </w:rPr>
        <w:pict>
          <v:group id="_x0000_s1065" alt="Color image of Common Lespedeza (Kummerowia striata)" style="position:absolute;margin-left:-4.95pt;margin-top:6.65pt;width:218.25pt;height:175.7pt;z-index:251657728" coordorigin="1251,4982" coordsize="4365,3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51;top:4982;width:4320;height:2880;mso-wrap-edited:f" wrapcoords="-75 0 -75 21488 21600 21488 21600 0 -75 0" fillcolor="window" stroked="t">
              <v:imagedata r:id="rId8" o:title="lest4_1h"/>
            </v:shape>
            <v:shapetype id="_x0000_t202" coordsize="21600,21600" o:spt="202" path="m,l,21600r21600,l21600,xe">
              <v:stroke joinstyle="miter"/>
              <v:path gradientshapeok="t" o:connecttype="rect"/>
            </v:shapetype>
            <v:shape id="_x0000_s1067" type="#_x0000_t202" style="position:absolute;left:1296;top:7776;width:4320;height:720" filled="f" stroked="f">
              <v:textbox>
                <w:txbxContent>
                  <w:p w:rsidR="0027134F" w:rsidRDefault="0027134F" w:rsidP="0027134F">
                    <w:pPr>
                      <w:pStyle w:val="Header4"/>
                      <w:jc w:val="right"/>
                    </w:pPr>
                    <w:r>
                      <w:t>Robert H. Mohlenbrock</w:t>
                    </w:r>
                  </w:p>
                  <w:p w:rsidR="0027134F" w:rsidRDefault="0027134F" w:rsidP="0027134F">
                    <w:pPr>
                      <w:pStyle w:val="Header4"/>
                      <w:jc w:val="right"/>
                    </w:pPr>
                    <w:r>
                      <w:t xml:space="preserve">USDA NRCS 1991.  Southern Wetland Flora </w:t>
                    </w:r>
                  </w:p>
                  <w:p w:rsidR="0027134F" w:rsidRDefault="0027134F" w:rsidP="0027134F">
                    <w:pPr>
                      <w:pStyle w:val="Header4"/>
                      <w:jc w:val="right"/>
                    </w:pPr>
                    <w:r>
                      <w:t>@USDA NRCS PLANTS</w:t>
                    </w:r>
                  </w:p>
                </w:txbxContent>
              </v:textbox>
            </v:shape>
            <w10:wrap type="topAndBottom"/>
          </v:group>
        </w:pict>
      </w:r>
      <w:r w:rsidRPr="0027134F">
        <w:rPr>
          <w:b/>
          <w:i w:val="0"/>
        </w:rPr>
        <w:t>Alternate Names</w:t>
      </w:r>
    </w:p>
    <w:p w:rsidR="0027134F" w:rsidRDefault="0027134F" w:rsidP="0027134F">
      <w:pPr>
        <w:pStyle w:val="Bodytext0"/>
      </w:pPr>
      <w:r>
        <w:rPr>
          <w:i/>
        </w:rPr>
        <w:t>Lespedeza striata</w:t>
      </w:r>
      <w:r>
        <w:t xml:space="preserve"> (Thunb.) Hook. &amp; Arn.</w:t>
      </w:r>
    </w:p>
    <w:p w:rsidR="0027134F" w:rsidRDefault="0027134F" w:rsidP="0027134F">
      <w:pPr>
        <w:pStyle w:val="Bodytext0"/>
      </w:pPr>
    </w:p>
    <w:p w:rsidR="0027134F" w:rsidRDefault="0027134F" w:rsidP="0027134F">
      <w:pPr>
        <w:pStyle w:val="Header3"/>
      </w:pPr>
      <w:r>
        <w:t>Uses</w:t>
      </w:r>
    </w:p>
    <w:p w:rsidR="0027134F" w:rsidRDefault="0027134F" w:rsidP="0027134F">
      <w:pPr>
        <w:pStyle w:val="Bodytext0"/>
      </w:pPr>
      <w:r>
        <w:t>Annual lespedezas are generally used for wildlife food and cover, forage, cover or nurse crop, and as temporary cover for erosion control.</w:t>
      </w:r>
    </w:p>
    <w:p w:rsidR="0027134F" w:rsidRDefault="0027134F" w:rsidP="0027134F">
      <w:pPr>
        <w:tabs>
          <w:tab w:val="left" w:pos="2430"/>
        </w:tabs>
      </w:pPr>
    </w:p>
    <w:p w:rsidR="0027134F" w:rsidRDefault="0027134F" w:rsidP="0027134F">
      <w:pPr>
        <w:pStyle w:val="Header3"/>
      </w:pPr>
      <w:r>
        <w:t>Status</w:t>
      </w:r>
    </w:p>
    <w:p w:rsidR="0027134F" w:rsidRDefault="0027134F" w:rsidP="0027134F">
      <w:pPr>
        <w:pStyle w:val="Bodytext0"/>
      </w:pPr>
      <w:r>
        <w:t>Please consult the PLANTS Web site and your State Department of Natural Resources for this plant’s current status (e.g. threatened or endangered species, state noxious status, and wetland indicator values).</w:t>
      </w:r>
    </w:p>
    <w:p w:rsidR="0027134F" w:rsidRDefault="0027134F" w:rsidP="0027134F">
      <w:pPr>
        <w:tabs>
          <w:tab w:val="left" w:pos="2430"/>
        </w:tabs>
        <w:rPr>
          <w:b/>
        </w:rPr>
      </w:pPr>
    </w:p>
    <w:p w:rsidR="0027134F" w:rsidRDefault="0027134F" w:rsidP="0027134F">
      <w:pPr>
        <w:pStyle w:val="Header3"/>
      </w:pPr>
      <w:r>
        <w:t>Weediness</w:t>
      </w:r>
    </w:p>
    <w:p w:rsidR="0027134F" w:rsidRDefault="0027134F" w:rsidP="0027134F">
      <w:pPr>
        <w:pStyle w:val="Bodytext0"/>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27134F" w:rsidRDefault="0027134F" w:rsidP="0027134F">
      <w:pPr>
        <w:pStyle w:val="BodyTextIndent"/>
        <w:ind w:left="0"/>
        <w:rPr>
          <w:sz w:val="24"/>
        </w:rPr>
      </w:pPr>
    </w:p>
    <w:p w:rsidR="0027134F" w:rsidRDefault="0027134F" w:rsidP="0027134F">
      <w:pPr>
        <w:pStyle w:val="Header3"/>
      </w:pPr>
      <w:r>
        <w:lastRenderedPageBreak/>
        <w:t>Description</w:t>
      </w:r>
    </w:p>
    <w:p w:rsidR="0027134F" w:rsidRDefault="0027134F" w:rsidP="0027134F">
      <w:pPr>
        <w:pStyle w:val="Bodytext0"/>
      </w:pPr>
      <w:r>
        <w:t>Common and Korean lespedezas (</w:t>
      </w:r>
      <w:r>
        <w:rPr>
          <w:i/>
        </w:rPr>
        <w:t>Kummerowia stipulacea</w:t>
      </w:r>
      <w:r>
        <w:t>) are introduced, annual, warm-season legumes.  Flowers and seeds are borne in the leaf axils at the tips of stems and branches in the Korean lespedeza and in the leaf axils all along the stem in common lespedeza.  Two types of flowers are produced. One is readily seen as purple-bluish and the other has no petals and is inconspicuous.  Korean lespedeza has a much broader leaflet and stipule than common, and growth is generally larger and coarser.  Common lespedeza grows more prostrate.  The seed varies from the shiny black of Korean to the stippled seed of common.  There are approximately 343,000 seeds per pound of common lespedeza and 240,000 seeds per pound of Korean lespedeza.</w:t>
      </w:r>
    </w:p>
    <w:p w:rsidR="0027134F" w:rsidRDefault="0027134F" w:rsidP="0027134F">
      <w:pPr>
        <w:tabs>
          <w:tab w:val="left" w:pos="2430"/>
        </w:tabs>
      </w:pPr>
    </w:p>
    <w:p w:rsidR="0027134F" w:rsidRDefault="0027134F" w:rsidP="0027134F">
      <w:pPr>
        <w:pStyle w:val="Header3"/>
      </w:pPr>
      <w:r>
        <w:t>Adaptation and Distribution</w:t>
      </w:r>
    </w:p>
    <w:p w:rsidR="0027134F" w:rsidRDefault="0027134F" w:rsidP="0027134F">
      <w:pPr>
        <w:pStyle w:val="Bodytext0"/>
      </w:pPr>
      <w:r>
        <w:t>Korean is better adapted than common lespedeza in the North because of its shorter life cycle.  Both types grow in a pH range of 4.5-7.0, but do best at 6.0-6.5. Common lespedeza (cultivar ‘</w:t>
      </w:r>
      <w:smartTag w:uri="urn:schemas-microsoft-com:office:smarttags" w:element="place">
        <w:smartTag w:uri="urn:schemas-microsoft-com:office:smarttags" w:element="City">
          <w:r>
            <w:t>Kobe</w:t>
          </w:r>
        </w:smartTag>
      </w:smartTag>
      <w:r>
        <w:t>’) is more tolerant of acid soils.  They both grow in soil textures ranging from sands to clays and at fertility levels from low to high.</w:t>
      </w:r>
    </w:p>
    <w:p w:rsidR="0027134F" w:rsidRDefault="0027134F" w:rsidP="0027134F">
      <w:pPr>
        <w:pStyle w:val="Bodytext0"/>
      </w:pPr>
    </w:p>
    <w:p w:rsidR="0027134F" w:rsidRDefault="0027134F" w:rsidP="0027134F">
      <w:pPr>
        <w:jc w:val="left"/>
        <w:rPr>
          <w:sz w:val="20"/>
        </w:rPr>
      </w:pPr>
      <w:r>
        <w:rPr>
          <w:sz w:val="20"/>
        </w:rPr>
        <w:t xml:space="preserve">Common lespedeza is distributed throughout the east and southern </w:t>
      </w:r>
      <w:smartTag w:uri="urn:schemas-microsoft-com:office:smarttags" w:element="place">
        <w:r>
          <w:rPr>
            <w:sz w:val="20"/>
          </w:rPr>
          <w:t>Midwest</w:t>
        </w:r>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27134F" w:rsidRDefault="0027134F" w:rsidP="0027134F">
      <w:pPr>
        <w:pStyle w:val="Bodytext0"/>
      </w:pPr>
    </w:p>
    <w:p w:rsidR="0027134F" w:rsidRDefault="0027134F" w:rsidP="0027134F">
      <w:pPr>
        <w:pStyle w:val="Header3"/>
      </w:pPr>
      <w:r>
        <w:t>Establishment</w:t>
      </w:r>
    </w:p>
    <w:p w:rsidR="0027134F" w:rsidRDefault="0027134F" w:rsidP="0027134F">
      <w:pPr>
        <w:pStyle w:val="Bodytext0"/>
      </w:pPr>
      <w:r>
        <w:t xml:space="preserve">Seeding should be done in the early spring at a rate of 25 to 40 lb/acre in a well prepared seedbed.  Seeding may be accomplished by drilling or broadcasting.  If drilling, the seed should be placed at a depth of ½ inch.  When broadcasting the seed, incorporate lightly by raking and then pack the soil surface.  As with all legumes, the correct species rhizobial bacteria innoculant should be used.  Annual Lespedeza may be seeded alone or preferably mixed with grain, grass, or other legumes.  Soil fertility should be adjusted according to soil test recommendations. </w:t>
      </w:r>
    </w:p>
    <w:p w:rsidR="0027134F" w:rsidRDefault="0027134F" w:rsidP="0027134F">
      <w:pPr>
        <w:tabs>
          <w:tab w:val="left" w:pos="2430"/>
        </w:tabs>
      </w:pPr>
    </w:p>
    <w:p w:rsidR="0027134F" w:rsidRDefault="0027134F" w:rsidP="0027134F">
      <w:pPr>
        <w:pStyle w:val="Header3"/>
        <w:rPr>
          <w:rFonts w:ascii="Arial" w:hAnsi="Arial"/>
        </w:rPr>
      </w:pPr>
      <w:r>
        <w:t>Management</w:t>
      </w:r>
    </w:p>
    <w:p w:rsidR="0027134F" w:rsidRDefault="0027134F" w:rsidP="0027134F">
      <w:pPr>
        <w:pStyle w:val="Bodytext0"/>
      </w:pPr>
      <w:r>
        <w:t xml:space="preserve">Annual lespedezas should be grazed or cut for hay when in ½ bloom stage.  All harvesting methods should leave a 3-inch stubble.  Lespedezas are good companions with bunch-type grasses such as timothy, orchardgrass, and tall fescue.  Sod-forming grasses such as Kentucky bluegrass provide too much </w:t>
      </w:r>
      <w:r>
        <w:lastRenderedPageBreak/>
        <w:t xml:space="preserve">competition.  The advantage of using lespedeza with grasses is that the legume can provide much needed summer grazing when cool-season grasses are dramatically slower in biomass production.  Lespedezas will reseed themselves but must be mechanically reseeded at some point to maintain adequate stands. </w:t>
      </w:r>
    </w:p>
    <w:p w:rsidR="0027134F" w:rsidRDefault="0027134F" w:rsidP="0027134F">
      <w:pPr>
        <w:tabs>
          <w:tab w:val="left" w:pos="2430"/>
        </w:tabs>
      </w:pPr>
    </w:p>
    <w:p w:rsidR="0027134F" w:rsidRDefault="0027134F" w:rsidP="0027134F">
      <w:pPr>
        <w:pStyle w:val="Header3"/>
      </w:pPr>
      <w:r>
        <w:t>Pests and Potential Problems</w:t>
      </w:r>
    </w:p>
    <w:p w:rsidR="0027134F" w:rsidRDefault="0027134F" w:rsidP="0027134F">
      <w:pPr>
        <w:pStyle w:val="Bodytext0"/>
      </w:pPr>
      <w:r>
        <w:t>Annual lespedezas are relatively unaffected by insect pests and diseases.</w:t>
      </w:r>
    </w:p>
    <w:p w:rsidR="0027134F" w:rsidRDefault="0027134F" w:rsidP="0027134F">
      <w:pPr>
        <w:tabs>
          <w:tab w:val="left" w:pos="2430"/>
        </w:tabs>
      </w:pPr>
    </w:p>
    <w:p w:rsidR="0027134F" w:rsidRDefault="0027134F" w:rsidP="0027134F">
      <w:pPr>
        <w:pStyle w:val="Header3"/>
      </w:pPr>
      <w:r>
        <w:t>Cultivars, Improved, and Selected Materials (and area of origin)</w:t>
      </w:r>
    </w:p>
    <w:p w:rsidR="0027134F" w:rsidRDefault="0027134F" w:rsidP="0027134F">
      <w:pPr>
        <w:pStyle w:val="Bodytext0"/>
      </w:pPr>
      <w:r>
        <w:t>‘</w:t>
      </w:r>
      <w:smartTag w:uri="urn:schemas-microsoft-com:office:smarttags" w:element="place">
        <w:smartTag w:uri="urn:schemas-microsoft-com:office:smarttags" w:element="City">
          <w:r>
            <w:t>Kobe</w:t>
          </w:r>
        </w:smartTag>
      </w:smartTag>
      <w:r>
        <w:t>’ is the one important variety of common lespedeza.  The three cultivars of Korean are ‘Climax’, ‘</w:t>
      </w:r>
      <w:smartTag w:uri="urn:schemas-microsoft-com:office:smarttags" w:element="place">
        <w:smartTag w:uri="urn:schemas-microsoft-com:office:smarttags" w:element="City">
          <w:r>
            <w:t>Harbin</w:t>
          </w:r>
        </w:smartTag>
      </w:smartTag>
      <w:r>
        <w:t>’, and ‘Rowan’.  Seed is readily available from commercial seed dealers</w:t>
      </w:r>
    </w:p>
    <w:p w:rsidR="0027134F" w:rsidRDefault="0027134F" w:rsidP="0027134F">
      <w:pPr>
        <w:tabs>
          <w:tab w:val="left" w:pos="2430"/>
        </w:tabs>
      </w:pPr>
    </w:p>
    <w:p w:rsidR="0027134F" w:rsidRDefault="0027134F" w:rsidP="0027134F">
      <w:pPr>
        <w:pStyle w:val="Header3"/>
      </w:pPr>
      <w:r>
        <w:t>Control</w:t>
      </w:r>
    </w:p>
    <w:p w:rsidR="0027134F" w:rsidRDefault="0027134F" w:rsidP="0027134F">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27134F" w:rsidRDefault="0027134F" w:rsidP="0027134F">
      <w:pPr>
        <w:tabs>
          <w:tab w:val="left" w:pos="2430"/>
        </w:tabs>
      </w:pPr>
    </w:p>
    <w:p w:rsidR="0027134F" w:rsidRDefault="0027134F" w:rsidP="0027134F">
      <w:pPr>
        <w:pStyle w:val="Header3"/>
      </w:pPr>
      <w:r>
        <w:t xml:space="preserve">Prepared By &amp; Species Coordinator: </w:t>
      </w:r>
    </w:p>
    <w:p w:rsidR="0027134F" w:rsidRDefault="0027134F" w:rsidP="0027134F">
      <w:pPr>
        <w:pStyle w:val="Header2"/>
      </w:pPr>
      <w:r>
        <w:t>USDA NRCS Northeast Plant Materials Program</w:t>
      </w:r>
    </w:p>
    <w:p w:rsidR="0027134F" w:rsidRDefault="0027134F" w:rsidP="0027134F">
      <w:pPr>
        <w:pStyle w:val="Heading5"/>
        <w:ind w:left="0"/>
        <w:rPr>
          <w:b w:val="0"/>
          <w:sz w:val="24"/>
        </w:rPr>
      </w:pPr>
    </w:p>
    <w:p w:rsidR="0027134F" w:rsidRDefault="0027134F" w:rsidP="0027134F">
      <w:pPr>
        <w:pStyle w:val="Header4"/>
        <w:rPr>
          <w:sz w:val="16"/>
          <w:szCs w:val="16"/>
        </w:rPr>
      </w:pPr>
      <w:r w:rsidRPr="00733422">
        <w:rPr>
          <w:sz w:val="16"/>
          <w:szCs w:val="16"/>
        </w:rPr>
        <w:t>Edited: 05Feb2002 JLK; 060802 jsp</w:t>
      </w:r>
    </w:p>
    <w:p w:rsidR="0027134F" w:rsidRPr="00733422" w:rsidRDefault="0027134F" w:rsidP="0027134F">
      <w:pPr>
        <w:pStyle w:val="Header4"/>
        <w:rPr>
          <w:sz w:val="16"/>
          <w:szCs w:val="16"/>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FE0" w:rsidRDefault="000F6FE0">
      <w:r>
        <w:separator/>
      </w:r>
    </w:p>
  </w:endnote>
  <w:endnote w:type="continuationSeparator" w:id="0">
    <w:p w:rsidR="000F6FE0" w:rsidRDefault="000F6F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FE0" w:rsidRDefault="000F6FE0">
      <w:r>
        <w:separator/>
      </w:r>
    </w:p>
  </w:footnote>
  <w:footnote w:type="continuationSeparator" w:id="0">
    <w:p w:rsidR="000F6FE0" w:rsidRDefault="000F6F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6C44D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0F6FE0"/>
    <w:rsid w:val="001008CF"/>
    <w:rsid w:val="00171009"/>
    <w:rsid w:val="0018267D"/>
    <w:rsid w:val="001C6E25"/>
    <w:rsid w:val="001D3F0B"/>
    <w:rsid w:val="002148DF"/>
    <w:rsid w:val="0026727E"/>
    <w:rsid w:val="0027134F"/>
    <w:rsid w:val="00284422"/>
    <w:rsid w:val="002B7160"/>
    <w:rsid w:val="002C477C"/>
    <w:rsid w:val="002D7A49"/>
    <w:rsid w:val="003631C1"/>
    <w:rsid w:val="00375E14"/>
    <w:rsid w:val="00377934"/>
    <w:rsid w:val="003A2960"/>
    <w:rsid w:val="003D08CA"/>
    <w:rsid w:val="003E064E"/>
    <w:rsid w:val="003F1973"/>
    <w:rsid w:val="004052E3"/>
    <w:rsid w:val="0040539A"/>
    <w:rsid w:val="004340C9"/>
    <w:rsid w:val="00437F11"/>
    <w:rsid w:val="004D34B0"/>
    <w:rsid w:val="004F0A5F"/>
    <w:rsid w:val="00521D04"/>
    <w:rsid w:val="00592CFA"/>
    <w:rsid w:val="005A0F0F"/>
    <w:rsid w:val="006631A2"/>
    <w:rsid w:val="006C44DA"/>
    <w:rsid w:val="006C47E2"/>
    <w:rsid w:val="006D0462"/>
    <w:rsid w:val="006E5F7B"/>
    <w:rsid w:val="00741185"/>
    <w:rsid w:val="00742DE3"/>
    <w:rsid w:val="007C52E4"/>
    <w:rsid w:val="007F678B"/>
    <w:rsid w:val="008455BA"/>
    <w:rsid w:val="008F3D5A"/>
    <w:rsid w:val="00955302"/>
    <w:rsid w:val="009A0E7A"/>
    <w:rsid w:val="009C10B0"/>
    <w:rsid w:val="009D5F78"/>
    <w:rsid w:val="00B0669A"/>
    <w:rsid w:val="00B267D7"/>
    <w:rsid w:val="00B55E68"/>
    <w:rsid w:val="00B730E7"/>
    <w:rsid w:val="00B8425D"/>
    <w:rsid w:val="00BE5356"/>
    <w:rsid w:val="00C36DFB"/>
    <w:rsid w:val="00C86821"/>
    <w:rsid w:val="00CD49CC"/>
    <w:rsid w:val="00CF7EC1"/>
    <w:rsid w:val="00D62818"/>
    <w:rsid w:val="00D82E30"/>
    <w:rsid w:val="00DC7C36"/>
    <w:rsid w:val="00E73100"/>
    <w:rsid w:val="00EF7390"/>
    <w:rsid w:val="00F202B5"/>
    <w:rsid w:val="00F606B9"/>
    <w:rsid w:val="00F660FC"/>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COMMON LESPEDEZA</vt:lpstr>
    </vt:vector>
  </TitlesOfParts>
  <Company>USDA NRCS National Plant Data Center</Company>
  <LinksUpToDate>false</LinksUpToDate>
  <CharactersWithSpaces>5842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LESPEDEZA</dc:title>
  <dc:subject>Kummerowia striata (Thunb.) Schindl.</dc:subject>
  <dc:creator>J. Scott Peterson</dc:creator>
  <cp:keywords/>
  <cp:lastModifiedBy>William Farrell</cp:lastModifiedBy>
  <cp:revision>2</cp:revision>
  <cp:lastPrinted>2003-06-09T21:39:00Z</cp:lastPrinted>
  <dcterms:created xsi:type="dcterms:W3CDTF">2011-01-25T17:29:00Z</dcterms:created>
  <dcterms:modified xsi:type="dcterms:W3CDTF">2011-01-25T17:29:00Z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