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FB334D" w:rsidRDefault="004B628B" w:rsidP="00FB334D">
      <w:pPr>
        <w:pStyle w:val="Title"/>
        <w:tabs>
          <w:tab w:val="right" w:pos="10080"/>
        </w:tabs>
        <w:spacing w:after="240"/>
        <w:jc w:val="center"/>
        <w:rPr>
          <w:sz w:val="8"/>
          <w:szCs w:val="8"/>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headerReference w:type="default" r:id="rId9"/>
          <w:footerReference w:type="default" r:id="rId10"/>
          <w:pgSz w:w="12240" w:h="15840" w:code="1"/>
          <w:pgMar w:top="1080" w:right="1080" w:bottom="1080" w:left="1080" w:header="720" w:footer="720" w:gutter="0"/>
          <w:cols w:space="720"/>
          <w:titlePg/>
          <w:docGrid w:linePitch="326"/>
        </w:sectPr>
      </w:pPr>
      <w:r>
        <w:tab/>
      </w:r>
      <w:r>
        <w:tab/>
      </w:r>
      <w:r w:rsidR="00564985" w:rsidRPr="00BE0AAA">
        <w:t>Plant Fact Sheet</w:t>
      </w:r>
    </w:p>
    <w:p w:rsidR="00F93578" w:rsidRPr="00087D62" w:rsidRDefault="00F93578" w:rsidP="00F93578">
      <w:pPr>
        <w:pStyle w:val="Heading1"/>
        <w:rPr>
          <w:i w:val="0"/>
        </w:rPr>
      </w:pPr>
      <w:r w:rsidRPr="00087D62">
        <w:rPr>
          <w:i w:val="0"/>
        </w:rPr>
        <w:lastRenderedPageBreak/>
        <w:t>Narrowleaf Evening</w:t>
      </w:r>
      <w:r w:rsidR="00087D62">
        <w:rPr>
          <w:i w:val="0"/>
        </w:rPr>
        <w:t xml:space="preserve"> </w:t>
      </w:r>
      <w:r w:rsidRPr="00087D62">
        <w:rPr>
          <w:i w:val="0"/>
        </w:rPr>
        <w:t>primrose</w:t>
      </w:r>
    </w:p>
    <w:p w:rsidR="00F93578" w:rsidRPr="00561A8A" w:rsidRDefault="00F93578" w:rsidP="00F93578">
      <w:pPr>
        <w:pStyle w:val="Heading2"/>
      </w:pPr>
      <w:r>
        <w:t>Oenothera fruticosa</w:t>
      </w:r>
      <w:r w:rsidRPr="00561A8A">
        <w:t xml:space="preserve"> </w:t>
      </w:r>
      <w:r>
        <w:t>L.</w:t>
      </w:r>
    </w:p>
    <w:p w:rsidR="00F93578" w:rsidRPr="00561A8A" w:rsidRDefault="00F93578" w:rsidP="00F93578">
      <w:pPr>
        <w:pStyle w:val="Heading3"/>
        <w:jc w:val="center"/>
      </w:pPr>
      <w:r>
        <w:t>Plant Symbol = OEFR</w:t>
      </w:r>
    </w:p>
    <w:p w:rsidR="00F93578" w:rsidRPr="003631C1" w:rsidRDefault="00F93578" w:rsidP="00F93578">
      <w:pPr>
        <w:jc w:val="left"/>
        <w:rPr>
          <w:sz w:val="20"/>
        </w:rPr>
      </w:pPr>
    </w:p>
    <w:p w:rsidR="00F93578" w:rsidRDefault="00F93578" w:rsidP="00F93578">
      <w:pPr>
        <w:pStyle w:val="Heading4"/>
        <w:rPr>
          <w:i w:val="0"/>
        </w:rPr>
      </w:pPr>
      <w:r w:rsidRPr="00DA7A9C">
        <w:rPr>
          <w:i w:val="0"/>
        </w:rPr>
        <w:t>Contributed by: USDA</w:t>
      </w:r>
      <w:r w:rsidR="000C079F">
        <w:rPr>
          <w:i w:val="0"/>
        </w:rPr>
        <w:t>-</w:t>
      </w:r>
      <w:r w:rsidRPr="00DA7A9C">
        <w:rPr>
          <w:i w:val="0"/>
        </w:rPr>
        <w:t>NRCS, Norman A. Berg</w:t>
      </w:r>
      <w:r w:rsidR="00087D62">
        <w:rPr>
          <w:i w:val="0"/>
        </w:rPr>
        <w:t xml:space="preserve"> National Plant Materials</w:t>
      </w:r>
      <w:r w:rsidRPr="00DA7A9C">
        <w:rPr>
          <w:i w:val="0"/>
        </w:rPr>
        <w:t xml:space="preserve"> Center, Beltsville, MD</w:t>
      </w:r>
    </w:p>
    <w:p w:rsidR="00F93578" w:rsidRPr="00F93578" w:rsidRDefault="00F93578" w:rsidP="00F93578"/>
    <w:p w:rsidR="005642CC" w:rsidRDefault="00F93578" w:rsidP="002223C7">
      <w:pPr>
        <w:pStyle w:val="NRCSBodyText"/>
        <w:keepNext/>
        <w:spacing w:before="240"/>
      </w:pPr>
      <w:r w:rsidRPr="00776CDA">
        <w:rPr>
          <w:i/>
          <w:sz w:val="16"/>
          <w:szCs w:val="16"/>
        </w:rPr>
        <w:t xml:space="preserve"> </w:t>
      </w:r>
      <w:r w:rsidRPr="00F93578">
        <w:rPr>
          <w:i/>
          <w:noProof/>
          <w:sz w:val="16"/>
          <w:szCs w:val="16"/>
        </w:rPr>
        <w:drawing>
          <wp:inline distT="0" distB="0" distL="0" distR="0">
            <wp:extent cx="2971800" cy="1981200"/>
            <wp:effectExtent l="19050" t="0" r="0" b="0"/>
            <wp:docPr id="5" name="Picture 3" descr="Photo of narrowleaf evening primrose in flow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Oenothera fruticosa L.">
                      <a:hlinkClick r:id="rId11"/>
                    </pic:cNvPr>
                    <pic:cNvPicPr>
                      <a:picLocks noChangeAspect="1" noChangeArrowheads="1"/>
                    </pic:cNvPicPr>
                  </pic:nvPicPr>
                  <pic:blipFill>
                    <a:blip r:embed="rId12" cstate="print"/>
                    <a:srcRect/>
                    <a:stretch>
                      <a:fillRect/>
                    </a:stretch>
                  </pic:blipFill>
                  <pic:spPr bwMode="auto">
                    <a:xfrm>
                      <a:off x="0" y="0"/>
                      <a:ext cx="2971800" cy="1981200"/>
                    </a:xfrm>
                    <a:prstGeom prst="rect">
                      <a:avLst/>
                    </a:prstGeom>
                    <a:noFill/>
                    <a:ln w="9525">
                      <a:noFill/>
                      <a:miter lim="800000"/>
                      <a:headEnd/>
                      <a:tailEnd/>
                    </a:ln>
                  </pic:spPr>
                </pic:pic>
              </a:graphicData>
            </a:graphic>
          </wp:inline>
        </w:drawing>
      </w:r>
      <w:r w:rsidR="005642CC">
        <w:t xml:space="preserve">Jeff McMillian @ USDA-NRCS PLANTS Database </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F93578" w:rsidRDefault="00F93578" w:rsidP="00F93578">
      <w:pPr>
        <w:tabs>
          <w:tab w:val="left" w:pos="2430"/>
        </w:tabs>
        <w:jc w:val="left"/>
        <w:rPr>
          <w:sz w:val="20"/>
        </w:rPr>
      </w:pPr>
      <w:r w:rsidRPr="00087D62">
        <w:rPr>
          <w:i/>
          <w:sz w:val="20"/>
        </w:rPr>
        <w:t>Common Alternate Name</w:t>
      </w:r>
      <w:r>
        <w:rPr>
          <w:i/>
        </w:rPr>
        <w:t>:</w:t>
      </w:r>
      <w:r w:rsidRPr="00F93578">
        <w:rPr>
          <w:sz w:val="20"/>
        </w:rPr>
        <w:t xml:space="preserve"> </w:t>
      </w:r>
      <w:r>
        <w:rPr>
          <w:sz w:val="20"/>
        </w:rPr>
        <w:t>Common Sundrops</w:t>
      </w:r>
    </w:p>
    <w:p w:rsidR="00CD49CC" w:rsidRPr="00561A8A" w:rsidRDefault="00CD49CC" w:rsidP="000968E2">
      <w:pPr>
        <w:pStyle w:val="Heading3"/>
        <w:spacing w:before="240"/>
        <w:rPr>
          <w:i/>
          <w:iCs/>
        </w:rPr>
      </w:pPr>
      <w:r w:rsidRPr="00561A8A">
        <w:t>Uses</w:t>
      </w:r>
    </w:p>
    <w:p w:rsidR="00F93578" w:rsidRDefault="00F93578" w:rsidP="00F93578">
      <w:pPr>
        <w:tabs>
          <w:tab w:val="left" w:pos="2430"/>
        </w:tabs>
        <w:jc w:val="left"/>
        <w:rPr>
          <w:sz w:val="20"/>
        </w:rPr>
      </w:pPr>
      <w:r>
        <w:rPr>
          <w:i/>
          <w:sz w:val="20"/>
        </w:rPr>
        <w:t xml:space="preserve">Conservation; </w:t>
      </w:r>
      <w:r>
        <w:rPr>
          <w:sz w:val="20"/>
        </w:rPr>
        <w:t>Narrowleaf evening</w:t>
      </w:r>
      <w:r w:rsidR="00087D62">
        <w:rPr>
          <w:sz w:val="20"/>
        </w:rPr>
        <w:t xml:space="preserve"> </w:t>
      </w:r>
      <w:r>
        <w:rPr>
          <w:sz w:val="20"/>
        </w:rPr>
        <w:t>primrose is a beautiful, native perennial and colonizing wildflower</w:t>
      </w:r>
      <w:r w:rsidR="00720891">
        <w:rPr>
          <w:sz w:val="20"/>
        </w:rPr>
        <w:t xml:space="preserve"> </w:t>
      </w:r>
      <w:r>
        <w:rPr>
          <w:sz w:val="20"/>
        </w:rPr>
        <w:t xml:space="preserve">which can be used for meadows, native plant landscaping and to attract a multitude of wildlife.  It is a good component of a pollinator seed mixture with shorter stature native grasses and wildflowers together.  It grows easily in sunny, well drained, moderately fertile locations.  It can tolerate very dry (xeric) conditions, however readily spreads and may become weedy in some situations.   </w:t>
      </w:r>
    </w:p>
    <w:p w:rsidR="00F93578" w:rsidRDefault="00F93578" w:rsidP="00F93578">
      <w:pPr>
        <w:tabs>
          <w:tab w:val="left" w:pos="2430"/>
        </w:tabs>
        <w:jc w:val="left"/>
        <w:rPr>
          <w:i/>
          <w:sz w:val="20"/>
        </w:rPr>
      </w:pPr>
    </w:p>
    <w:p w:rsidR="00F93578" w:rsidRPr="000968E2" w:rsidRDefault="00F93578" w:rsidP="00F93578">
      <w:pPr>
        <w:pStyle w:val="NRCSBodyText"/>
        <w:rPr>
          <w:i/>
        </w:rPr>
      </w:pPr>
      <w:r w:rsidRPr="00DA7A9C">
        <w:rPr>
          <w:i/>
        </w:rPr>
        <w:t>Wildlife</w:t>
      </w:r>
      <w:r>
        <w:rPr>
          <w:i/>
        </w:rPr>
        <w:t xml:space="preserve">: </w:t>
      </w:r>
      <w:r>
        <w:t xml:space="preserve">The flowers are </w:t>
      </w:r>
      <w:r w:rsidRPr="000A727E">
        <w:t>pollinated by bees, skippers and butterflie</w:t>
      </w:r>
      <w:r>
        <w:t>s.  A sweat bee (</w:t>
      </w:r>
      <w:r>
        <w:rPr>
          <w:i/>
        </w:rPr>
        <w:t xml:space="preserve">Lasioglossum oenotherae) </w:t>
      </w:r>
      <w:r>
        <w:t>is a specialist pollinator of many different species of narrowleaf evening primrose.  These insects suck nectar from the flowers and some bees also collect pollen for their larvae.  There are several insects that feed on evening primrose including pearly wood nymph (</w:t>
      </w:r>
      <w:r w:rsidRPr="004A7591">
        <w:rPr>
          <w:i/>
        </w:rPr>
        <w:t>Eudryas unio</w:t>
      </w:r>
      <w:r>
        <w:t>), primrose moth (</w:t>
      </w:r>
      <w:r w:rsidRPr="004A7591">
        <w:rPr>
          <w:i/>
        </w:rPr>
        <w:t xml:space="preserve">Schinia </w:t>
      </w:r>
      <w:proofErr w:type="gramStart"/>
      <w:r w:rsidRPr="004A7591">
        <w:rPr>
          <w:i/>
        </w:rPr>
        <w:t>florida</w:t>
      </w:r>
      <w:proofErr w:type="gramEnd"/>
      <w:r>
        <w:t>) and some momphid moths (</w:t>
      </w:r>
      <w:r w:rsidRPr="004A7591">
        <w:rPr>
          <w:i/>
        </w:rPr>
        <w:t>Mompha spp</w:t>
      </w:r>
      <w:r>
        <w:t xml:space="preserve">.).  Hummingbirds visit the flowers for nectar and to eat insects.  </w:t>
      </w:r>
      <w:r w:rsidRPr="003B572D">
        <w:t xml:space="preserve">The seeds are eaten </w:t>
      </w:r>
      <w:r w:rsidRPr="003B572D">
        <w:lastRenderedPageBreak/>
        <w:t xml:space="preserve">to a minor </w:t>
      </w:r>
      <w:r>
        <w:t>degree</w:t>
      </w:r>
      <w:r w:rsidRPr="003B572D">
        <w:t xml:space="preserve"> by the </w:t>
      </w:r>
      <w:r>
        <w:t>e</w:t>
      </w:r>
      <w:r w:rsidRPr="003B572D">
        <w:t xml:space="preserve">astern </w:t>
      </w:r>
      <w:r>
        <w:t>g</w:t>
      </w:r>
      <w:r w:rsidRPr="003B572D">
        <w:t xml:space="preserve">oldfinch, </w:t>
      </w:r>
      <w:r>
        <w:t>m</w:t>
      </w:r>
      <w:r w:rsidRPr="003B572D">
        <w:t xml:space="preserve">ourning </w:t>
      </w:r>
      <w:r>
        <w:t>d</w:t>
      </w:r>
      <w:r w:rsidRPr="003B572D">
        <w:t>ove and the foliage is sometimes</w:t>
      </w:r>
      <w:r>
        <w:t xml:space="preserve"> eaten by white-tailed deer.  </w:t>
      </w:r>
    </w:p>
    <w:p w:rsidR="00F93578" w:rsidRPr="00DA7A9C" w:rsidRDefault="00F93578" w:rsidP="00F93578">
      <w:pPr>
        <w:tabs>
          <w:tab w:val="left" w:pos="2430"/>
        </w:tabs>
        <w:jc w:val="left"/>
        <w:rPr>
          <w:i/>
          <w:sz w:val="20"/>
        </w:rPr>
      </w:pPr>
    </w:p>
    <w:p w:rsidR="00F93578" w:rsidRPr="00DA7A9C" w:rsidRDefault="00F93578" w:rsidP="00F93578">
      <w:pPr>
        <w:pStyle w:val="BodytextNRCS"/>
        <w:spacing w:before="120"/>
        <w:rPr>
          <w:i/>
        </w:rPr>
      </w:pPr>
      <w:r w:rsidRPr="00DA7A9C">
        <w:rPr>
          <w:i/>
        </w:rPr>
        <w:t>Ethnobotanical:</w:t>
      </w:r>
      <w:r>
        <w:rPr>
          <w:i/>
        </w:rPr>
        <w:t xml:space="preserve">  </w:t>
      </w:r>
      <w:r>
        <w:t xml:space="preserve">The Iroquois, Cherokee and Ojibwa Indians use this plant for a multitude of different uses.  It is used for weight loss, upset stomach, hemorrhoids and to treat bruises.  The seeds contain </w:t>
      </w:r>
      <w:r w:rsidR="0049760E">
        <w:t xml:space="preserve">compounds which </w:t>
      </w:r>
      <w:r>
        <w:t>show promise treating breast cancer.  English visitors to this continent took the seeds back to England with them and the plant has become naturalized in northern Europe.</w:t>
      </w:r>
    </w:p>
    <w:p w:rsidR="00CD49CC" w:rsidRPr="00561A8A" w:rsidRDefault="00CD49CC" w:rsidP="000968E2">
      <w:pPr>
        <w:pStyle w:val="Heading3"/>
        <w:spacing w:before="240"/>
        <w:rPr>
          <w:i/>
          <w:iCs/>
        </w:rPr>
      </w:pPr>
      <w:r w:rsidRPr="00561A8A">
        <w:t>Status</w:t>
      </w:r>
    </w:p>
    <w:p w:rsidR="00806E4B" w:rsidRDefault="00806E4B" w:rsidP="00806E4B">
      <w:pPr>
        <w:pStyle w:val="NRCSBodyText"/>
      </w:pPr>
      <w:r>
        <w:t>This plant is listed as of special concern in Connecticut.  Please consult the PLANTS Web site and your State Department of Natural Resources for this plant’s current status</w:t>
      </w:r>
      <w:r w:rsidR="004523FC">
        <w:t>.</w:t>
      </w:r>
      <w:r>
        <w:t xml:space="preserve"> </w:t>
      </w:r>
    </w:p>
    <w:p w:rsidR="00F0149C" w:rsidRPr="00561A8A" w:rsidRDefault="00F0149C" w:rsidP="00776CDA">
      <w:pPr>
        <w:pStyle w:val="Heading3"/>
        <w:spacing w:before="240"/>
        <w:rPr>
          <w:i/>
          <w:iCs/>
        </w:rPr>
      </w:pPr>
      <w:r w:rsidRPr="00561A8A">
        <w:t>Weediness</w:t>
      </w:r>
    </w:p>
    <w:p w:rsidR="00F0149C" w:rsidRDefault="00F0149C" w:rsidP="0074131F">
      <w:pPr>
        <w:pStyle w:val="NRCSBodyText"/>
      </w:pPr>
      <w:r>
        <w:t xml:space="preserve">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w:t>
      </w:r>
      <w:hyperlink r:id="rId13" w:tooltip="PLANTS Web site" w:history="1">
        <w:r w:rsidR="00810C71">
          <w:rPr>
            <w:rStyle w:val="Hyperlink"/>
          </w:rPr>
          <w:t>http://plants.usda.gov</w:t>
        </w:r>
      </w:hyperlink>
      <w:r>
        <w:t>.  Please consult the Related Web Sites on the Plant Profile for this species for further information.</w:t>
      </w:r>
    </w:p>
    <w:p w:rsidR="00CD49CC" w:rsidRPr="00561A8A" w:rsidRDefault="00CD49CC" w:rsidP="00776CDA">
      <w:pPr>
        <w:pStyle w:val="Heading3"/>
        <w:spacing w:before="240"/>
        <w:rPr>
          <w:i/>
          <w:iCs/>
        </w:rPr>
      </w:pPr>
      <w:r w:rsidRPr="00561A8A">
        <w:t>Description</w:t>
      </w:r>
      <w:r w:rsidR="0018267D" w:rsidRPr="00561A8A">
        <w:t xml:space="preserve"> and Adaptation</w:t>
      </w:r>
    </w:p>
    <w:p w:rsidR="009D38B9" w:rsidRPr="00705B62" w:rsidRDefault="00F93578" w:rsidP="00A91834">
      <w:pPr>
        <w:pStyle w:val="NRCSInstructionComments"/>
        <w:rPr>
          <w:sz w:val="16"/>
          <w:szCs w:val="16"/>
        </w:rPr>
      </w:pPr>
      <w:r>
        <w:rPr>
          <w:i w:val="0"/>
        </w:rPr>
        <w:t>Narrowleaf evening primrose is a 16</w:t>
      </w:r>
      <w:r w:rsidRPr="008F7652">
        <w:rPr>
          <w:i w:val="0"/>
        </w:rPr>
        <w:t xml:space="preserve"> – </w:t>
      </w:r>
      <w:r>
        <w:rPr>
          <w:i w:val="0"/>
        </w:rPr>
        <w:t>36</w:t>
      </w:r>
      <w:r w:rsidRPr="008F7652">
        <w:rPr>
          <w:i w:val="0"/>
        </w:rPr>
        <w:t xml:space="preserve"> </w:t>
      </w:r>
      <w:r w:rsidR="004523FC">
        <w:rPr>
          <w:i w:val="0"/>
        </w:rPr>
        <w:t>inch tall, perennial</w:t>
      </w:r>
      <w:r>
        <w:rPr>
          <w:i w:val="0"/>
        </w:rPr>
        <w:t xml:space="preserve"> wildflower.  The stems are slender</w:t>
      </w:r>
      <w:r w:rsidR="004523FC">
        <w:rPr>
          <w:i w:val="0"/>
        </w:rPr>
        <w:t>,</w:t>
      </w:r>
      <w:r>
        <w:rPr>
          <w:i w:val="0"/>
        </w:rPr>
        <w:t xml:space="preserve"> reddish and hairy.  The lance shaped leaves are 2 – 3 inches long and progress singly (alternate) up the stem.  The saucer shaped, four petaled, canary yellow flowers are 1 – 2 inches across and mildly fragrant.  Contrary to its common name (evening primrose), the flowers open in the morning and last a few days.  Flowering occurs from the tops of its stems during the summer.  The seed capsule is shaped like a club at the top and tapers to a slender stalk, helping to distinguish this species from others.  The over wintering reddish-purple rosette is evergreen in the Mid-Atlantic and south eastern United States.  It can be found in meadows, fields, open woods and disturbed sites.  </w:t>
      </w:r>
    </w:p>
    <w:p w:rsidR="003C5000" w:rsidRDefault="003C5000" w:rsidP="0074131F">
      <w:pPr>
        <w:tabs>
          <w:tab w:val="left" w:pos="2430"/>
        </w:tabs>
        <w:jc w:val="left"/>
      </w:pPr>
    </w:p>
    <w:p w:rsidR="00806E4B" w:rsidRDefault="00806E4B" w:rsidP="00806E4B">
      <w:pPr>
        <w:pStyle w:val="NRCSBodyText"/>
        <w:keepNext/>
        <w:spacing w:before="240"/>
      </w:pPr>
      <w:r w:rsidRPr="00806E4B">
        <w:rPr>
          <w:noProof/>
        </w:rPr>
        <w:lastRenderedPageBreak/>
        <w:drawing>
          <wp:inline distT="0" distB="0" distL="0" distR="0">
            <wp:extent cx="2847975" cy="2362200"/>
            <wp:effectExtent l="19050" t="0" r="9525" b="0"/>
            <wp:docPr id="6" name="Picture 11" descr="Map of North American distribution of Narrow leaf evening-primr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p of North American distribution of Narrow leaf evening-primrose."/>
                    <pic:cNvPicPr>
                      <a:picLocks noChangeAspect="1" noChangeArrowheads="1"/>
                    </pic:cNvPicPr>
                  </pic:nvPicPr>
                  <pic:blipFill>
                    <a:blip r:embed="rId14" cstate="print"/>
                    <a:srcRect/>
                    <a:stretch>
                      <a:fillRect/>
                    </a:stretch>
                  </pic:blipFill>
                  <pic:spPr bwMode="auto">
                    <a:xfrm>
                      <a:off x="0" y="0"/>
                      <a:ext cx="2847975" cy="2362200"/>
                    </a:xfrm>
                    <a:prstGeom prst="rect">
                      <a:avLst/>
                    </a:prstGeom>
                    <a:noFill/>
                    <a:ln w="9525">
                      <a:noFill/>
                      <a:miter lim="800000"/>
                      <a:headEnd/>
                      <a:tailEnd/>
                    </a:ln>
                  </pic:spPr>
                </pic:pic>
              </a:graphicData>
            </a:graphic>
          </wp:inline>
        </w:drawing>
      </w:r>
    </w:p>
    <w:p w:rsidR="00806E4B" w:rsidRDefault="00806E4B" w:rsidP="00806E4B">
      <w:pPr>
        <w:pStyle w:val="CaptionNRCS"/>
      </w:pPr>
      <w:r>
        <w:t>Narrowleaf Evening-Primrose distribution from USDA NRCS PLANTS Database</w:t>
      </w:r>
    </w:p>
    <w:p w:rsidR="00125BE3" w:rsidRPr="001D1848" w:rsidRDefault="00C2775B" w:rsidP="0040152F">
      <w:pPr>
        <w:pStyle w:val="NRCSBodyText"/>
        <w:spacing w:before="240"/>
      </w:pPr>
      <w:r w:rsidRPr="00C430F6">
        <w:t xml:space="preserve">For </w:t>
      </w:r>
      <w:r w:rsidR="00D20E52">
        <w:t>updated</w:t>
      </w:r>
      <w:r w:rsidRPr="00C430F6">
        <w:t xml:space="preserve"> distribution, p</w:t>
      </w:r>
      <w:r w:rsidR="001D1848" w:rsidRPr="00C430F6">
        <w:t>lease consult the Plant Profile page</w:t>
      </w:r>
      <w:r w:rsidR="001D1848" w:rsidRPr="001D1848">
        <w:t xml:space="preserve"> for this species on the PLANTS Web site.</w:t>
      </w:r>
    </w:p>
    <w:p w:rsidR="00CD49CC" w:rsidRDefault="00CD49CC" w:rsidP="0040152F">
      <w:pPr>
        <w:pStyle w:val="Heading3"/>
        <w:spacing w:before="240"/>
      </w:pPr>
      <w:r w:rsidRPr="00561A8A">
        <w:t>Establishment</w:t>
      </w:r>
    </w:p>
    <w:p w:rsidR="00806E4B" w:rsidRDefault="00806E4B" w:rsidP="00806E4B">
      <w:pPr>
        <w:tabs>
          <w:tab w:val="left" w:pos="2430"/>
        </w:tabs>
        <w:jc w:val="left"/>
        <w:rPr>
          <w:sz w:val="20"/>
        </w:rPr>
      </w:pPr>
      <w:r>
        <w:rPr>
          <w:sz w:val="20"/>
        </w:rPr>
        <w:t xml:space="preserve">In native areas this plant acts as a primary colonizer, quickly germinating in disturbed soils and tends to be found in poor environments such as dunes and roadsides.  After colonization it is often out competed by other species of plants </w:t>
      </w:r>
    </w:p>
    <w:p w:rsidR="00806E4B" w:rsidRDefault="00806E4B" w:rsidP="00806E4B">
      <w:pPr>
        <w:tabs>
          <w:tab w:val="left" w:pos="2430"/>
        </w:tabs>
        <w:jc w:val="left"/>
        <w:rPr>
          <w:sz w:val="20"/>
        </w:rPr>
      </w:pPr>
      <w:r>
        <w:rPr>
          <w:sz w:val="20"/>
        </w:rPr>
        <w:t>Narrowleaf evening-primrose prefers full sun locations with well drained soils, which is extremely important during winter to prevent damage</w:t>
      </w:r>
      <w:r>
        <w:rPr>
          <w:b/>
          <w:sz w:val="20"/>
        </w:rPr>
        <w:t xml:space="preserve">.  </w:t>
      </w:r>
      <w:r w:rsidRPr="00D3616F">
        <w:rPr>
          <w:sz w:val="20"/>
        </w:rPr>
        <w:t xml:space="preserve">This plant spreads </w:t>
      </w:r>
      <w:r>
        <w:rPr>
          <w:sz w:val="20"/>
        </w:rPr>
        <w:t>and will</w:t>
      </w:r>
      <w:r w:rsidRPr="00D3616F">
        <w:rPr>
          <w:sz w:val="20"/>
        </w:rPr>
        <w:t xml:space="preserve"> perform best in a well ventilated situation</w:t>
      </w:r>
      <w:r>
        <w:rPr>
          <w:b/>
          <w:sz w:val="20"/>
        </w:rPr>
        <w:t xml:space="preserve">.  </w:t>
      </w:r>
      <w:r w:rsidRPr="004523FC">
        <w:rPr>
          <w:sz w:val="20"/>
        </w:rPr>
        <w:t>It is</w:t>
      </w:r>
      <w:r>
        <w:rPr>
          <w:b/>
          <w:sz w:val="20"/>
        </w:rPr>
        <w:t xml:space="preserve"> c</w:t>
      </w:r>
      <w:r>
        <w:rPr>
          <w:sz w:val="20"/>
        </w:rPr>
        <w:t xml:space="preserve">old tolerant in zones 4 – 8 of the U.S. National </w:t>
      </w:r>
      <w:r>
        <w:rPr>
          <w:sz w:val="20"/>
        </w:rPr>
        <w:br/>
        <w:t>Arboretum’s Plant Hardiness Zone Map</w:t>
      </w:r>
      <w:r w:rsidR="004523FC">
        <w:rPr>
          <w:sz w:val="20"/>
        </w:rPr>
        <w:t>.</w:t>
      </w:r>
      <w:r>
        <w:rPr>
          <w:sz w:val="20"/>
        </w:rPr>
        <w:t xml:space="preserve"> </w:t>
      </w:r>
    </w:p>
    <w:p w:rsidR="00806E4B" w:rsidRDefault="00806E4B" w:rsidP="00806E4B">
      <w:pPr>
        <w:tabs>
          <w:tab w:val="left" w:pos="2430"/>
        </w:tabs>
        <w:jc w:val="left"/>
        <w:rPr>
          <w:sz w:val="20"/>
        </w:rPr>
      </w:pPr>
    </w:p>
    <w:p w:rsidR="00806E4B" w:rsidRDefault="00806E4B" w:rsidP="00806E4B">
      <w:pPr>
        <w:tabs>
          <w:tab w:val="left" w:pos="2430"/>
        </w:tabs>
        <w:jc w:val="left"/>
        <w:rPr>
          <w:sz w:val="20"/>
        </w:rPr>
      </w:pPr>
      <w:r>
        <w:rPr>
          <w:b/>
          <w:sz w:val="20"/>
        </w:rPr>
        <w:t xml:space="preserve">Propagation by </w:t>
      </w:r>
      <w:r w:rsidRPr="009808DA">
        <w:rPr>
          <w:b/>
          <w:sz w:val="20"/>
        </w:rPr>
        <w:t>Seeds</w:t>
      </w:r>
      <w:r w:rsidRPr="009808DA">
        <w:rPr>
          <w:sz w:val="20"/>
        </w:rPr>
        <w:t xml:space="preserve">: Seed </w:t>
      </w:r>
      <w:r>
        <w:rPr>
          <w:sz w:val="20"/>
        </w:rPr>
        <w:t xml:space="preserve">may be sown in the spring or fall and will germinate in one to three weeks at 70 degrees Fahrenheit.  </w:t>
      </w:r>
    </w:p>
    <w:p w:rsidR="00806E4B" w:rsidRDefault="00806E4B" w:rsidP="00806E4B">
      <w:pPr>
        <w:tabs>
          <w:tab w:val="left" w:pos="2430"/>
        </w:tabs>
        <w:jc w:val="left"/>
        <w:rPr>
          <w:sz w:val="20"/>
        </w:rPr>
      </w:pPr>
      <w:r>
        <w:rPr>
          <w:b/>
          <w:sz w:val="20"/>
        </w:rPr>
        <w:t xml:space="preserve">Propagation by </w:t>
      </w:r>
      <w:r w:rsidRPr="0048593E">
        <w:rPr>
          <w:b/>
          <w:sz w:val="20"/>
        </w:rPr>
        <w:t>Cuttings/Division</w:t>
      </w:r>
      <w:r>
        <w:rPr>
          <w:b/>
          <w:sz w:val="20"/>
        </w:rPr>
        <w:t xml:space="preserve">:  </w:t>
      </w:r>
      <w:r w:rsidRPr="009808DA">
        <w:rPr>
          <w:sz w:val="20"/>
        </w:rPr>
        <w:t>Cuttings can be easily rooted from tip cuttings taken in spring</w:t>
      </w:r>
      <w:r>
        <w:rPr>
          <w:sz w:val="20"/>
        </w:rPr>
        <w:t xml:space="preserve"> or late summer.  Due to its fibrous root system, established plants can be easily divided in the early fall or spring.  </w:t>
      </w:r>
    </w:p>
    <w:p w:rsidR="00CD49CC" w:rsidRDefault="00CD49CC" w:rsidP="0040152F">
      <w:pPr>
        <w:pStyle w:val="Heading3"/>
        <w:spacing w:before="240"/>
      </w:pPr>
      <w:r w:rsidRPr="00561A8A">
        <w:t>Pests and Potential Problems</w:t>
      </w:r>
    </w:p>
    <w:p w:rsidR="00806E4B" w:rsidRDefault="00806E4B" w:rsidP="00806E4B">
      <w:pPr>
        <w:pStyle w:val="Bodytext0"/>
      </w:pPr>
      <w:r>
        <w:t xml:space="preserve">This plant is susceptible to leaf spots and rust, neither of which is a very serious problem.  </w:t>
      </w:r>
    </w:p>
    <w:p w:rsidR="00CD49CC" w:rsidRDefault="00EC07C5" w:rsidP="0040152F">
      <w:pPr>
        <w:pStyle w:val="Heading3"/>
        <w:spacing w:before="240"/>
      </w:pPr>
      <w:r>
        <w:br w:type="column"/>
      </w:r>
      <w:r w:rsidR="00CD49CC" w:rsidRPr="00561A8A">
        <w:lastRenderedPageBreak/>
        <w:t>Environmental Concerns</w:t>
      </w:r>
    </w:p>
    <w:p w:rsidR="00806E4B" w:rsidRPr="005B0879" w:rsidRDefault="00806E4B" w:rsidP="00806E4B">
      <w:pPr>
        <w:pStyle w:val="NRCSBodyText"/>
      </w:pPr>
      <w:r>
        <w:t>Narrowleaf evening</w:t>
      </w:r>
      <w:r w:rsidR="002B3754">
        <w:t>-</w:t>
      </w:r>
      <w:r>
        <w:t xml:space="preserve">primrose may be an aggressive growing plant in certain locations, tripling is size every season.   </w:t>
      </w:r>
    </w:p>
    <w:p w:rsidR="004D7D29" w:rsidRPr="00561A8A" w:rsidRDefault="00F0149C" w:rsidP="0040152F">
      <w:pPr>
        <w:pStyle w:val="Heading3"/>
        <w:spacing w:before="240"/>
        <w:rPr>
          <w:i/>
          <w:iCs/>
        </w:rPr>
      </w:pPr>
      <w:r w:rsidRPr="00561A8A">
        <w:t>Control</w:t>
      </w:r>
    </w:p>
    <w:p w:rsidR="00F0149C" w:rsidRPr="002D7A49" w:rsidRDefault="00EC07C5" w:rsidP="0074131F">
      <w:pPr>
        <w:pStyle w:val="NRCSBodyText"/>
      </w:pPr>
      <w:r>
        <w:t>A non-selective systemic herbicide containing glyphosate will effectively control</w:t>
      </w:r>
      <w:r w:rsidR="004523FC">
        <w:t xml:space="preserve"> the plant.  </w:t>
      </w:r>
      <w:r w:rsidR="00F0149C">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806E4B" w:rsidRDefault="00CD49CC" w:rsidP="00806E4B">
      <w:pPr>
        <w:pStyle w:val="Heading3"/>
        <w:spacing w:before="240"/>
      </w:pPr>
      <w:r w:rsidRPr="00561A8A">
        <w:t xml:space="preserve">Cultivars, Improved, and Selected Materials </w:t>
      </w:r>
    </w:p>
    <w:p w:rsidR="00806E4B" w:rsidRDefault="004523FC" w:rsidP="00806E4B">
      <w:pPr>
        <w:pStyle w:val="Heading3"/>
        <w:rPr>
          <w:b w:val="0"/>
        </w:rPr>
      </w:pPr>
      <w:r>
        <w:rPr>
          <w:b w:val="0"/>
        </w:rPr>
        <w:t>The cultivar `</w:t>
      </w:r>
      <w:r w:rsidR="00806E4B" w:rsidRPr="008D0CA6">
        <w:rPr>
          <w:b w:val="0"/>
        </w:rPr>
        <w:t xml:space="preserve">Fyrveken’ </w:t>
      </w:r>
      <w:r>
        <w:rPr>
          <w:b w:val="0"/>
        </w:rPr>
        <w:t>(</w:t>
      </w:r>
      <w:r w:rsidR="00806E4B" w:rsidRPr="008D0CA6">
        <w:rPr>
          <w:b w:val="0"/>
        </w:rPr>
        <w:t>‘Fireworks’</w:t>
      </w:r>
      <w:r>
        <w:rPr>
          <w:b w:val="0"/>
        </w:rPr>
        <w:t>)</w:t>
      </w:r>
      <w:r w:rsidR="00806E4B" w:rsidRPr="008D0CA6">
        <w:rPr>
          <w:b w:val="0"/>
        </w:rPr>
        <w:t xml:space="preserve"> is </w:t>
      </w:r>
      <w:r w:rsidR="00806E4B">
        <w:rPr>
          <w:b w:val="0"/>
        </w:rPr>
        <w:t>about 18 inches tall with red stems and buds that open to bright yellow flowers.  ‘Lady Brookborough’ has more but smaller flowers.  ‘Yellow River’ has many medium sized flowers and mahogany leaves in the autumn.  ‘Hoheslicht</w:t>
      </w:r>
      <w:r>
        <w:rPr>
          <w:b w:val="0"/>
        </w:rPr>
        <w:t>’</w:t>
      </w:r>
      <w:r w:rsidR="00806E4B">
        <w:rPr>
          <w:b w:val="0"/>
        </w:rPr>
        <w:t xml:space="preserve"> (‘Highlight’) is only about 12 inches tall with yellow flowers.  </w:t>
      </w:r>
      <w:r w:rsidR="00806E4B" w:rsidRPr="00DE439C">
        <w:rPr>
          <w:b w:val="0"/>
          <w:i/>
        </w:rPr>
        <w:t xml:space="preserve">Oenothera fruticosa subsp. </w:t>
      </w:r>
      <w:r w:rsidR="00806E4B">
        <w:rPr>
          <w:b w:val="0"/>
          <w:i/>
        </w:rPr>
        <w:t>g</w:t>
      </w:r>
      <w:r w:rsidR="00806E4B" w:rsidRPr="00DE439C">
        <w:rPr>
          <w:b w:val="0"/>
          <w:i/>
        </w:rPr>
        <w:t>lauca</w:t>
      </w:r>
      <w:r w:rsidR="00806E4B">
        <w:rPr>
          <w:b w:val="0"/>
          <w:i/>
        </w:rPr>
        <w:t xml:space="preserve"> </w:t>
      </w:r>
      <w:r w:rsidR="00806E4B">
        <w:rPr>
          <w:b w:val="0"/>
        </w:rPr>
        <w:t xml:space="preserve">‘Sonnenwende’ (‘Solstice’) is 18 – 24 inches tall has pink buds with large yellow flowers.  </w:t>
      </w:r>
    </w:p>
    <w:p w:rsidR="00806E4B" w:rsidRPr="00561A8A" w:rsidRDefault="00806E4B" w:rsidP="00806E4B">
      <w:pPr>
        <w:pStyle w:val="Heading3"/>
        <w:rPr>
          <w:i/>
          <w:iCs/>
        </w:rPr>
      </w:pPr>
      <w:r>
        <w:rPr>
          <w:b w:val="0"/>
        </w:rPr>
        <w:t xml:space="preserve">The plant may have originated in Mexico and Central America from which it spread to North and South America.  Some species are now naturalized in Europe and Asia.  </w:t>
      </w:r>
      <w:r>
        <w:t xml:space="preserve">   </w:t>
      </w:r>
    </w:p>
    <w:p w:rsidR="00806E4B" w:rsidRDefault="00806E4B" w:rsidP="00806E4B">
      <w:pPr>
        <w:pStyle w:val="Heading3"/>
        <w:spacing w:before="240"/>
      </w:pPr>
      <w:r w:rsidRPr="00561A8A">
        <w:t xml:space="preserve">Prepared By </w:t>
      </w:r>
    </w:p>
    <w:p w:rsidR="00806E4B" w:rsidRPr="005B0879" w:rsidRDefault="00806E4B" w:rsidP="00806E4B">
      <w:pPr>
        <w:pStyle w:val="NRCSBodyText"/>
      </w:pPr>
      <w:r>
        <w:t xml:space="preserve">Shawn Belt, </w:t>
      </w:r>
      <w:r w:rsidR="004523FC">
        <w:t>USDA-</w:t>
      </w:r>
      <w:r>
        <w:t>NRCS, Norman A. Berg National Plant Materials Center, Beltsville, MD</w:t>
      </w:r>
    </w:p>
    <w:p w:rsidR="00806E4B" w:rsidRPr="00F82DDC" w:rsidRDefault="00806E4B" w:rsidP="00806E4B">
      <w:pPr>
        <w:pStyle w:val="Heading3"/>
        <w:spacing w:before="240"/>
      </w:pPr>
      <w:r w:rsidRPr="00D57FE6">
        <w:t>Citation</w:t>
      </w:r>
    </w:p>
    <w:p w:rsidR="00806E4B" w:rsidRDefault="004523FC" w:rsidP="00806E4B">
      <w:pPr>
        <w:pStyle w:val="NRCSBodyText"/>
        <w:rPr>
          <w:b/>
        </w:rPr>
      </w:pPr>
      <w:r>
        <w:t>Belt, S. 2012</w:t>
      </w:r>
      <w:r w:rsidR="00806E4B">
        <w:t xml:space="preserve">.  </w:t>
      </w:r>
      <w:proofErr w:type="gramStart"/>
      <w:r w:rsidR="00806E4B">
        <w:t>Plant Fact Sheet for Narrowleaf Evening</w:t>
      </w:r>
      <w:r>
        <w:t xml:space="preserve"> </w:t>
      </w:r>
      <w:r w:rsidR="00806E4B">
        <w:t>Primrose (</w:t>
      </w:r>
      <w:r w:rsidR="00806E4B" w:rsidRPr="005B0879">
        <w:rPr>
          <w:i/>
        </w:rPr>
        <w:t>Oenothera fruticosa</w:t>
      </w:r>
      <w:r w:rsidR="00806E4B">
        <w:rPr>
          <w:i/>
        </w:rPr>
        <w:t>)</w:t>
      </w:r>
      <w:r w:rsidR="00806E4B">
        <w:t>.</w:t>
      </w:r>
      <w:proofErr w:type="gramEnd"/>
      <w:r w:rsidR="00806E4B">
        <w:t xml:space="preserve"> </w:t>
      </w:r>
      <w:proofErr w:type="gramStart"/>
      <w:r w:rsidR="00806E4B">
        <w:t>USDA-Natural Resources Conservation Service, Norman A. Berg National Plant Materials Center, Beltsville, MD 20705.</w:t>
      </w:r>
      <w:proofErr w:type="gramEnd"/>
    </w:p>
    <w:p w:rsidR="00806E4B" w:rsidRPr="00806E4B" w:rsidRDefault="004E6693" w:rsidP="00806E4B">
      <w:pPr>
        <w:pStyle w:val="NRCSBodyText"/>
        <w:spacing w:before="240"/>
        <w:rPr>
          <w:i/>
        </w:rPr>
      </w:pPr>
      <w:r>
        <w:rPr>
          <w:i/>
        </w:rPr>
        <w:t>Published September</w:t>
      </w:r>
      <w:r w:rsidR="00806E4B" w:rsidRPr="00806E4B">
        <w:rPr>
          <w:i/>
        </w:rPr>
        <w:t xml:space="preserve"> 2012</w:t>
      </w:r>
    </w:p>
    <w:p w:rsidR="00806E4B" w:rsidRPr="00705B62" w:rsidRDefault="004523FC" w:rsidP="00806E4B">
      <w:pPr>
        <w:pStyle w:val="NRCSBodyText"/>
        <w:spacing w:before="240"/>
      </w:pPr>
      <w:r>
        <w:t>Edited:</w:t>
      </w:r>
      <w:r w:rsidR="00806E4B">
        <w:t xml:space="preserve">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5"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6" w:tooltip="Plants Web site" w:history="1">
        <w:r w:rsidRPr="00810C71">
          <w:rPr>
            <w:rStyle w:val="Hyperlink"/>
          </w:rPr>
          <w:t>http://plants.usda.gov</w:t>
        </w:r>
      </w:hyperlink>
      <w:r w:rsidRPr="00810C71">
        <w:t>&gt; or the Plant Materials Program Web site &lt;</w:t>
      </w:r>
      <w:hyperlink r:id="rId17"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8"/>
          <w:footerReference w:type="default" r:id="rId19"/>
          <w:type w:val="continuous"/>
          <w:pgSz w:w="12240" w:h="15840" w:code="1"/>
          <w:pgMar w:top="1080" w:right="1080" w:bottom="1080" w:left="1080" w:header="720" w:footer="720" w:gutter="0"/>
          <w:cols w:num="2" w:space="720"/>
          <w:titlePg/>
          <w:docGrid w:linePitch="360"/>
        </w:sectPr>
      </w:pPr>
    </w:p>
    <w:p w:rsidR="004523FC" w:rsidRDefault="004523FC" w:rsidP="0095114D">
      <w:pPr>
        <w:pStyle w:val="Footer"/>
        <w:spacing w:before="240"/>
        <w:rPr>
          <w:b/>
          <w:color w:val="00A886"/>
          <w:sz w:val="20"/>
        </w:rPr>
      </w:pPr>
    </w:p>
    <w:p w:rsidR="004523FC" w:rsidRDefault="004523FC"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4E6693">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4861" w:rsidRDefault="00EA4861">
      <w:r>
        <w:separator/>
      </w:r>
    </w:p>
  </w:endnote>
  <w:endnote w:type="continuationSeparator" w:id="0">
    <w:p w:rsidR="00EA4861" w:rsidRDefault="00EA48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848" w:rsidRDefault="00EA684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3C7" w:rsidRPr="00117649" w:rsidRDefault="002223C7"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4861" w:rsidRDefault="00EA4861">
      <w:r>
        <w:separator/>
      </w:r>
    </w:p>
  </w:footnote>
  <w:footnote w:type="continuationSeparator" w:id="0">
    <w:p w:rsidR="00EA4861" w:rsidRDefault="00EA48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848" w:rsidRDefault="00EA684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3C7" w:rsidRDefault="002223C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5017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806E4B"/>
    <w:rsid w:val="0000182C"/>
    <w:rsid w:val="00005184"/>
    <w:rsid w:val="000175D4"/>
    <w:rsid w:val="000178ED"/>
    <w:rsid w:val="00044DD1"/>
    <w:rsid w:val="0004577C"/>
    <w:rsid w:val="00056463"/>
    <w:rsid w:val="000578C2"/>
    <w:rsid w:val="00070BC9"/>
    <w:rsid w:val="00086114"/>
    <w:rsid w:val="00087D62"/>
    <w:rsid w:val="000960D7"/>
    <w:rsid w:val="000968E2"/>
    <w:rsid w:val="000A4DDE"/>
    <w:rsid w:val="000C079F"/>
    <w:rsid w:val="000C46B8"/>
    <w:rsid w:val="000D0108"/>
    <w:rsid w:val="000F1970"/>
    <w:rsid w:val="000F3296"/>
    <w:rsid w:val="00117649"/>
    <w:rsid w:val="00120F6B"/>
    <w:rsid w:val="00125BE3"/>
    <w:rsid w:val="00162ECD"/>
    <w:rsid w:val="0016580B"/>
    <w:rsid w:val="00171009"/>
    <w:rsid w:val="00174373"/>
    <w:rsid w:val="0018267D"/>
    <w:rsid w:val="001A3FFC"/>
    <w:rsid w:val="001A50E6"/>
    <w:rsid w:val="001A52AF"/>
    <w:rsid w:val="001C6E25"/>
    <w:rsid w:val="001D076F"/>
    <w:rsid w:val="001D1848"/>
    <w:rsid w:val="001D3F0B"/>
    <w:rsid w:val="001E6B6D"/>
    <w:rsid w:val="001F35D7"/>
    <w:rsid w:val="001F5751"/>
    <w:rsid w:val="002148DF"/>
    <w:rsid w:val="0021601C"/>
    <w:rsid w:val="002223C7"/>
    <w:rsid w:val="00242709"/>
    <w:rsid w:val="00256DC2"/>
    <w:rsid w:val="0026727E"/>
    <w:rsid w:val="00267929"/>
    <w:rsid w:val="002710AC"/>
    <w:rsid w:val="00281336"/>
    <w:rsid w:val="00284422"/>
    <w:rsid w:val="00286EAC"/>
    <w:rsid w:val="002A1AFB"/>
    <w:rsid w:val="002B3754"/>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23FC"/>
    <w:rsid w:val="00453903"/>
    <w:rsid w:val="0046775F"/>
    <w:rsid w:val="00475C41"/>
    <w:rsid w:val="004867F5"/>
    <w:rsid w:val="00496FA1"/>
    <w:rsid w:val="0049760E"/>
    <w:rsid w:val="004B628B"/>
    <w:rsid w:val="004B7357"/>
    <w:rsid w:val="004D34B0"/>
    <w:rsid w:val="004D7D29"/>
    <w:rsid w:val="004E6693"/>
    <w:rsid w:val="004F0A5F"/>
    <w:rsid w:val="00521184"/>
    <w:rsid w:val="00521D04"/>
    <w:rsid w:val="0054009F"/>
    <w:rsid w:val="005427F1"/>
    <w:rsid w:val="00561A8A"/>
    <w:rsid w:val="005642CC"/>
    <w:rsid w:val="00564985"/>
    <w:rsid w:val="00587B82"/>
    <w:rsid w:val="0059148B"/>
    <w:rsid w:val="00592CFA"/>
    <w:rsid w:val="005A7A54"/>
    <w:rsid w:val="005B7A24"/>
    <w:rsid w:val="005C1456"/>
    <w:rsid w:val="005C4132"/>
    <w:rsid w:val="005D2ECE"/>
    <w:rsid w:val="005E5E78"/>
    <w:rsid w:val="005F4FC1"/>
    <w:rsid w:val="006110E6"/>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14EB"/>
    <w:rsid w:val="00702FC1"/>
    <w:rsid w:val="00705B62"/>
    <w:rsid w:val="00717F00"/>
    <w:rsid w:val="00720891"/>
    <w:rsid w:val="00730C98"/>
    <w:rsid w:val="00741185"/>
    <w:rsid w:val="0074131F"/>
    <w:rsid w:val="00742DE3"/>
    <w:rsid w:val="00772F6F"/>
    <w:rsid w:val="00774ABD"/>
    <w:rsid w:val="00776CDA"/>
    <w:rsid w:val="007B2285"/>
    <w:rsid w:val="007C52E4"/>
    <w:rsid w:val="007D72E1"/>
    <w:rsid w:val="007F678B"/>
    <w:rsid w:val="007F7A33"/>
    <w:rsid w:val="00806E4B"/>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3E8"/>
    <w:rsid w:val="00966A16"/>
    <w:rsid w:val="00987392"/>
    <w:rsid w:val="009906F5"/>
    <w:rsid w:val="009A0E7A"/>
    <w:rsid w:val="009B445C"/>
    <w:rsid w:val="009B7D57"/>
    <w:rsid w:val="009C10B0"/>
    <w:rsid w:val="009C45C1"/>
    <w:rsid w:val="009D04FE"/>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7BD5"/>
    <w:rsid w:val="00B35C3E"/>
    <w:rsid w:val="00B55E68"/>
    <w:rsid w:val="00B67FFC"/>
    <w:rsid w:val="00B730E7"/>
    <w:rsid w:val="00B8425D"/>
    <w:rsid w:val="00BB6C48"/>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05296"/>
    <w:rsid w:val="00D20E52"/>
    <w:rsid w:val="00D334AA"/>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4861"/>
    <w:rsid w:val="00EA5D73"/>
    <w:rsid w:val="00EA6848"/>
    <w:rsid w:val="00EC07C5"/>
    <w:rsid w:val="00EC257E"/>
    <w:rsid w:val="00EE261A"/>
    <w:rsid w:val="00EE296B"/>
    <w:rsid w:val="00EE4520"/>
    <w:rsid w:val="00EE464C"/>
    <w:rsid w:val="00EF7390"/>
    <w:rsid w:val="00F0149C"/>
    <w:rsid w:val="00F202B5"/>
    <w:rsid w:val="00F3785A"/>
    <w:rsid w:val="00F71BD0"/>
    <w:rsid w:val="00F71F08"/>
    <w:rsid w:val="00F74365"/>
    <w:rsid w:val="00F802DB"/>
    <w:rsid w:val="00F82DDC"/>
    <w:rsid w:val="00F908A7"/>
    <w:rsid w:val="00F913EA"/>
    <w:rsid w:val="00F93578"/>
    <w:rsid w:val="00FB334D"/>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17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uiPriority="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link w:val="Heading1Char"/>
    <w:uiPriority w:val="9"/>
    <w:qFormat/>
    <w:rsid w:val="003E6391"/>
    <w:pPr>
      <w:jc w:val="center"/>
      <w:outlineLvl w:val="0"/>
    </w:pPr>
    <w:rPr>
      <w:b/>
      <w:bCs/>
      <w:i/>
      <w:caps/>
      <w:sz w:val="40"/>
      <w:szCs w:val="40"/>
    </w:rPr>
  </w:style>
  <w:style w:type="paragraph" w:styleId="Heading2">
    <w:name w:val="heading 2"/>
    <w:aliases w:val="H2 NRCS"/>
    <w:next w:val="NRCSBodyText"/>
    <w:link w:val="Heading2Char"/>
    <w:uiPriority w:val="9"/>
    <w:qFormat/>
    <w:rsid w:val="003E6391"/>
    <w:pPr>
      <w:jc w:val="center"/>
      <w:outlineLvl w:val="1"/>
    </w:pPr>
    <w:rPr>
      <w:b/>
      <w:i/>
      <w:sz w:val="32"/>
      <w:szCs w:val="32"/>
    </w:rPr>
  </w:style>
  <w:style w:type="paragraph" w:styleId="Heading3">
    <w:name w:val="heading 3"/>
    <w:aliases w:val="H3 NRCS"/>
    <w:next w:val="NRCSBodyText"/>
    <w:link w:val="Heading3Char"/>
    <w:uiPriority w:val="9"/>
    <w:qFormat/>
    <w:rsid w:val="00A91834"/>
    <w:pPr>
      <w:outlineLvl w:val="2"/>
    </w:pPr>
    <w:rPr>
      <w:b/>
    </w:rPr>
  </w:style>
  <w:style w:type="paragraph" w:styleId="Heading4">
    <w:name w:val="heading 4"/>
    <w:aliases w:val="H4 NRCS"/>
    <w:basedOn w:val="Header2"/>
    <w:next w:val="Normal"/>
    <w:link w:val="Heading4Char"/>
    <w:uiPriority w:val="9"/>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iPriority w:val="35"/>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Heading1Char">
    <w:name w:val="Heading 1 Char"/>
    <w:aliases w:val="H1 NRCS Char"/>
    <w:basedOn w:val="DefaultParagraphFont"/>
    <w:link w:val="Heading1"/>
    <w:uiPriority w:val="9"/>
    <w:locked/>
    <w:rsid w:val="00F93578"/>
    <w:rPr>
      <w:b/>
      <w:bCs/>
      <w:i/>
      <w:caps/>
      <w:sz w:val="40"/>
      <w:szCs w:val="40"/>
    </w:rPr>
  </w:style>
  <w:style w:type="character" w:customStyle="1" w:styleId="Heading2Char">
    <w:name w:val="Heading 2 Char"/>
    <w:aliases w:val="H2 NRCS Char"/>
    <w:basedOn w:val="DefaultParagraphFont"/>
    <w:link w:val="Heading2"/>
    <w:uiPriority w:val="9"/>
    <w:locked/>
    <w:rsid w:val="00F93578"/>
    <w:rPr>
      <w:b/>
      <w:i/>
      <w:sz w:val="32"/>
      <w:szCs w:val="32"/>
    </w:rPr>
  </w:style>
  <w:style w:type="character" w:customStyle="1" w:styleId="Heading3Char">
    <w:name w:val="Heading 3 Char"/>
    <w:aliases w:val="H3 NRCS Char"/>
    <w:basedOn w:val="DefaultParagraphFont"/>
    <w:link w:val="Heading3"/>
    <w:uiPriority w:val="9"/>
    <w:locked/>
    <w:rsid w:val="00F93578"/>
    <w:rPr>
      <w:b/>
    </w:rPr>
  </w:style>
  <w:style w:type="character" w:customStyle="1" w:styleId="Heading4Char">
    <w:name w:val="Heading 4 Char"/>
    <w:aliases w:val="H4 NRCS Char"/>
    <w:basedOn w:val="DefaultParagraphFont"/>
    <w:link w:val="Heading4"/>
    <w:uiPriority w:val="9"/>
    <w:locked/>
    <w:rsid w:val="00F93578"/>
    <w:rPr>
      <w:i/>
      <w:iCs/>
    </w:rPr>
  </w:style>
  <w:style w:type="paragraph" w:customStyle="1" w:styleId="Bodytext0">
    <w:name w:val="Body text"/>
    <w:basedOn w:val="BodyText"/>
    <w:link w:val="BodytextChar0"/>
    <w:rsid w:val="00F93578"/>
    <w:pPr>
      <w:tabs>
        <w:tab w:val="left" w:pos="2430"/>
      </w:tabs>
      <w:jc w:val="left"/>
    </w:pPr>
    <w:rPr>
      <w:color w:val="auto"/>
      <w:sz w:val="20"/>
    </w:rPr>
  </w:style>
  <w:style w:type="character" w:customStyle="1" w:styleId="BodytextChar0">
    <w:name w:val="Body text Char"/>
    <w:basedOn w:val="BodyTextChar"/>
    <w:link w:val="Bodytext0"/>
    <w:locked/>
    <w:rsid w:val="00F93578"/>
  </w:style>
  <w:style w:type="paragraph" w:customStyle="1" w:styleId="classind3">
    <w:name w:val="classind3"/>
    <w:basedOn w:val="Normal"/>
    <w:rsid w:val="005642CC"/>
    <w:pPr>
      <w:spacing w:before="100" w:beforeAutospacing="1" w:after="100" w:afterAutospacing="1"/>
      <w:jc w:val="left"/>
    </w:pPr>
    <w:rPr>
      <w:rFonts w:ascii="Verdana" w:hAnsi="Verdana"/>
      <w:color w:val="000000"/>
      <w:sz w:val="17"/>
      <w:szCs w:val="17"/>
    </w:rPr>
  </w:style>
  <w:style w:type="paragraph" w:styleId="Revision">
    <w:name w:val="Revision"/>
    <w:hidden/>
    <w:uiPriority w:val="99"/>
    <w:semiHidden/>
    <w:rsid w:val="00EA6848"/>
    <w:rPr>
      <w:sz w:val="24"/>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plant-materials.nrcs.usda.gov" TargetMode="External"/><Relationship Id="rId2" Type="http://schemas.openxmlformats.org/officeDocument/2006/relationships/numbering" Target="numbering.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java/largeImage?imageID=oefr_006_ahp.j" TargetMode="External"/><Relationship Id="rId5" Type="http://schemas.openxmlformats.org/officeDocument/2006/relationships/webSettings" Target="webSettings.xml"/><Relationship Id="rId15" Type="http://schemas.openxmlformats.org/officeDocument/2006/relationships/hyperlink" Target="http://www.nrcs.usda.gov/"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S:\Service_Center\NRCS\Regional%20Activities\Wildflower%20Studies\Species%20Profile%20Information\Species%20Info%20-%20In%20Progress\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fs_template_dec_2011.dotx</Template>
  <TotalTime>10</TotalTime>
  <Pages>2</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Narrowleaf Evening-Primrose Plant Fact Sheet </vt:lpstr>
    </vt:vector>
  </TitlesOfParts>
  <Company>USDA NRCS National Plant Materials Center</Company>
  <LinksUpToDate>false</LinksUpToDate>
  <CharactersWithSpaces>6834</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Narrowleaf Evening-Primrose Plant Fact Sheet </dc:title>
  <dc:subject>Narrowleaf Evening-Primrose (Oenothera fruticosa) is a native, perennial wildflower. Uses include meadows and for attracting pollinators. </dc:subject>
  <dc:creator>Shawn. Belt</dc:creator>
  <cp:keywords>Plant Fact Sheet, Narrowleaf Evening-Primrose NRCS, Plant Materials Program, Plant Data Center</cp:keywords>
  <cp:lastModifiedBy>julie.depue</cp:lastModifiedBy>
  <cp:revision>4</cp:revision>
  <cp:lastPrinted>2012-09-06T19:36:00Z</cp:lastPrinted>
  <dcterms:created xsi:type="dcterms:W3CDTF">2012-09-10T21:07:00Z</dcterms:created>
  <dcterms:modified xsi:type="dcterms:W3CDTF">2012-09-20T18:08:00Z</dcterms:modified>
</cp:coreProperties>
</file>