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015354" w:rsidRDefault="00015354" w:rsidP="00015354">
      <w:pPr>
        <w:pStyle w:val="TitleHeader"/>
        <w:rPr>
          <w:i w:val="0"/>
        </w:rPr>
      </w:pPr>
      <w:r>
        <w:lastRenderedPageBreak/>
        <w:t>Pink Pappusgrass</w:t>
      </w:r>
    </w:p>
    <w:p w:rsidR="00015354" w:rsidRPr="008F3D5A" w:rsidRDefault="00015354" w:rsidP="00015354">
      <w:pPr>
        <w:pStyle w:val="Titlesubheader1"/>
        <w:rPr>
          <w:i/>
        </w:rPr>
      </w:pPr>
      <w:proofErr w:type="spellStart"/>
      <w:proofErr w:type="gramStart"/>
      <w:r w:rsidRPr="009E4276">
        <w:rPr>
          <w:i/>
        </w:rPr>
        <w:t>Pappophorum</w:t>
      </w:r>
      <w:proofErr w:type="spellEnd"/>
      <w:r w:rsidRPr="009E4276">
        <w:rPr>
          <w:i/>
        </w:rPr>
        <w:t xml:space="preserve"> bicolor</w:t>
      </w:r>
      <w:r>
        <w:t xml:space="preserve"> E. </w:t>
      </w:r>
      <w:proofErr w:type="spellStart"/>
      <w:r>
        <w:t>Fourn</w:t>
      </w:r>
      <w:proofErr w:type="spellEnd"/>
      <w:r>
        <w:t>.</w:t>
      </w:r>
      <w:proofErr w:type="gramEnd"/>
    </w:p>
    <w:p w:rsidR="00015354" w:rsidRDefault="00015354" w:rsidP="00015354">
      <w:pPr>
        <w:pStyle w:val="Titlesubheader2"/>
        <w:rPr>
          <w:i/>
        </w:rPr>
      </w:pPr>
      <w:r>
        <w:t>Plant Symbol = PABI2</w:t>
      </w:r>
    </w:p>
    <w:p w:rsidR="00015354" w:rsidRDefault="00015354" w:rsidP="00015354">
      <w:pPr>
        <w:pStyle w:val="Header3"/>
        <w:keepNext w:val="0"/>
        <w:rPr>
          <w:b w:val="0"/>
          <w:i/>
        </w:rPr>
      </w:pPr>
    </w:p>
    <w:p w:rsidR="00015354" w:rsidRPr="00015354" w:rsidRDefault="00015354" w:rsidP="00015354">
      <w:pPr>
        <w:pStyle w:val="Header3"/>
        <w:keepNext w:val="0"/>
        <w:rPr>
          <w:b w:val="0"/>
        </w:rPr>
      </w:pPr>
      <w:r w:rsidRPr="00015354">
        <w:rPr>
          <w:b w:val="0"/>
        </w:rPr>
        <w:t>Contributed by: USDA NRCS E. “</w:t>
      </w:r>
      <w:proofErr w:type="spellStart"/>
      <w:r w:rsidRPr="00015354">
        <w:rPr>
          <w:b w:val="0"/>
        </w:rPr>
        <w:t>Kika</w:t>
      </w:r>
      <w:proofErr w:type="spellEnd"/>
      <w:r w:rsidRPr="00015354">
        <w:rPr>
          <w:b w:val="0"/>
        </w:rPr>
        <w:t>” de la Garza Plant Materials Center and South Texas Natives</w:t>
      </w:r>
    </w:p>
    <w:p w:rsidR="00015354" w:rsidRPr="0036302F" w:rsidRDefault="00015354" w:rsidP="00015354">
      <w:pPr>
        <w:pStyle w:val="CaptionNRCS"/>
      </w:pPr>
      <w:r w:rsidRPr="00015354">
        <w:rPr>
          <w:noProof/>
        </w:rPr>
        <w:drawing>
          <wp:inline distT="0" distB="0" distL="0" distR="0">
            <wp:extent cx="2733675" cy="3781425"/>
            <wp:effectExtent l="19050" t="0" r="9525" b="0"/>
            <wp:docPr id="2" name="Picture 2" descr="Photo of a pink pappusgrass plant © Forrest Smith of South Texas N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of a pink pappusgrass plant © Forrest Smith of South Texas Nativ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354">
        <w:t xml:space="preserve"> </w:t>
      </w:r>
      <w:r>
        <w:t xml:space="preserve">Pink </w:t>
      </w:r>
      <w:proofErr w:type="spellStart"/>
      <w:r>
        <w:t>Pappusgrass</w:t>
      </w:r>
      <w:proofErr w:type="spellEnd"/>
      <w:r>
        <w:t xml:space="preserve"> ©</w:t>
      </w:r>
      <w:r w:rsidRPr="0036302F">
        <w:t xml:space="preserve"> Forrest Smith, South Texas Natives</w:t>
      </w:r>
    </w:p>
    <w:p w:rsidR="00015354" w:rsidRDefault="00015354" w:rsidP="00015354">
      <w:pPr>
        <w:pStyle w:val="Header3"/>
        <w:keepNext w:val="0"/>
      </w:pPr>
      <w:r>
        <w:t>Uses</w:t>
      </w: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P</w:t>
      </w:r>
      <w:r w:rsidRPr="005F4C1D">
        <w:rPr>
          <w:sz w:val="20"/>
        </w:rPr>
        <w:t xml:space="preserve">ink </w:t>
      </w:r>
      <w:proofErr w:type="spellStart"/>
      <w:r w:rsidRPr="005F4C1D">
        <w:rPr>
          <w:sz w:val="20"/>
        </w:rPr>
        <w:t>pappusgrass</w:t>
      </w:r>
      <w:proofErr w:type="spellEnd"/>
      <w:r w:rsidRPr="005F4C1D">
        <w:rPr>
          <w:sz w:val="20"/>
        </w:rPr>
        <w:t xml:space="preserve"> is recommended for </w:t>
      </w:r>
      <w:r>
        <w:rPr>
          <w:sz w:val="20"/>
        </w:rPr>
        <w:t>upland wildlife habitat, highway rights-of-</w:t>
      </w:r>
      <w:r w:rsidRPr="005F4C1D">
        <w:rPr>
          <w:sz w:val="20"/>
        </w:rPr>
        <w:t>way</w:t>
      </w:r>
      <w:r>
        <w:rPr>
          <w:sz w:val="20"/>
        </w:rPr>
        <w:t>s</w:t>
      </w:r>
      <w:r w:rsidRPr="005F4C1D">
        <w:rPr>
          <w:sz w:val="20"/>
        </w:rPr>
        <w:t>, and range</w:t>
      </w:r>
      <w:r>
        <w:rPr>
          <w:sz w:val="20"/>
        </w:rPr>
        <w:t>land restoration and enhancement</w:t>
      </w:r>
      <w:r w:rsidRPr="005F4C1D">
        <w:rPr>
          <w:sz w:val="20"/>
        </w:rPr>
        <w:t xml:space="preserve"> plantings.</w:t>
      </w:r>
    </w:p>
    <w:p w:rsidR="00015354" w:rsidRPr="003631C1" w:rsidRDefault="00015354" w:rsidP="00015354">
      <w:pPr>
        <w:tabs>
          <w:tab w:val="left" w:pos="2430"/>
        </w:tabs>
        <w:jc w:val="left"/>
        <w:rPr>
          <w:sz w:val="20"/>
        </w:rPr>
      </w:pPr>
    </w:p>
    <w:p w:rsidR="00015354" w:rsidRDefault="00015354" w:rsidP="00015354">
      <w:pPr>
        <w:pStyle w:val="Header3"/>
        <w:keepNext w:val="0"/>
      </w:pPr>
      <w:r>
        <w:t>Status</w:t>
      </w:r>
    </w:p>
    <w:p w:rsidR="00015354" w:rsidRDefault="00015354" w:rsidP="00015354">
      <w:pPr>
        <w:pStyle w:val="Bodytext0"/>
      </w:pPr>
      <w:r>
        <w:t>Please consult the PLANTS Web site and your State Department of Natural Resources for this plant’s current status (e.g., threatened or endangered species, state noxious status, and wetland indicator values).</w:t>
      </w:r>
    </w:p>
    <w:p w:rsidR="00015354" w:rsidRPr="003631C1" w:rsidRDefault="00015354" w:rsidP="00015354">
      <w:pPr>
        <w:tabs>
          <w:tab w:val="left" w:pos="2430"/>
        </w:tabs>
        <w:jc w:val="left"/>
        <w:rPr>
          <w:b/>
          <w:sz w:val="20"/>
        </w:rPr>
      </w:pPr>
    </w:p>
    <w:p w:rsidR="00015354" w:rsidRPr="005C1456" w:rsidRDefault="00015354" w:rsidP="00015354">
      <w:pPr>
        <w:pStyle w:val="Header3"/>
        <w:keepNext w:val="0"/>
      </w:pPr>
      <w:r w:rsidRPr="005C1456">
        <w:t>Description and Adaptation</w:t>
      </w: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  <w:r w:rsidRPr="00F817D8">
        <w:rPr>
          <w:sz w:val="20"/>
        </w:rPr>
        <w:t xml:space="preserve">Pink </w:t>
      </w:r>
      <w:proofErr w:type="spellStart"/>
      <w:r w:rsidRPr="00F817D8">
        <w:rPr>
          <w:sz w:val="20"/>
        </w:rPr>
        <w:t>pappusgrass</w:t>
      </w:r>
      <w:proofErr w:type="spellEnd"/>
      <w:r w:rsidRPr="00F817D8">
        <w:rPr>
          <w:sz w:val="20"/>
        </w:rPr>
        <w:t xml:space="preserve"> is a </w:t>
      </w:r>
      <w:r>
        <w:rPr>
          <w:sz w:val="20"/>
        </w:rPr>
        <w:t xml:space="preserve">native, warm-season, </w:t>
      </w:r>
      <w:r w:rsidRPr="00F817D8">
        <w:rPr>
          <w:sz w:val="20"/>
        </w:rPr>
        <w:t xml:space="preserve">perennial grass, </w:t>
      </w:r>
      <w:r>
        <w:rPr>
          <w:sz w:val="20"/>
        </w:rPr>
        <w:t>with</w:t>
      </w:r>
      <w:r w:rsidRPr="00F817D8">
        <w:rPr>
          <w:sz w:val="20"/>
        </w:rPr>
        <w:t xml:space="preserve"> </w:t>
      </w:r>
      <w:r>
        <w:rPr>
          <w:sz w:val="20"/>
        </w:rPr>
        <w:t xml:space="preserve">stems 30-80 (sometimes 100) cm. tall.  </w:t>
      </w:r>
      <w:r w:rsidRPr="00F817D8">
        <w:rPr>
          <w:sz w:val="20"/>
        </w:rPr>
        <w:t xml:space="preserve">The blades are flat or </w:t>
      </w:r>
      <w:r>
        <w:rPr>
          <w:sz w:val="20"/>
        </w:rPr>
        <w:t>slightly rolled in when dry</w:t>
      </w:r>
      <w:r w:rsidRPr="00F817D8">
        <w:rPr>
          <w:sz w:val="20"/>
        </w:rPr>
        <w:t xml:space="preserve">, 10-20 (-30) cm. long and 1.5-5 mm. broad. </w:t>
      </w:r>
      <w:r>
        <w:rPr>
          <w:sz w:val="20"/>
        </w:rPr>
        <w:t xml:space="preserve"> </w:t>
      </w:r>
      <w:r w:rsidRPr="00F817D8">
        <w:rPr>
          <w:sz w:val="20"/>
        </w:rPr>
        <w:t xml:space="preserve">Sheaths have a tuft of long hairs on either side of collar, and the hairs are deciduous with age. The </w:t>
      </w:r>
      <w:proofErr w:type="spellStart"/>
      <w:r w:rsidRPr="00F817D8">
        <w:rPr>
          <w:sz w:val="20"/>
        </w:rPr>
        <w:t>ligule</w:t>
      </w:r>
      <w:proofErr w:type="spellEnd"/>
      <w:r w:rsidRPr="00F817D8">
        <w:rPr>
          <w:sz w:val="20"/>
        </w:rPr>
        <w:t xml:space="preserve"> is a ring of short hairs, but </w:t>
      </w:r>
      <w:r w:rsidRPr="00F817D8">
        <w:rPr>
          <w:sz w:val="20"/>
        </w:rPr>
        <w:lastRenderedPageBreak/>
        <w:t xml:space="preserve">base of blade immediately above </w:t>
      </w:r>
      <w:proofErr w:type="spellStart"/>
      <w:r w:rsidRPr="00F817D8">
        <w:rPr>
          <w:sz w:val="20"/>
        </w:rPr>
        <w:t>ligule</w:t>
      </w:r>
      <w:proofErr w:type="spellEnd"/>
      <w:r w:rsidRPr="00F817D8">
        <w:rPr>
          <w:sz w:val="20"/>
        </w:rPr>
        <w:t xml:space="preserve"> has hairs 2-4 mm. long. Panicles are tightly or loosely contracted, most frequently with short but somewhat erect-spreading branches, pink or purple-tinged at maturity, mostly 12-20 cm. long. </w:t>
      </w:r>
      <w:proofErr w:type="spellStart"/>
      <w:r w:rsidRPr="00F817D8">
        <w:rPr>
          <w:sz w:val="20"/>
        </w:rPr>
        <w:t>Spikelets</w:t>
      </w:r>
      <w:proofErr w:type="spellEnd"/>
      <w:r>
        <w:rPr>
          <w:sz w:val="20"/>
        </w:rPr>
        <w:t xml:space="preserve"> are</w:t>
      </w:r>
      <w:r w:rsidRPr="00F817D8">
        <w:rPr>
          <w:sz w:val="20"/>
        </w:rPr>
        <w:t xml:space="preserve"> 6-8 mm. long with 2-3 perfect florets and 2 reduced florets above. Chromosome number is reported as 2n=100 (Reeder and </w:t>
      </w:r>
      <w:proofErr w:type="spellStart"/>
      <w:r w:rsidRPr="00F817D8">
        <w:rPr>
          <w:sz w:val="20"/>
        </w:rPr>
        <w:t>Toolin</w:t>
      </w:r>
      <w:proofErr w:type="spellEnd"/>
      <w:r w:rsidRPr="00F817D8">
        <w:rPr>
          <w:sz w:val="20"/>
        </w:rPr>
        <w:t xml:space="preserve"> 1989). Pink </w:t>
      </w:r>
      <w:proofErr w:type="spellStart"/>
      <w:r w:rsidRPr="00F817D8">
        <w:rPr>
          <w:sz w:val="20"/>
        </w:rPr>
        <w:t>pappusgrass</w:t>
      </w:r>
      <w:proofErr w:type="spellEnd"/>
      <w:r w:rsidRPr="00F817D8">
        <w:rPr>
          <w:sz w:val="20"/>
        </w:rPr>
        <w:t xml:space="preserve"> flowers from April through November (Gould 1975). Cleaned seed of pink </w:t>
      </w:r>
      <w:proofErr w:type="spellStart"/>
      <w:r w:rsidRPr="00F817D8">
        <w:rPr>
          <w:sz w:val="20"/>
        </w:rPr>
        <w:t>pappusgrass</w:t>
      </w:r>
      <w:proofErr w:type="spellEnd"/>
      <w:r w:rsidRPr="00F817D8">
        <w:rPr>
          <w:sz w:val="20"/>
        </w:rPr>
        <w:t xml:space="preserve"> has an average of 322,400 seeds per pound. </w:t>
      </w: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 xml:space="preserve">Pink </w:t>
      </w:r>
      <w:proofErr w:type="spellStart"/>
      <w:r>
        <w:rPr>
          <w:sz w:val="20"/>
        </w:rPr>
        <w:t>pappusgrass</w:t>
      </w:r>
      <w:proofErr w:type="spellEnd"/>
      <w:r>
        <w:rPr>
          <w:sz w:val="20"/>
        </w:rPr>
        <w:t xml:space="preserve"> can be found from Texas to Arizona into Northern Mexico and in one county in New York State.  </w:t>
      </w: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</w:p>
    <w:p w:rsidR="00015354" w:rsidRPr="001D1848" w:rsidRDefault="00015354" w:rsidP="00015354">
      <w:pPr>
        <w:tabs>
          <w:tab w:val="left" w:pos="2430"/>
        </w:tabs>
        <w:jc w:val="left"/>
        <w:rPr>
          <w:sz w:val="20"/>
        </w:rPr>
      </w:pPr>
      <w:r w:rsidRPr="00C430F6">
        <w:rPr>
          <w:sz w:val="20"/>
        </w:rPr>
        <w:t xml:space="preserve">For </w:t>
      </w:r>
      <w:r>
        <w:rPr>
          <w:sz w:val="20"/>
        </w:rPr>
        <w:t>updated</w:t>
      </w:r>
      <w:r w:rsidRPr="00C430F6">
        <w:rPr>
          <w:sz w:val="20"/>
        </w:rPr>
        <w:t xml:space="preserve"> distribution, please consult the Plant Profile page</w:t>
      </w:r>
      <w:r w:rsidRPr="001D1848">
        <w:rPr>
          <w:sz w:val="20"/>
        </w:rPr>
        <w:t xml:space="preserve"> for this species on the PLANTS Web site.</w:t>
      </w:r>
    </w:p>
    <w:p w:rsidR="00015354" w:rsidRPr="003631C1" w:rsidRDefault="00015354" w:rsidP="00015354">
      <w:pPr>
        <w:tabs>
          <w:tab w:val="left" w:pos="2430"/>
        </w:tabs>
        <w:jc w:val="left"/>
        <w:rPr>
          <w:sz w:val="20"/>
        </w:rPr>
      </w:pPr>
    </w:p>
    <w:p w:rsidR="00015354" w:rsidRDefault="00015354" w:rsidP="00015354">
      <w:pPr>
        <w:pStyle w:val="Header3"/>
        <w:keepNext w:val="0"/>
      </w:pPr>
      <w:r>
        <w:t>Establishment</w:t>
      </w: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  <w:r w:rsidRPr="00F817D8">
        <w:rPr>
          <w:sz w:val="20"/>
        </w:rPr>
        <w:t xml:space="preserve">Numerous seeding trials have documented good establishment of </w:t>
      </w:r>
      <w:r>
        <w:rPr>
          <w:sz w:val="20"/>
        </w:rPr>
        <w:t xml:space="preserve">pink </w:t>
      </w:r>
      <w:proofErr w:type="spellStart"/>
      <w:r>
        <w:rPr>
          <w:sz w:val="20"/>
        </w:rPr>
        <w:t>pappusgrass</w:t>
      </w:r>
      <w:proofErr w:type="spellEnd"/>
      <w:r w:rsidRPr="00F817D8">
        <w:rPr>
          <w:sz w:val="20"/>
        </w:rPr>
        <w:t xml:space="preserve"> from seed in south Texas. </w:t>
      </w:r>
      <w:r>
        <w:rPr>
          <w:sz w:val="20"/>
        </w:rPr>
        <w:t xml:space="preserve"> These plantings indicate</w:t>
      </w:r>
      <w:r w:rsidRPr="00F817D8">
        <w:rPr>
          <w:sz w:val="20"/>
        </w:rPr>
        <w:t xml:space="preserve"> good seed </w:t>
      </w:r>
      <w:r>
        <w:rPr>
          <w:sz w:val="20"/>
        </w:rPr>
        <w:t>viability</w:t>
      </w:r>
      <w:r w:rsidRPr="00F817D8">
        <w:rPr>
          <w:sz w:val="20"/>
        </w:rPr>
        <w:t xml:space="preserve"> and persistence, an important characteristic for range</w:t>
      </w:r>
      <w:r>
        <w:rPr>
          <w:sz w:val="20"/>
        </w:rPr>
        <w:t>land</w:t>
      </w:r>
      <w:r w:rsidRPr="00F817D8">
        <w:rPr>
          <w:sz w:val="20"/>
        </w:rPr>
        <w:t xml:space="preserve"> seed mix components in south Texas. </w:t>
      </w:r>
      <w:r>
        <w:rPr>
          <w:sz w:val="20"/>
        </w:rPr>
        <w:t xml:space="preserve"> Plantings have shown that </w:t>
      </w:r>
      <w:r w:rsidRPr="00F817D8">
        <w:rPr>
          <w:sz w:val="20"/>
        </w:rPr>
        <w:t xml:space="preserve">seeding in the fall season </w:t>
      </w:r>
      <w:r>
        <w:rPr>
          <w:sz w:val="20"/>
        </w:rPr>
        <w:t>ha</w:t>
      </w:r>
      <w:r w:rsidRPr="00F817D8">
        <w:rPr>
          <w:sz w:val="20"/>
        </w:rPr>
        <w:t>s</w:t>
      </w:r>
      <w:r>
        <w:rPr>
          <w:sz w:val="20"/>
        </w:rPr>
        <w:t xml:space="preserve"> been</w:t>
      </w:r>
      <w:r w:rsidRPr="00F817D8">
        <w:rPr>
          <w:sz w:val="20"/>
        </w:rPr>
        <w:t xml:space="preserve"> superior </w:t>
      </w:r>
      <w:r>
        <w:rPr>
          <w:sz w:val="20"/>
        </w:rPr>
        <w:t xml:space="preserve">to spring plantings </w:t>
      </w:r>
      <w:r w:rsidRPr="00F817D8">
        <w:rPr>
          <w:sz w:val="20"/>
        </w:rPr>
        <w:t xml:space="preserve">for establishment of </w:t>
      </w:r>
      <w:r>
        <w:rPr>
          <w:sz w:val="20"/>
        </w:rPr>
        <w:t xml:space="preserve">pink </w:t>
      </w:r>
      <w:proofErr w:type="spellStart"/>
      <w:r w:rsidRPr="00F817D8">
        <w:rPr>
          <w:sz w:val="20"/>
        </w:rPr>
        <w:t>pappusgrass</w:t>
      </w:r>
      <w:proofErr w:type="spellEnd"/>
      <w:r w:rsidRPr="00F817D8">
        <w:rPr>
          <w:sz w:val="20"/>
        </w:rPr>
        <w:t xml:space="preserve"> in south Texas. </w:t>
      </w:r>
    </w:p>
    <w:p w:rsidR="00015354" w:rsidRPr="00F817D8" w:rsidRDefault="00015354" w:rsidP="00015354">
      <w:pPr>
        <w:tabs>
          <w:tab w:val="left" w:pos="2430"/>
        </w:tabs>
        <w:jc w:val="left"/>
        <w:rPr>
          <w:sz w:val="20"/>
        </w:rPr>
      </w:pP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  <w:r w:rsidRPr="00F817D8">
        <w:rPr>
          <w:sz w:val="20"/>
        </w:rPr>
        <w:t xml:space="preserve">The recommended seeding rate for pure stands of pink </w:t>
      </w:r>
      <w:proofErr w:type="spellStart"/>
      <w:r w:rsidRPr="00F817D8">
        <w:rPr>
          <w:sz w:val="20"/>
        </w:rPr>
        <w:t>pappusgrass</w:t>
      </w:r>
      <w:proofErr w:type="spellEnd"/>
      <w:r w:rsidRPr="00F817D8">
        <w:rPr>
          <w:sz w:val="20"/>
        </w:rPr>
        <w:t xml:space="preserve"> is 3 lbs. pure live seed per acre. Seed coatings (talc based) increase the </w:t>
      </w:r>
      <w:proofErr w:type="spellStart"/>
      <w:r w:rsidRPr="00F817D8">
        <w:rPr>
          <w:sz w:val="20"/>
        </w:rPr>
        <w:t>flowability</w:t>
      </w:r>
      <w:proofErr w:type="spellEnd"/>
      <w:r w:rsidRPr="00F817D8">
        <w:rPr>
          <w:sz w:val="20"/>
        </w:rPr>
        <w:t xml:space="preserve"> of seed through standard seed drills. Successful es</w:t>
      </w:r>
      <w:r>
        <w:rPr>
          <w:sz w:val="20"/>
        </w:rPr>
        <w:t>tablishment has been obtained from</w:t>
      </w:r>
      <w:r w:rsidRPr="00F817D8">
        <w:rPr>
          <w:sz w:val="20"/>
        </w:rPr>
        <w:t xml:space="preserve"> both drill and broadcast plantings.</w:t>
      </w: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</w:p>
    <w:p w:rsidR="00015354" w:rsidRDefault="00015354" w:rsidP="00015354">
      <w:pPr>
        <w:pStyle w:val="Header3"/>
        <w:keepNext w:val="0"/>
        <w:rPr>
          <w:rFonts w:ascii="Arial" w:hAnsi="Arial"/>
        </w:rPr>
      </w:pPr>
      <w:r>
        <w:t>Management</w:t>
      </w:r>
    </w:p>
    <w:p w:rsidR="00015354" w:rsidRPr="0036302F" w:rsidRDefault="00015354" w:rsidP="00015354">
      <w:pPr>
        <w:tabs>
          <w:tab w:val="left" w:pos="2430"/>
        </w:tabs>
        <w:jc w:val="left"/>
        <w:rPr>
          <w:sz w:val="20"/>
        </w:rPr>
      </w:pPr>
      <w:r w:rsidRPr="0036302F">
        <w:rPr>
          <w:sz w:val="20"/>
        </w:rPr>
        <w:t>P</w:t>
      </w:r>
      <w:r>
        <w:rPr>
          <w:sz w:val="20"/>
        </w:rPr>
        <w:t xml:space="preserve">ink </w:t>
      </w:r>
      <w:proofErr w:type="spellStart"/>
      <w:r>
        <w:rPr>
          <w:sz w:val="20"/>
        </w:rPr>
        <w:t>p</w:t>
      </w:r>
      <w:r w:rsidRPr="0036302F">
        <w:rPr>
          <w:sz w:val="20"/>
        </w:rPr>
        <w:t>appusgrass</w:t>
      </w:r>
      <w:proofErr w:type="spellEnd"/>
      <w:r w:rsidRPr="0036302F">
        <w:rPr>
          <w:sz w:val="20"/>
        </w:rPr>
        <w:t xml:space="preserve"> seed fields should be mowed or burned annually to promote vigorous growth. Deep soil tillage or frequent close cultivation is also recommended to promote seed production. </w:t>
      </w:r>
      <w:r>
        <w:rPr>
          <w:sz w:val="20"/>
        </w:rPr>
        <w:t xml:space="preserve"> Contact your local Agriculture Extension office for information on applicable pesticides.</w:t>
      </w: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</w:p>
    <w:p w:rsidR="00015354" w:rsidRDefault="00015354" w:rsidP="00015354">
      <w:pPr>
        <w:pStyle w:val="Header3"/>
        <w:keepNext w:val="0"/>
      </w:pPr>
      <w:r>
        <w:t>Pests and Potential Problems</w:t>
      </w:r>
    </w:p>
    <w:p w:rsidR="00015354" w:rsidRDefault="00015354" w:rsidP="00015354">
      <w:pPr>
        <w:pStyle w:val="Bodytext0"/>
      </w:pPr>
      <w:r w:rsidRPr="005F4C1D">
        <w:t xml:space="preserve">Common pests of </w:t>
      </w:r>
      <w:r>
        <w:t xml:space="preserve">pink </w:t>
      </w:r>
      <w:proofErr w:type="spellStart"/>
      <w:r w:rsidRPr="005F4C1D">
        <w:t>pappusgrass</w:t>
      </w:r>
      <w:proofErr w:type="spellEnd"/>
      <w:r w:rsidRPr="005F4C1D">
        <w:t xml:space="preserve"> seed include fall armyworms (</w:t>
      </w:r>
      <w:proofErr w:type="spellStart"/>
      <w:r w:rsidRPr="005F4C1D">
        <w:rPr>
          <w:i/>
        </w:rPr>
        <w:t>Spodoptera</w:t>
      </w:r>
      <w:proofErr w:type="spellEnd"/>
      <w:r w:rsidRPr="005F4C1D">
        <w:t xml:space="preserve"> spp.), </w:t>
      </w:r>
      <w:proofErr w:type="spellStart"/>
      <w:r w:rsidRPr="005F4C1D">
        <w:t>thrips</w:t>
      </w:r>
      <w:proofErr w:type="spellEnd"/>
      <w:r w:rsidRPr="005F4C1D">
        <w:t xml:space="preserve"> (</w:t>
      </w:r>
      <w:proofErr w:type="spellStart"/>
      <w:r w:rsidRPr="005F4C1D">
        <w:rPr>
          <w:i/>
        </w:rPr>
        <w:t>Thrips</w:t>
      </w:r>
      <w:proofErr w:type="spellEnd"/>
      <w:r w:rsidRPr="005F4C1D">
        <w:t xml:space="preserve"> spp.), and rice stink bugs (</w:t>
      </w:r>
      <w:proofErr w:type="spellStart"/>
      <w:r w:rsidRPr="005F4C1D">
        <w:rPr>
          <w:i/>
        </w:rPr>
        <w:t>Oebalus</w:t>
      </w:r>
      <w:proofErr w:type="spellEnd"/>
      <w:r w:rsidRPr="005F4C1D">
        <w:rPr>
          <w:i/>
        </w:rPr>
        <w:t xml:space="preserve"> </w:t>
      </w:r>
      <w:proofErr w:type="spellStart"/>
      <w:r w:rsidRPr="005F4C1D">
        <w:rPr>
          <w:i/>
        </w:rPr>
        <w:t>pugnax</w:t>
      </w:r>
      <w:proofErr w:type="spellEnd"/>
      <w:r w:rsidRPr="005F4C1D">
        <w:t>). Control of the pests may be necessary in order to produce seed crops in dry years under irrigation.</w:t>
      </w:r>
    </w:p>
    <w:p w:rsidR="00015354" w:rsidRDefault="00015354" w:rsidP="00015354">
      <w:pPr>
        <w:pStyle w:val="CaptionNRCS"/>
      </w:pPr>
      <w:r w:rsidRPr="00015354">
        <w:rPr>
          <w:noProof/>
        </w:rPr>
        <w:lastRenderedPageBreak/>
        <w:drawing>
          <wp:inline distT="0" distB="0" distL="0" distR="0">
            <wp:extent cx="2743200" cy="3800475"/>
            <wp:effectExtent l="19050" t="0" r="0" b="0"/>
            <wp:docPr id="3" name="Picture 3" descr="Photo of Pink Pappusgrass Seedhead © Forrest Smith, South Texas N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of Pink Pappusgrass Seedhead © Forrest Smith, South Texas Nativ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354">
        <w:t xml:space="preserve"> </w:t>
      </w:r>
      <w:r w:rsidRPr="00F144CF">
        <w:t xml:space="preserve">Pink </w:t>
      </w:r>
      <w:proofErr w:type="spellStart"/>
      <w:r w:rsidRPr="00F144CF">
        <w:t>Pappusgrass</w:t>
      </w:r>
      <w:proofErr w:type="spellEnd"/>
      <w:r>
        <w:t xml:space="preserve"> </w:t>
      </w:r>
      <w:proofErr w:type="spellStart"/>
      <w:r>
        <w:t>Seedhead</w:t>
      </w:r>
      <w:proofErr w:type="spellEnd"/>
      <w:r w:rsidRPr="00F144CF">
        <w:t xml:space="preserve"> © Forrest Smith, </w:t>
      </w:r>
      <w:r w:rsidRPr="004A2D01">
        <w:t>South Texas Natives</w:t>
      </w:r>
    </w:p>
    <w:p w:rsidR="00015354" w:rsidRDefault="00015354" w:rsidP="00015354">
      <w:pPr>
        <w:pStyle w:val="Header3"/>
        <w:keepNext w:val="0"/>
      </w:pPr>
    </w:p>
    <w:p w:rsidR="00015354" w:rsidRDefault="001D1848" w:rsidP="00015354">
      <w:pPr>
        <w:pStyle w:val="Header3"/>
        <w:keepNext w:val="0"/>
      </w:pPr>
      <w:r w:rsidRPr="001D1848">
        <w:t xml:space="preserve">PLANTS </w:t>
      </w:r>
      <w:r w:rsidR="00015354">
        <w:t>Cultivars, Improved, and Selected Materials (and area of origin)</w:t>
      </w:r>
    </w:p>
    <w:p w:rsidR="00015354" w:rsidRDefault="00015354" w:rsidP="00015354">
      <w:pPr>
        <w:tabs>
          <w:tab w:val="left" w:pos="2430"/>
        </w:tabs>
        <w:jc w:val="left"/>
        <w:rPr>
          <w:sz w:val="20"/>
        </w:rPr>
      </w:pPr>
      <w:r w:rsidRPr="00ED4063">
        <w:rPr>
          <w:sz w:val="20"/>
        </w:rPr>
        <w:t>Mave</w:t>
      </w:r>
      <w:r>
        <w:rPr>
          <w:sz w:val="20"/>
        </w:rPr>
        <w:t xml:space="preserve">rick Germplasm pink </w:t>
      </w:r>
      <w:proofErr w:type="spellStart"/>
      <w:r>
        <w:rPr>
          <w:sz w:val="20"/>
        </w:rPr>
        <w:t>pappusgrass</w:t>
      </w:r>
      <w:proofErr w:type="spellEnd"/>
      <w:r w:rsidRPr="00ED4063">
        <w:rPr>
          <w:sz w:val="20"/>
        </w:rPr>
        <w:t xml:space="preserve"> </w:t>
      </w:r>
      <w:r>
        <w:rPr>
          <w:sz w:val="20"/>
        </w:rPr>
        <w:t xml:space="preserve">was released by </w:t>
      </w:r>
      <w:r w:rsidRPr="00ED4063">
        <w:rPr>
          <w:i/>
          <w:sz w:val="20"/>
        </w:rPr>
        <w:t>South Texas Natives</w:t>
      </w:r>
      <w:r>
        <w:rPr>
          <w:sz w:val="20"/>
        </w:rPr>
        <w:t xml:space="preserve"> and the E. “</w:t>
      </w:r>
      <w:proofErr w:type="spellStart"/>
      <w:r>
        <w:rPr>
          <w:sz w:val="20"/>
        </w:rPr>
        <w:t>Kika</w:t>
      </w:r>
      <w:proofErr w:type="spellEnd"/>
      <w:r>
        <w:rPr>
          <w:sz w:val="20"/>
        </w:rPr>
        <w:t xml:space="preserve">” de la Garza Plant Materials Center in 2010 as </w:t>
      </w:r>
      <w:r w:rsidRPr="00ED4063">
        <w:rPr>
          <w:sz w:val="20"/>
        </w:rPr>
        <w:t>a selected plant material class of certified seed (natural track)</w:t>
      </w:r>
      <w:r>
        <w:rPr>
          <w:sz w:val="20"/>
        </w:rPr>
        <w:t xml:space="preserve">.  This release is comprised of seven collections from seven different south Texas counties (Smith et al. 2010).   </w:t>
      </w:r>
    </w:p>
    <w:p w:rsidR="00015354" w:rsidRDefault="00015354" w:rsidP="00015354">
      <w:pPr>
        <w:pStyle w:val="Header3"/>
        <w:keepNext w:val="0"/>
      </w:pPr>
    </w:p>
    <w:p w:rsidR="00015354" w:rsidRPr="00F817D8" w:rsidRDefault="00015354" w:rsidP="00015354">
      <w:pPr>
        <w:pStyle w:val="Header3"/>
        <w:keepNext w:val="0"/>
      </w:pPr>
      <w:r w:rsidRPr="00F817D8">
        <w:t>References</w:t>
      </w:r>
    </w:p>
    <w:p w:rsidR="00015354" w:rsidRPr="00F817D8" w:rsidRDefault="00015354" w:rsidP="00015354">
      <w:pPr>
        <w:pStyle w:val="Header3"/>
        <w:ind w:left="360" w:hanging="360"/>
        <w:rPr>
          <w:b w:val="0"/>
        </w:rPr>
      </w:pPr>
      <w:r w:rsidRPr="00F817D8">
        <w:rPr>
          <w:b w:val="0"/>
        </w:rPr>
        <w:t xml:space="preserve">Gould, F.W. 1975. </w:t>
      </w:r>
      <w:proofErr w:type="gramStart"/>
      <w:r w:rsidRPr="00F817D8">
        <w:rPr>
          <w:b w:val="0"/>
        </w:rPr>
        <w:t>The Grasses of Texas.</w:t>
      </w:r>
      <w:proofErr w:type="gramEnd"/>
      <w:r w:rsidRPr="00F817D8">
        <w:rPr>
          <w:b w:val="0"/>
        </w:rPr>
        <w:t xml:space="preserve"> </w:t>
      </w:r>
      <w:proofErr w:type="gramStart"/>
      <w:r w:rsidRPr="00F817D8">
        <w:rPr>
          <w:b w:val="0"/>
        </w:rPr>
        <w:t>Texas A&amp;M University Press.</w:t>
      </w:r>
      <w:proofErr w:type="gramEnd"/>
      <w:r w:rsidRPr="00F817D8">
        <w:rPr>
          <w:b w:val="0"/>
        </w:rPr>
        <w:t xml:space="preserve"> College Station, T</w:t>
      </w:r>
      <w:r>
        <w:rPr>
          <w:b w:val="0"/>
        </w:rPr>
        <w:t>X</w:t>
      </w:r>
      <w:r w:rsidRPr="00F817D8">
        <w:rPr>
          <w:b w:val="0"/>
        </w:rPr>
        <w:t>.</w:t>
      </w:r>
    </w:p>
    <w:p w:rsidR="00015354" w:rsidRPr="00F817D8" w:rsidRDefault="00015354" w:rsidP="00015354">
      <w:pPr>
        <w:pStyle w:val="Header3"/>
        <w:ind w:left="360" w:hanging="360"/>
        <w:rPr>
          <w:b w:val="0"/>
        </w:rPr>
      </w:pPr>
      <w:proofErr w:type="gramStart"/>
      <w:r w:rsidRPr="00F817D8">
        <w:rPr>
          <w:b w:val="0"/>
        </w:rPr>
        <w:t xml:space="preserve">Reeder J.R. and L.J. </w:t>
      </w:r>
      <w:proofErr w:type="spellStart"/>
      <w:r w:rsidRPr="00F817D8">
        <w:rPr>
          <w:b w:val="0"/>
        </w:rPr>
        <w:t>Toolin</w:t>
      </w:r>
      <w:proofErr w:type="spellEnd"/>
      <w:r w:rsidRPr="00F817D8">
        <w:rPr>
          <w:b w:val="0"/>
        </w:rPr>
        <w:t>.</w:t>
      </w:r>
      <w:proofErr w:type="gramEnd"/>
      <w:r w:rsidRPr="00F817D8">
        <w:rPr>
          <w:b w:val="0"/>
        </w:rPr>
        <w:t xml:space="preserve"> 1989. Notes on </w:t>
      </w:r>
      <w:proofErr w:type="spellStart"/>
      <w:r w:rsidRPr="00F817D8">
        <w:rPr>
          <w:b w:val="0"/>
          <w:i/>
        </w:rPr>
        <w:t>Pappophorum</w:t>
      </w:r>
      <w:proofErr w:type="spellEnd"/>
      <w:r w:rsidRPr="00F817D8">
        <w:rPr>
          <w:b w:val="0"/>
        </w:rPr>
        <w:t xml:space="preserve"> (</w:t>
      </w:r>
      <w:proofErr w:type="spellStart"/>
      <w:r w:rsidRPr="00F817D8">
        <w:rPr>
          <w:b w:val="0"/>
        </w:rPr>
        <w:t>Gramineae</w:t>
      </w:r>
      <w:proofErr w:type="spellEnd"/>
      <w:r w:rsidRPr="00F817D8">
        <w:rPr>
          <w:b w:val="0"/>
        </w:rPr>
        <w:t xml:space="preserve">: </w:t>
      </w:r>
      <w:proofErr w:type="spellStart"/>
      <w:r w:rsidRPr="00F817D8">
        <w:rPr>
          <w:b w:val="0"/>
        </w:rPr>
        <w:t>Pappophoreae</w:t>
      </w:r>
      <w:proofErr w:type="spellEnd"/>
      <w:r w:rsidRPr="00F817D8">
        <w:rPr>
          <w:b w:val="0"/>
        </w:rPr>
        <w:t>).</w:t>
      </w:r>
    </w:p>
    <w:p w:rsidR="00015354" w:rsidRPr="00ED4063" w:rsidRDefault="00015354" w:rsidP="00015354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ab/>
      </w:r>
      <w:r w:rsidRPr="00F817D8">
        <w:rPr>
          <w:b w:val="0"/>
        </w:rPr>
        <w:t>Systematic Botany 14:3, 349-358.</w:t>
      </w:r>
    </w:p>
    <w:p w:rsidR="00015354" w:rsidRPr="00FA22C1" w:rsidRDefault="00015354" w:rsidP="00015354">
      <w:pPr>
        <w:pStyle w:val="Header3"/>
        <w:ind w:left="360" w:hanging="360"/>
        <w:rPr>
          <w:b w:val="0"/>
        </w:rPr>
      </w:pPr>
      <w:r>
        <w:rPr>
          <w:b w:val="0"/>
        </w:rPr>
        <w:t xml:space="preserve">Smith, F., W. </w:t>
      </w:r>
      <w:proofErr w:type="spellStart"/>
      <w:r>
        <w:rPr>
          <w:b w:val="0"/>
        </w:rPr>
        <w:t>Ocumpaugh</w:t>
      </w:r>
      <w:proofErr w:type="spellEnd"/>
      <w:r>
        <w:rPr>
          <w:b w:val="0"/>
        </w:rPr>
        <w:t xml:space="preserve">, J. Lloyd-Reilley, K. </w:t>
      </w:r>
      <w:proofErr w:type="spellStart"/>
      <w:r>
        <w:rPr>
          <w:b w:val="0"/>
        </w:rPr>
        <w:t>Pawelek</w:t>
      </w:r>
      <w:proofErr w:type="spellEnd"/>
      <w:r>
        <w:rPr>
          <w:b w:val="0"/>
        </w:rPr>
        <w:t>, S. Maher, and J. Garza. 2010</w:t>
      </w:r>
      <w:r w:rsidRPr="00FA22C1">
        <w:rPr>
          <w:b w:val="0"/>
        </w:rPr>
        <w:t xml:space="preserve">. Notice of Release of </w:t>
      </w:r>
      <w:r>
        <w:rPr>
          <w:b w:val="0"/>
        </w:rPr>
        <w:t xml:space="preserve">Maverick Germplasm Pink </w:t>
      </w:r>
      <w:proofErr w:type="spellStart"/>
      <w:r>
        <w:rPr>
          <w:b w:val="0"/>
        </w:rPr>
        <w:t>P</w:t>
      </w:r>
      <w:r w:rsidRPr="00FA22C1">
        <w:rPr>
          <w:b w:val="0"/>
        </w:rPr>
        <w:t>appusgrass</w:t>
      </w:r>
      <w:proofErr w:type="spellEnd"/>
      <w:r>
        <w:rPr>
          <w:b w:val="0"/>
        </w:rPr>
        <w:t>:</w:t>
      </w:r>
      <w:r w:rsidRPr="00FA22C1">
        <w:rPr>
          <w:b w:val="0"/>
        </w:rPr>
        <w:t xml:space="preserve"> Selected Class of </w:t>
      </w:r>
      <w:r>
        <w:rPr>
          <w:b w:val="0"/>
        </w:rPr>
        <w:t xml:space="preserve">Natural </w:t>
      </w:r>
      <w:r w:rsidRPr="00FA22C1">
        <w:rPr>
          <w:b w:val="0"/>
        </w:rPr>
        <w:t xml:space="preserve">Germplasm. </w:t>
      </w:r>
      <w:proofErr w:type="gramStart"/>
      <w:r w:rsidRPr="00180EAF">
        <w:rPr>
          <w:b w:val="0"/>
          <w:i/>
        </w:rPr>
        <w:t>South Texas Natives</w:t>
      </w:r>
      <w:r>
        <w:rPr>
          <w:b w:val="0"/>
          <w:i/>
        </w:rPr>
        <w:t xml:space="preserve"> </w:t>
      </w:r>
      <w:r>
        <w:rPr>
          <w:b w:val="0"/>
        </w:rPr>
        <w:t>CKWRI-TAMUK, Kingsville, TX</w:t>
      </w:r>
      <w:r w:rsidRPr="00FA22C1">
        <w:rPr>
          <w:b w:val="0"/>
        </w:rPr>
        <w:t>.</w:t>
      </w:r>
      <w:proofErr w:type="gramEnd"/>
    </w:p>
    <w:p w:rsidR="00015354" w:rsidRPr="00ED4063" w:rsidRDefault="00015354" w:rsidP="00015354">
      <w:pPr>
        <w:pStyle w:val="Header3"/>
        <w:keepNext w:val="0"/>
        <w:ind w:left="360" w:hanging="360"/>
        <w:rPr>
          <w:b w:val="0"/>
        </w:rPr>
      </w:pPr>
    </w:p>
    <w:p w:rsidR="00015354" w:rsidRDefault="00015354" w:rsidP="00015354">
      <w:pPr>
        <w:pStyle w:val="Header3"/>
        <w:keepNext w:val="0"/>
      </w:pPr>
      <w:r>
        <w:t xml:space="preserve">Prepared By </w:t>
      </w:r>
    </w:p>
    <w:p w:rsidR="00015354" w:rsidRDefault="00015354" w:rsidP="00015354">
      <w:pPr>
        <w:pStyle w:val="Header3"/>
        <w:keepNext w:val="0"/>
        <w:rPr>
          <w:b w:val="0"/>
        </w:rPr>
      </w:pPr>
      <w:r w:rsidRPr="00ED4063">
        <w:rPr>
          <w:b w:val="0"/>
        </w:rPr>
        <w:t>USDA NRCS E. “</w:t>
      </w:r>
      <w:proofErr w:type="spellStart"/>
      <w:r w:rsidRPr="00ED4063">
        <w:rPr>
          <w:b w:val="0"/>
        </w:rPr>
        <w:t>Kika</w:t>
      </w:r>
      <w:proofErr w:type="spellEnd"/>
      <w:r w:rsidRPr="00ED4063">
        <w:rPr>
          <w:b w:val="0"/>
        </w:rPr>
        <w:t>” de la Garza Plant Materials Center</w:t>
      </w:r>
      <w:r>
        <w:rPr>
          <w:b w:val="0"/>
        </w:rPr>
        <w:t>, Kingsville, Texas</w:t>
      </w:r>
    </w:p>
    <w:p w:rsidR="00015354" w:rsidRDefault="00015354" w:rsidP="00015354">
      <w:pPr>
        <w:pStyle w:val="Header3"/>
        <w:keepNext w:val="0"/>
      </w:pPr>
    </w:p>
    <w:p w:rsidR="00015354" w:rsidRDefault="00015354" w:rsidP="00015354">
      <w:pPr>
        <w:pStyle w:val="Header3"/>
        <w:keepNext w:val="0"/>
      </w:pPr>
      <w:r>
        <w:br w:type="column"/>
      </w:r>
      <w:r>
        <w:lastRenderedPageBreak/>
        <w:t>Citation</w:t>
      </w:r>
    </w:p>
    <w:p w:rsidR="00015354" w:rsidRDefault="00015354" w:rsidP="00015354">
      <w:pPr>
        <w:jc w:val="left"/>
        <w:rPr>
          <w:b/>
          <w:sz w:val="20"/>
        </w:rPr>
      </w:pPr>
      <w:bookmarkStart w:id="0" w:name="OLE_LINK3"/>
      <w:bookmarkStart w:id="1" w:name="OLE_LINK4"/>
      <w:proofErr w:type="gramStart"/>
      <w:r>
        <w:rPr>
          <w:sz w:val="20"/>
        </w:rPr>
        <w:t>Maher, S. and J. Lloyd-Reilley.</w:t>
      </w:r>
      <w:proofErr w:type="gramEnd"/>
      <w:r>
        <w:rPr>
          <w:sz w:val="20"/>
        </w:rPr>
        <w:t xml:space="preserve"> 2010. Plant fact sheet</w:t>
      </w:r>
      <w:r w:rsidRPr="00514BD8">
        <w:rPr>
          <w:sz w:val="20"/>
        </w:rPr>
        <w:t xml:space="preserve"> for </w:t>
      </w:r>
      <w:r>
        <w:rPr>
          <w:sz w:val="20"/>
        </w:rPr>
        <w:t xml:space="preserve">pink </w:t>
      </w:r>
      <w:proofErr w:type="spellStart"/>
      <w:r>
        <w:rPr>
          <w:sz w:val="20"/>
        </w:rPr>
        <w:t>pappusgrass</w:t>
      </w:r>
      <w:proofErr w:type="spellEnd"/>
      <w:r>
        <w:rPr>
          <w:sz w:val="20"/>
        </w:rPr>
        <w:t xml:space="preserve"> (</w:t>
      </w:r>
      <w:proofErr w:type="spellStart"/>
      <w:r w:rsidRPr="005F4C1D">
        <w:rPr>
          <w:i/>
          <w:sz w:val="20"/>
        </w:rPr>
        <w:t>Pappophorum</w:t>
      </w:r>
      <w:proofErr w:type="spellEnd"/>
      <w:r w:rsidRPr="005F4C1D">
        <w:rPr>
          <w:i/>
          <w:sz w:val="20"/>
        </w:rPr>
        <w:t xml:space="preserve"> bicolor</w:t>
      </w:r>
      <w:r w:rsidRPr="005F4C1D">
        <w:rPr>
          <w:sz w:val="20"/>
        </w:rPr>
        <w:t xml:space="preserve">). </w:t>
      </w:r>
      <w:proofErr w:type="gramStart"/>
      <w:r>
        <w:rPr>
          <w:sz w:val="20"/>
        </w:rPr>
        <w:t>USDA-Natural Resources Conservation Service, E. “</w:t>
      </w:r>
      <w:proofErr w:type="spellStart"/>
      <w:r>
        <w:rPr>
          <w:sz w:val="20"/>
        </w:rPr>
        <w:t>Kika</w:t>
      </w:r>
      <w:proofErr w:type="spellEnd"/>
      <w:r>
        <w:rPr>
          <w:sz w:val="20"/>
        </w:rPr>
        <w:t>” de la Garza Plant Materials Center.</w:t>
      </w:r>
      <w:proofErr w:type="gramEnd"/>
      <w:r>
        <w:rPr>
          <w:sz w:val="20"/>
        </w:rPr>
        <w:t xml:space="preserve"> Kingsville, TX.</w:t>
      </w:r>
    </w:p>
    <w:bookmarkEnd w:id="0"/>
    <w:bookmarkEnd w:id="1"/>
    <w:p w:rsidR="00921FCA" w:rsidRDefault="00705B62" w:rsidP="00776CDA">
      <w:pPr>
        <w:pStyle w:val="NRCSBodyText"/>
        <w:spacing w:before="240"/>
      </w:pPr>
      <w:r w:rsidRPr="000E3166">
        <w:t xml:space="preserve">Published </w:t>
      </w:r>
      <w:r w:rsidR="00921FCA">
        <w:t>October, 2010</w:t>
      </w:r>
    </w:p>
    <w:p w:rsidR="009906F5" w:rsidRPr="00705B62" w:rsidRDefault="009906F5" w:rsidP="00776CDA">
      <w:pPr>
        <w:pStyle w:val="NRCSBodyText"/>
        <w:spacing w:before="240"/>
      </w:pPr>
      <w:r w:rsidRPr="00705B62">
        <w:t xml:space="preserve">Edited: </w:t>
      </w:r>
    </w:p>
    <w:p w:rsidR="006C47E2" w:rsidRPr="00810C71" w:rsidRDefault="006C47E2" w:rsidP="00776CDA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1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2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3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015354" w:rsidRDefault="00015354" w:rsidP="0095114D">
      <w:pPr>
        <w:pStyle w:val="Footer"/>
        <w:spacing w:before="240"/>
        <w:rPr>
          <w:b/>
          <w:color w:val="00A886"/>
          <w:sz w:val="20"/>
        </w:rPr>
      </w:pPr>
    </w:p>
    <w:p w:rsidR="00015354" w:rsidRDefault="00015354" w:rsidP="0095114D">
      <w:pPr>
        <w:pStyle w:val="Footer"/>
        <w:spacing w:before="240"/>
        <w:rPr>
          <w:b/>
          <w:color w:val="00A886"/>
          <w:sz w:val="20"/>
        </w:r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EA0" w:rsidRDefault="00A36EA0">
      <w:r>
        <w:separator/>
      </w:r>
    </w:p>
  </w:endnote>
  <w:endnote w:type="continuationSeparator" w:id="0">
    <w:p w:rsidR="00A36EA0" w:rsidRDefault="00A36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EA0" w:rsidRDefault="00A36EA0">
      <w:r>
        <w:separator/>
      </w:r>
    </w:p>
  </w:footnote>
  <w:footnote w:type="continuationSeparator" w:id="0">
    <w:p w:rsidR="00A36EA0" w:rsidRDefault="00A36E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7890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4F1DE2"/>
    <w:rsid w:val="0000182C"/>
    <w:rsid w:val="00005184"/>
    <w:rsid w:val="0001535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B7160"/>
    <w:rsid w:val="002D3C5A"/>
    <w:rsid w:val="002D7A49"/>
    <w:rsid w:val="002E2F74"/>
    <w:rsid w:val="003050BA"/>
    <w:rsid w:val="00315F39"/>
    <w:rsid w:val="003361CB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5C41"/>
    <w:rsid w:val="004867F5"/>
    <w:rsid w:val="00496FA1"/>
    <w:rsid w:val="004B628B"/>
    <w:rsid w:val="004B7357"/>
    <w:rsid w:val="004D34B0"/>
    <w:rsid w:val="004D7D29"/>
    <w:rsid w:val="004F0A5F"/>
    <w:rsid w:val="004F1DE2"/>
    <w:rsid w:val="00506F68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21FCA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36EA0"/>
    <w:rsid w:val="00A43227"/>
    <w:rsid w:val="00A46ABF"/>
    <w:rsid w:val="00A52D2C"/>
    <w:rsid w:val="00A82E8F"/>
    <w:rsid w:val="00A90C12"/>
    <w:rsid w:val="00A91834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36CA3"/>
    <w:rsid w:val="00D57FE6"/>
    <w:rsid w:val="00D61972"/>
    <w:rsid w:val="00D62818"/>
    <w:rsid w:val="00D669F9"/>
    <w:rsid w:val="00D82E30"/>
    <w:rsid w:val="00DC616D"/>
    <w:rsid w:val="00DC7C36"/>
    <w:rsid w:val="00DD46A9"/>
    <w:rsid w:val="00DE0E57"/>
    <w:rsid w:val="00E30EC6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202B5"/>
    <w:rsid w:val="00F3785A"/>
    <w:rsid w:val="00F61E8D"/>
    <w:rsid w:val="00F71BD0"/>
    <w:rsid w:val="00F71F08"/>
    <w:rsid w:val="00F74365"/>
    <w:rsid w:val="00F802DB"/>
    <w:rsid w:val="00F82DDC"/>
    <w:rsid w:val="00F908A7"/>
    <w:rsid w:val="00F913EA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BodyText"/>
    <w:link w:val="BodytextChar0"/>
    <w:rsid w:val="00015354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015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depue\Desktop\PG_FS%20templates%2012-14-10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3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4691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pappusgrass (Pappophorum bicolor) Plant Fact Sheet</dc:title>
  <dc:subject>Pink pappusgrass, Pappophorum bicolor, is a native, warm-season perennial grass. Recommended for upland wildlife, highway rights-of-ways, and range plantings.</dc:subject>
  <dc:creator>Shelly Maher, USDA-NRCS E. "Kika" de la Garza PMC</dc:creator>
  <cp:keywords>pink pappusgrass, Pappophorum bicolor, Pappophorum, native grass, warm-season, perennial grass, upland wildlife plantings, highway rights-of-ways, range plantings</cp:keywords>
  <cp:lastModifiedBy>Julie DePue</cp:lastModifiedBy>
  <cp:revision>2</cp:revision>
  <cp:lastPrinted>2003-06-09T19:39:00Z</cp:lastPrinted>
  <dcterms:created xsi:type="dcterms:W3CDTF">2011-03-04T13:38:00Z</dcterms:created>
  <dcterms:modified xsi:type="dcterms:W3CDTF">2011-03-04T13:59:00Z</dcterms:modified>
  <cp:category>Plant Fact Sheets</cp:category>
</cp:coreProperties>
</file>