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518CB" w:rsidP="000578C2">
            <w:pPr>
              <w:pStyle w:val="TitleHeader"/>
              <w:rPr>
                <w:i/>
              </w:rPr>
            </w:pPr>
            <w:r>
              <w:rPr>
                <w:rStyle w:val="search"/>
              </w:rPr>
              <w:lastRenderedPageBreak/>
              <w:t>incense cedar</w:t>
            </w:r>
          </w:p>
        </w:tc>
      </w:tr>
      <w:tr w:rsidR="00CD49CC">
        <w:tblPrEx>
          <w:tblCellMar>
            <w:top w:w="0" w:type="dxa"/>
            <w:bottom w:w="0" w:type="dxa"/>
          </w:tblCellMar>
        </w:tblPrEx>
        <w:tc>
          <w:tcPr>
            <w:tcW w:w="4410" w:type="dxa"/>
          </w:tcPr>
          <w:p w:rsidR="00CD49CC" w:rsidRPr="008F3D5A" w:rsidRDefault="00D518CB" w:rsidP="008F3D5A">
            <w:pPr>
              <w:pStyle w:val="Titlesubheader1"/>
              <w:rPr>
                <w:i/>
              </w:rPr>
            </w:pPr>
            <w:r>
              <w:rPr>
                <w:rStyle w:val="Emphasis"/>
              </w:rPr>
              <w:t>Calocedrus</w:t>
            </w:r>
            <w:r>
              <w:rPr>
                <w:rStyle w:val="search"/>
              </w:rPr>
              <w:t xml:space="preserve"> </w:t>
            </w:r>
            <w:r>
              <w:rPr>
                <w:rStyle w:val="Emphasis"/>
              </w:rPr>
              <w:t>decurrens</w:t>
            </w:r>
            <w:r w:rsidR="000F1970" w:rsidRPr="008F3D5A">
              <w:t xml:space="preserve"> </w:t>
            </w:r>
            <w:r>
              <w:rPr>
                <w:rStyle w:val="search"/>
              </w:rPr>
              <w:t xml:space="preserve">(Torr.) </w:t>
            </w:r>
            <w:smartTag w:uri="urn:schemas-microsoft-com:office:smarttags" w:element="place">
              <w:r>
                <w:rPr>
                  <w:rStyle w:val="search"/>
                </w:rPr>
                <w:t>Florin</w:t>
              </w:r>
            </w:smartTag>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75796">
              <w:t>CADE27</w:t>
            </w:r>
          </w:p>
        </w:tc>
      </w:tr>
    </w:tbl>
    <w:p w:rsidR="00CD49CC" w:rsidRPr="004A50AC" w:rsidRDefault="00CD49CC" w:rsidP="004A50AC">
      <w:pPr>
        <w:jc w:val="left"/>
        <w:rPr>
          <w:sz w:val="20"/>
        </w:rPr>
      </w:pPr>
    </w:p>
    <w:p w:rsidR="00B363EC" w:rsidRPr="00B363EC" w:rsidRDefault="00B363EC" w:rsidP="00B363EC">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B363EC">
        <w:rPr>
          <w:i/>
          <w:sz w:val="20"/>
        </w:rPr>
        <w:t xml:space="preserve">Contributed By: </w:t>
      </w:r>
      <w:smartTag w:uri="urn:schemas-microsoft-com:office:smarttags" w:element="place">
        <w:smartTag w:uri="urn:schemas-microsoft-com:office:smarttags" w:element="PlaceName">
          <w:r w:rsidRPr="00B363EC">
            <w:rPr>
              <w:i/>
              <w:sz w:val="20"/>
            </w:rPr>
            <w:t>USDA</w:t>
          </w:r>
        </w:smartTag>
        <w:r w:rsidRPr="00B363EC">
          <w:rPr>
            <w:i/>
            <w:sz w:val="20"/>
          </w:rPr>
          <w:t xml:space="preserve"> </w:t>
        </w:r>
        <w:smartTag w:uri="urn:schemas-microsoft-com:office:smarttags" w:element="PlaceName">
          <w:r w:rsidRPr="00B363EC">
            <w:rPr>
              <w:i/>
              <w:sz w:val="20"/>
            </w:rPr>
            <w:t>NRCS</w:t>
          </w:r>
        </w:smartTag>
        <w:r w:rsidRPr="00B363EC">
          <w:rPr>
            <w:i/>
            <w:sz w:val="20"/>
          </w:rPr>
          <w:t xml:space="preserve"> </w:t>
        </w:r>
        <w:smartTag w:uri="urn:schemas-microsoft-com:office:smarttags" w:element="PlaceName">
          <w:r w:rsidRPr="00B363EC">
            <w:rPr>
              <w:i/>
              <w:sz w:val="20"/>
            </w:rPr>
            <w:t>National</w:t>
          </w:r>
        </w:smartTag>
        <w:r w:rsidRPr="00B363EC">
          <w:rPr>
            <w:i/>
            <w:sz w:val="20"/>
          </w:rPr>
          <w:t xml:space="preserve"> </w:t>
        </w:r>
        <w:smartTag w:uri="urn:schemas-microsoft-com:office:smarttags" w:element="PlaceName">
          <w:r w:rsidRPr="00B363EC">
            <w:rPr>
              <w:i/>
              <w:sz w:val="20"/>
            </w:rPr>
            <w:t>Plant</w:t>
          </w:r>
        </w:smartTag>
        <w:r w:rsidRPr="00B363EC">
          <w:rPr>
            <w:i/>
            <w:sz w:val="20"/>
          </w:rPr>
          <w:t xml:space="preserve"> </w:t>
        </w:r>
        <w:smartTag w:uri="urn:schemas-microsoft-com:office:smarttags" w:element="PlaceName">
          <w:r w:rsidRPr="00B363EC">
            <w:rPr>
              <w:i/>
              <w:sz w:val="20"/>
            </w:rPr>
            <w:t>Data</w:t>
          </w:r>
        </w:smartTag>
        <w:r w:rsidRPr="00B363EC">
          <w:rPr>
            <w:i/>
            <w:sz w:val="20"/>
          </w:rPr>
          <w:t xml:space="preserve"> </w:t>
        </w:r>
        <w:smartTag w:uri="urn:schemas-microsoft-com:office:smarttags" w:element="PlaceType">
          <w:r w:rsidRPr="00B363EC">
            <w:rPr>
              <w:i/>
              <w:sz w:val="20"/>
            </w:rPr>
            <w:t>Center</w:t>
          </w:r>
        </w:smartTag>
      </w:smartTag>
    </w:p>
    <w:p w:rsidR="00B363EC" w:rsidRPr="00B363EC" w:rsidRDefault="00B363EC" w:rsidP="00B363EC">
      <w:pPr>
        <w:pStyle w:val="Heading1"/>
        <w:jc w:val="left"/>
      </w:pPr>
      <w:r w:rsidRPr="00B363EC">
        <w:rPr>
          <w:noProof/>
        </w:rPr>
        <w:pict>
          <v:shapetype id="_x0000_t202" coordsize="21600,21600" o:spt="202" path="m,l,21600r21600,l21600,xe">
            <v:stroke joinstyle="miter"/>
            <v:path gradientshapeok="t" o:connecttype="rect"/>
          </v:shapetype>
          <v:shape id="_x0000_s1063" type="#_x0000_t202" style="position:absolute;margin-left:0;margin-top:5.7pt;width:208.65pt;height:328.3pt;z-index:251657728" o:allowincell="f" strokecolor="white">
            <v:textbox>
              <w:txbxContent>
                <w:p w:rsidR="00B363EC" w:rsidRDefault="00A10008" w:rsidP="00B363EC">
                  <w:r>
                    <w:rPr>
                      <w:noProof/>
                    </w:rPr>
                    <w:drawing>
                      <wp:inline distT="0" distB="0" distL="0" distR="0">
                        <wp:extent cx="2457450" cy="3838575"/>
                        <wp:effectExtent l="19050" t="0" r="0" b="0"/>
                        <wp:docPr id="2" name="Picture 2" descr="Image of Incense cedar (Calocedrus decurr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Incense cedar (Calocedrus decurrens)"/>
                                <pic:cNvPicPr>
                                  <a:picLocks noChangeAspect="1" noChangeArrowheads="1"/>
                                </pic:cNvPicPr>
                              </pic:nvPicPr>
                              <pic:blipFill>
                                <a:blip r:embed="rId8"/>
                                <a:srcRect/>
                                <a:stretch>
                                  <a:fillRect/>
                                </a:stretch>
                              </pic:blipFill>
                              <pic:spPr bwMode="auto">
                                <a:xfrm>
                                  <a:off x="0" y="0"/>
                                  <a:ext cx="2457450" cy="3838575"/>
                                </a:xfrm>
                                <a:prstGeom prst="rect">
                                  <a:avLst/>
                                </a:prstGeom>
                                <a:noFill/>
                                <a:ln w="9525">
                                  <a:noFill/>
                                  <a:miter lim="800000"/>
                                  <a:headEnd/>
                                  <a:tailEnd/>
                                </a:ln>
                              </pic:spPr>
                            </pic:pic>
                          </a:graphicData>
                        </a:graphic>
                      </wp:inline>
                    </w:drawing>
                  </w:r>
                </w:p>
                <w:p w:rsidR="00B363EC" w:rsidRDefault="00B363EC" w:rsidP="00B363EC">
                  <w:pPr>
                    <w:jc w:val="right"/>
                    <w:rPr>
                      <w:sz w:val="16"/>
                    </w:rPr>
                  </w:pPr>
                  <w:r>
                    <w:rPr>
                      <w:sz w:val="16"/>
                    </w:rPr>
                    <w:t xml:space="preserve">Trees of the </w:t>
                  </w:r>
                  <w:smartTag w:uri="urn:schemas-microsoft-com:office:smarttags" w:element="place">
                    <w:r>
                      <w:rPr>
                        <w:sz w:val="16"/>
                      </w:rPr>
                      <w:t>Pacific Northwest</w:t>
                    </w:r>
                  </w:smartTag>
                </w:p>
                <w:p w:rsidR="00B363EC" w:rsidRDefault="00B363EC" w:rsidP="00B363EC">
                  <w:pPr>
                    <w:jc w:val="right"/>
                    <w:rPr>
                      <w:sz w:val="16"/>
                    </w:rPr>
                  </w:pPr>
                  <w:smartTag w:uri="urn:schemas-microsoft-com:office:smarttags" w:element="place">
                    <w:smartTag w:uri="urn:schemas-microsoft-com:office:smarttags" w:element="PlaceName">
                      <w:r>
                        <w:rPr>
                          <w:sz w:val="16"/>
                        </w:rPr>
                        <w:t>Oregon</w:t>
                      </w:r>
                    </w:smartTag>
                    <w:r>
                      <w:rPr>
                        <w:sz w:val="16"/>
                      </w:rPr>
                      <w:t xml:space="preserve"> </w:t>
                    </w:r>
                    <w:smartTag w:uri="urn:schemas-microsoft-com:office:smarttags" w:element="PlaceType">
                      <w:r>
                        <w:rPr>
                          <w:sz w:val="16"/>
                        </w:rPr>
                        <w:t>State</w:t>
                      </w:r>
                    </w:smartTag>
                    <w:r>
                      <w:rPr>
                        <w:sz w:val="16"/>
                      </w:rPr>
                      <w:t xml:space="preserve"> </w:t>
                    </w:r>
                    <w:smartTag w:uri="urn:schemas-microsoft-com:office:smarttags" w:element="PlaceType">
                      <w:r>
                        <w:rPr>
                          <w:sz w:val="16"/>
                        </w:rPr>
                        <w:t>University</w:t>
                      </w:r>
                    </w:smartTag>
                  </w:smartTag>
                </w:p>
              </w:txbxContent>
            </v:textbox>
            <w10:wrap type="topAndBottom"/>
          </v:shape>
        </w:pict>
      </w:r>
      <w:r w:rsidRPr="00B363EC">
        <w:t>Alternative Names</w:t>
      </w:r>
    </w:p>
    <w:p w:rsidR="00B363EC" w:rsidRPr="00B363EC" w:rsidRDefault="00B363EC" w:rsidP="00B363EC">
      <w:pPr>
        <w:jc w:val="left"/>
        <w:rPr>
          <w:sz w:val="20"/>
        </w:rPr>
      </w:pPr>
      <w:smartTag w:uri="urn:schemas-microsoft-com:office:smarttags" w:element="State">
        <w:r w:rsidRPr="00B363EC">
          <w:rPr>
            <w:sz w:val="20"/>
          </w:rPr>
          <w:t>California</w:t>
        </w:r>
      </w:smartTag>
      <w:r w:rsidRPr="00B363EC">
        <w:rPr>
          <w:sz w:val="20"/>
        </w:rPr>
        <w:t xml:space="preserve"> incense cedar, </w:t>
      </w:r>
      <w:smartTag w:uri="urn:schemas-microsoft-com:office:smarttags" w:element="State">
        <w:r w:rsidRPr="00B363EC">
          <w:rPr>
            <w:sz w:val="20"/>
          </w:rPr>
          <w:t>California</w:t>
        </w:r>
      </w:smartTag>
      <w:r w:rsidRPr="00B363EC">
        <w:rPr>
          <w:sz w:val="20"/>
        </w:rPr>
        <w:t xml:space="preserve"> white cedar, bastard cedar, </w:t>
      </w:r>
      <w:smartTag w:uri="urn:schemas-microsoft-com:office:smarttags" w:element="State">
        <w:smartTag w:uri="urn:schemas-microsoft-com:office:smarttags" w:element="place">
          <w:r w:rsidRPr="00B363EC">
            <w:rPr>
              <w:sz w:val="20"/>
            </w:rPr>
            <w:t>California</w:t>
          </w:r>
        </w:smartTag>
      </w:smartTag>
      <w:r w:rsidRPr="00B363EC">
        <w:rPr>
          <w:sz w:val="20"/>
        </w:rPr>
        <w:t xml:space="preserve"> calocedar, post cedar, white cedar, red cedar</w:t>
      </w:r>
    </w:p>
    <w:p w:rsidR="00B363EC" w:rsidRPr="00B363EC" w:rsidRDefault="00B363EC" w:rsidP="00B363EC">
      <w:pPr>
        <w:jc w:val="left"/>
        <w:rPr>
          <w:sz w:val="20"/>
        </w:rPr>
      </w:pPr>
    </w:p>
    <w:p w:rsidR="00B363EC" w:rsidRPr="00B363EC" w:rsidRDefault="00B363EC" w:rsidP="00B363EC">
      <w:pPr>
        <w:pStyle w:val="Heading1"/>
        <w:jc w:val="left"/>
      </w:pPr>
      <w:r w:rsidRPr="00B363EC">
        <w:t>Uses</w:t>
      </w:r>
    </w:p>
    <w:p w:rsidR="00B363EC" w:rsidRPr="00B363EC" w:rsidRDefault="00B363EC" w:rsidP="00B363EC">
      <w:pPr>
        <w:jc w:val="left"/>
        <w:rPr>
          <w:sz w:val="20"/>
        </w:rPr>
      </w:pPr>
      <w:r w:rsidRPr="00B363EC">
        <w:rPr>
          <w:i/>
          <w:sz w:val="20"/>
        </w:rPr>
        <w:t>Medicinal</w:t>
      </w:r>
      <w:r w:rsidRPr="00B363EC">
        <w:rPr>
          <w:sz w:val="20"/>
        </w:rPr>
        <w:t>: A decoction of the leaves was used to treat stomach troubles (Moerman 1998).  Steam from an infusion of incense cedar bark was inhaled in the treatment of colds (Ibid.).  The bark was used to make baskets and the twigs were used to make brooms.</w:t>
      </w:r>
    </w:p>
    <w:p w:rsidR="00B363EC" w:rsidRPr="00B363EC" w:rsidRDefault="00B363EC" w:rsidP="00B363EC">
      <w:pPr>
        <w:jc w:val="left"/>
        <w:rPr>
          <w:i/>
          <w:sz w:val="20"/>
        </w:rPr>
      </w:pPr>
    </w:p>
    <w:p w:rsidR="00B363EC" w:rsidRPr="00B363EC" w:rsidRDefault="00B363EC" w:rsidP="00B363EC">
      <w:pPr>
        <w:jc w:val="left"/>
        <w:rPr>
          <w:sz w:val="20"/>
        </w:rPr>
      </w:pPr>
      <w:r w:rsidRPr="00B363EC">
        <w:rPr>
          <w:i/>
          <w:sz w:val="20"/>
        </w:rPr>
        <w:lastRenderedPageBreak/>
        <w:t>Economic:</w:t>
      </w:r>
      <w:r w:rsidRPr="00B363EC">
        <w:rPr>
          <w:sz w:val="20"/>
        </w:rPr>
        <w:t xml:space="preserve"> Incense cedar has aromatic wood that resists decay and insects.  The wood is used as window sashes, sheathing under stucco or brick veneer construction, mudsills, fencing, greenhouse benches, and poles.  It is also widely used for interior and exterior siding.  The soft and pliable wood makes it one of the few species suitable for making pencils. </w:t>
      </w:r>
    </w:p>
    <w:p w:rsidR="00B363EC" w:rsidRPr="00B363EC" w:rsidRDefault="00B363EC" w:rsidP="00B363EC">
      <w:pPr>
        <w:jc w:val="left"/>
        <w:rPr>
          <w:sz w:val="20"/>
        </w:rPr>
      </w:pPr>
    </w:p>
    <w:p w:rsidR="00B363EC" w:rsidRPr="00B363EC" w:rsidRDefault="00B363EC" w:rsidP="00B363EC">
      <w:pPr>
        <w:jc w:val="left"/>
        <w:rPr>
          <w:sz w:val="20"/>
        </w:rPr>
      </w:pPr>
      <w:r w:rsidRPr="00B363EC">
        <w:rPr>
          <w:i/>
          <w:sz w:val="20"/>
        </w:rPr>
        <w:t>Landscaping &amp; Wildlife</w:t>
      </w:r>
      <w:r w:rsidRPr="00B363EC">
        <w:rPr>
          <w:sz w:val="20"/>
        </w:rPr>
        <w:t>: Incense cedar is an attractive landscape tree that is excellent for large areas and formal plantings (Dirr 1990).  This tree is a splendid park and large home-grounds species in climates suitable for them (Lemmon 1952).  It is browsed moderately by mule deer.  Small mammals eat the seeds.  This species is primarily used by wildlife species for cover.</w:t>
      </w:r>
    </w:p>
    <w:p w:rsidR="00B363EC" w:rsidRPr="00B363EC" w:rsidRDefault="00B363EC" w:rsidP="00B363EC">
      <w:pPr>
        <w:jc w:val="left"/>
        <w:rPr>
          <w:sz w:val="20"/>
        </w:rPr>
      </w:pPr>
    </w:p>
    <w:p w:rsidR="00B363EC" w:rsidRPr="00B363EC" w:rsidRDefault="00B363EC" w:rsidP="00B363EC">
      <w:pPr>
        <w:jc w:val="left"/>
        <w:rPr>
          <w:sz w:val="20"/>
        </w:rPr>
      </w:pPr>
      <w:r w:rsidRPr="00B363EC">
        <w:rPr>
          <w:i/>
          <w:sz w:val="20"/>
        </w:rPr>
        <w:t>Agroforestry: Calocedrus decurrens</w:t>
      </w:r>
      <w:r w:rsidRPr="00B363EC">
        <w:rPr>
          <w:sz w:val="20"/>
        </w:rPr>
        <w:t xml:space="preserve"> is used in tree strips for windbreaks.  It is planted and managed to protect livestock, enhance production, and control soil erosion.  Windbreaks can help communities with harsh winter conditions better handle the impact of winter storms and reduce home heating costs during the winter months.  Incense cedar is also widely planted in the mountains for erosion control.</w:t>
      </w:r>
    </w:p>
    <w:p w:rsidR="00B363EC" w:rsidRPr="00B363EC" w:rsidRDefault="00B363EC" w:rsidP="00B363EC">
      <w:pPr>
        <w:jc w:val="left"/>
        <w:rPr>
          <w:sz w:val="20"/>
        </w:rPr>
      </w:pPr>
    </w:p>
    <w:p w:rsidR="00B363EC" w:rsidRPr="00B363EC" w:rsidRDefault="00B363EC" w:rsidP="00B363EC">
      <w:pPr>
        <w:pStyle w:val="Heading1"/>
        <w:jc w:val="left"/>
      </w:pPr>
      <w:r w:rsidRPr="00B363EC">
        <w:t>Status</w:t>
      </w:r>
    </w:p>
    <w:p w:rsidR="00B363EC" w:rsidRPr="00B363EC" w:rsidRDefault="00B363EC" w:rsidP="00B363EC">
      <w:pPr>
        <w:pStyle w:val="Heading1"/>
        <w:jc w:val="left"/>
        <w:rPr>
          <w:b w:val="0"/>
        </w:rPr>
      </w:pPr>
      <w:r w:rsidRPr="00B363EC">
        <w:rPr>
          <w:b w:val="0"/>
        </w:rPr>
        <w:t>Please consult the PLANTS Web site and your State Department of Natural Resources for this plant’s current status, such as, state noxious status and wetland indicator values.</w:t>
      </w:r>
    </w:p>
    <w:p w:rsidR="00B363EC" w:rsidRPr="00B363EC" w:rsidRDefault="00B363EC" w:rsidP="00B363EC">
      <w:pPr>
        <w:jc w:val="left"/>
        <w:rPr>
          <w:sz w:val="20"/>
        </w:rPr>
      </w:pPr>
    </w:p>
    <w:p w:rsidR="00B363EC" w:rsidRPr="00B363EC" w:rsidRDefault="00B363EC" w:rsidP="00B363EC">
      <w:pPr>
        <w:pStyle w:val="Heading1"/>
        <w:jc w:val="left"/>
      </w:pPr>
      <w:r w:rsidRPr="00B363EC">
        <w:t>Description</w:t>
      </w:r>
    </w:p>
    <w:p w:rsidR="00B363EC" w:rsidRPr="00B363EC" w:rsidRDefault="00B363EC" w:rsidP="00B363EC">
      <w:pPr>
        <w:jc w:val="left"/>
        <w:rPr>
          <w:sz w:val="20"/>
        </w:rPr>
      </w:pPr>
      <w:r w:rsidRPr="00B363EC">
        <w:rPr>
          <w:i/>
          <w:sz w:val="20"/>
        </w:rPr>
        <w:t>General</w:t>
      </w:r>
      <w:r w:rsidRPr="00B363EC">
        <w:rPr>
          <w:sz w:val="20"/>
        </w:rPr>
        <w:t xml:space="preserve">: </w:t>
      </w:r>
      <w:smartTag w:uri="urn:schemas-microsoft-com:office:smarttags" w:element="City">
        <w:smartTag w:uri="urn:schemas-microsoft-com:office:smarttags" w:element="place">
          <w:r w:rsidRPr="00B363EC">
            <w:rPr>
              <w:sz w:val="20"/>
            </w:rPr>
            <w:t>Cypress</w:t>
          </w:r>
        </w:smartTag>
      </w:smartTag>
      <w:r w:rsidRPr="00B363EC">
        <w:rPr>
          <w:sz w:val="20"/>
        </w:rPr>
        <w:t xml:space="preserve"> family Cupressaceae.  Incense cedar (</w:t>
      </w:r>
      <w:r w:rsidRPr="00B363EC">
        <w:rPr>
          <w:i/>
          <w:sz w:val="20"/>
        </w:rPr>
        <w:t>Calocedrus decurrens</w:t>
      </w:r>
      <w:r w:rsidRPr="00B363EC">
        <w:rPr>
          <w:sz w:val="20"/>
        </w:rPr>
        <w:t xml:space="preserve"> is a medium sized tree eighty to one hundred twenty feet high (</w:t>
      </w:r>
      <w:smartTag w:uri="urn:schemas-microsoft-com:office:smarttags" w:element="place">
        <w:r w:rsidRPr="00B363EC">
          <w:rPr>
            <w:sz w:val="20"/>
          </w:rPr>
          <w:t>Preston</w:t>
        </w:r>
      </w:smartTag>
      <w:r w:rsidRPr="00B363EC">
        <w:rPr>
          <w:sz w:val="20"/>
        </w:rPr>
        <w:t xml:space="preserve"> 1989).  The leaves are small, scale-like, oblong-ovate, in whorls of four, decurrent, and closely adnate on the branchlets and aromatic when crushed.  The flowers are monecious, appearing in January on the ends of short lateral branchlets of the previous year.  The fruit is reddish-brown or yellowish-brown that ripens in the early autumn and remains on the tree until spring.  The bark is bright cinnamon-red, broken into irregularly ridges, and covered with closely appressed plate-like scales (Sargent 1961). </w:t>
      </w:r>
    </w:p>
    <w:p w:rsidR="00B363EC" w:rsidRPr="00B363EC" w:rsidRDefault="00B363EC" w:rsidP="00B363EC">
      <w:pPr>
        <w:jc w:val="left"/>
        <w:rPr>
          <w:sz w:val="20"/>
        </w:rPr>
      </w:pPr>
    </w:p>
    <w:p w:rsidR="00B363EC" w:rsidRPr="00B363EC" w:rsidRDefault="00B363EC" w:rsidP="00B363EC">
      <w:pPr>
        <w:jc w:val="left"/>
        <w:rPr>
          <w:sz w:val="20"/>
        </w:rPr>
      </w:pPr>
      <w:r w:rsidRPr="00B363EC">
        <w:rPr>
          <w:i/>
          <w:sz w:val="20"/>
        </w:rPr>
        <w:t>Distribution</w:t>
      </w:r>
      <w:r w:rsidRPr="00B363EC">
        <w:rPr>
          <w:sz w:val="20"/>
        </w:rPr>
        <w:t xml:space="preserve">: </w:t>
      </w:r>
      <w:r w:rsidRPr="00B363EC">
        <w:rPr>
          <w:i/>
          <w:sz w:val="20"/>
        </w:rPr>
        <w:t>Calocedrus decurrens</w:t>
      </w:r>
      <w:r w:rsidRPr="00B363EC">
        <w:rPr>
          <w:sz w:val="20"/>
        </w:rPr>
        <w:t xml:space="preserve"> is native to the mountains from western </w:t>
      </w:r>
      <w:smartTag w:uri="urn:schemas-microsoft-com:office:smarttags" w:element="State">
        <w:r w:rsidRPr="00B363EC">
          <w:rPr>
            <w:sz w:val="20"/>
          </w:rPr>
          <w:t>Oregon</w:t>
        </w:r>
      </w:smartTag>
      <w:r w:rsidRPr="00B363EC">
        <w:rPr>
          <w:sz w:val="20"/>
        </w:rPr>
        <w:t xml:space="preserve"> in higher Coast Ranges and Sierra Nevada to southern </w:t>
      </w:r>
      <w:smartTag w:uri="urn:schemas-microsoft-com:office:smarttags" w:element="State">
        <w:r w:rsidRPr="00B363EC">
          <w:rPr>
            <w:sz w:val="20"/>
          </w:rPr>
          <w:t>California</w:t>
        </w:r>
      </w:smartTag>
      <w:r w:rsidRPr="00B363EC">
        <w:rPr>
          <w:sz w:val="20"/>
        </w:rPr>
        <w:t xml:space="preserve"> and western </w:t>
      </w:r>
      <w:smartTag w:uri="urn:schemas-microsoft-com:office:smarttags" w:element="State">
        <w:smartTag w:uri="urn:schemas-microsoft-com:office:smarttags" w:element="place">
          <w:r w:rsidRPr="00B363EC">
            <w:rPr>
              <w:sz w:val="20"/>
            </w:rPr>
            <w:t>Nevada</w:t>
          </w:r>
        </w:smartTag>
      </w:smartTag>
      <w:r w:rsidRPr="00B363EC">
        <w:rPr>
          <w:sz w:val="20"/>
        </w:rPr>
        <w:t xml:space="preserve">.  For current distribution, please </w:t>
      </w:r>
      <w:r w:rsidRPr="00B363EC">
        <w:rPr>
          <w:sz w:val="20"/>
        </w:rPr>
        <w:lastRenderedPageBreak/>
        <w:t>consult the Plant profile page for this species on the PLANTS Web site.</w:t>
      </w:r>
    </w:p>
    <w:p w:rsidR="00B363EC" w:rsidRPr="00B363EC" w:rsidRDefault="00B363EC" w:rsidP="00B363EC">
      <w:pPr>
        <w:pStyle w:val="Heading1"/>
        <w:jc w:val="left"/>
      </w:pPr>
    </w:p>
    <w:p w:rsidR="00B363EC" w:rsidRPr="00B363EC" w:rsidRDefault="00B363EC" w:rsidP="00B363EC">
      <w:pPr>
        <w:pStyle w:val="Heading1"/>
        <w:jc w:val="left"/>
      </w:pPr>
      <w:r w:rsidRPr="00B363EC">
        <w:t>Adaptation</w:t>
      </w:r>
    </w:p>
    <w:p w:rsidR="00B363EC" w:rsidRPr="00B363EC" w:rsidRDefault="00B363EC" w:rsidP="00B363EC">
      <w:pPr>
        <w:jc w:val="left"/>
        <w:rPr>
          <w:sz w:val="20"/>
        </w:rPr>
      </w:pPr>
      <w:r w:rsidRPr="00B363EC">
        <w:rPr>
          <w:sz w:val="20"/>
        </w:rPr>
        <w:t>Incense cedar prefers moist, well-drained, fertile soil.  It grows best in full sun or light shade.  This species is not tolerant of smoggy or wind-swept conditions (Dirr 1990).  It shows good adaptability to different soil types (Ibid.).  This tree is often found in mixed coniferous stands with sugar pine, ponderosa pine, Jeffrey pine, western white pine, white fir, and Douglas fir (</w:t>
      </w:r>
      <w:smartTag w:uri="urn:schemas-microsoft-com:office:smarttags" w:element="place">
        <w:r w:rsidRPr="00B363EC">
          <w:rPr>
            <w:sz w:val="20"/>
          </w:rPr>
          <w:t>Preston</w:t>
        </w:r>
      </w:smartTag>
      <w:r w:rsidRPr="00B363EC">
        <w:rPr>
          <w:sz w:val="20"/>
        </w:rPr>
        <w:t xml:space="preserve"> 1989).</w:t>
      </w:r>
    </w:p>
    <w:p w:rsidR="00B363EC" w:rsidRPr="00B363EC" w:rsidRDefault="00B363EC" w:rsidP="00B363EC">
      <w:pPr>
        <w:jc w:val="left"/>
        <w:rPr>
          <w:sz w:val="20"/>
        </w:rPr>
      </w:pPr>
    </w:p>
    <w:p w:rsidR="00B363EC" w:rsidRPr="00B363EC" w:rsidRDefault="00B363EC" w:rsidP="00B363EC">
      <w:pPr>
        <w:pStyle w:val="Heading1"/>
        <w:jc w:val="left"/>
      </w:pPr>
      <w:r w:rsidRPr="00B363EC">
        <w:t>Establishment</w:t>
      </w:r>
    </w:p>
    <w:p w:rsidR="00B363EC" w:rsidRPr="00B363EC" w:rsidRDefault="00B363EC" w:rsidP="00B363EC">
      <w:pPr>
        <w:jc w:val="left"/>
        <w:rPr>
          <w:sz w:val="20"/>
        </w:rPr>
      </w:pPr>
      <w:r w:rsidRPr="00B363EC">
        <w:rPr>
          <w:i/>
          <w:sz w:val="20"/>
        </w:rPr>
        <w:t>Propagation for Seed</w:t>
      </w:r>
      <w:r w:rsidRPr="00B363EC">
        <w:rPr>
          <w:sz w:val="20"/>
        </w:rPr>
        <w:t>: Sow seeds in the early spring in a greenhouse.  Seeds require a stratification period for about eight weeks at 32-40ºF for good germination.  When the seedlings are large enough to handle, place them into individual pots to grow in a light shaded area in a greenhouse or cold frame for the first winter.  Plant them out in the late spring or early summer.</w:t>
      </w:r>
    </w:p>
    <w:p w:rsidR="00B363EC" w:rsidRPr="00B363EC" w:rsidRDefault="00B363EC" w:rsidP="00B363EC">
      <w:pPr>
        <w:jc w:val="left"/>
        <w:rPr>
          <w:sz w:val="20"/>
        </w:rPr>
      </w:pPr>
    </w:p>
    <w:p w:rsidR="00B363EC" w:rsidRPr="00B363EC" w:rsidRDefault="00B363EC" w:rsidP="00B363EC">
      <w:pPr>
        <w:pStyle w:val="Heading1"/>
        <w:jc w:val="left"/>
      </w:pPr>
      <w:r w:rsidRPr="00B363EC">
        <w:t>Management</w:t>
      </w:r>
    </w:p>
    <w:p w:rsidR="00B363EC" w:rsidRPr="00B363EC" w:rsidRDefault="00B363EC" w:rsidP="00B363EC">
      <w:pPr>
        <w:jc w:val="left"/>
        <w:rPr>
          <w:sz w:val="20"/>
        </w:rPr>
      </w:pPr>
      <w:r w:rsidRPr="00B363EC">
        <w:rPr>
          <w:sz w:val="20"/>
        </w:rPr>
        <w:t>Incense cedar has aromatic wood that resists insects and decay.  Practically no pests attack the tree, but in the forests where it is native, mature tree trunk are often infested with dry rot of the heartwood (Wyman 1965).</w:t>
      </w:r>
    </w:p>
    <w:p w:rsidR="00B363EC" w:rsidRPr="00B363EC" w:rsidRDefault="00B363EC" w:rsidP="00B363EC">
      <w:pPr>
        <w:jc w:val="left"/>
        <w:rPr>
          <w:sz w:val="20"/>
        </w:rPr>
      </w:pPr>
    </w:p>
    <w:p w:rsidR="00B363EC" w:rsidRPr="00B363EC" w:rsidRDefault="00B363EC" w:rsidP="00B363EC">
      <w:pPr>
        <w:jc w:val="left"/>
        <w:rPr>
          <w:sz w:val="20"/>
        </w:rPr>
      </w:pPr>
      <w:r w:rsidRPr="00B363EC">
        <w:rPr>
          <w:sz w:val="20"/>
        </w:rPr>
        <w:t>In its younger years, especially when growing strongly in the open, incense cedar forms an almost geometrically perfect pyramid, its lower branches nearly touching the ground, and the whole mass so densely overlapping that it sheds both rain and snow (Lemmon 1952).  In old age, after battling the elements for perhaps a thousand years, it is far more irregular and picturesque, often with several summits trying to replace the old one destroyed long before lightening or a great wind (Ibid.).</w:t>
      </w:r>
    </w:p>
    <w:p w:rsidR="00B363EC" w:rsidRPr="00B363EC" w:rsidRDefault="00B363EC" w:rsidP="00B363EC">
      <w:pPr>
        <w:jc w:val="left"/>
        <w:rPr>
          <w:sz w:val="20"/>
        </w:rPr>
      </w:pPr>
    </w:p>
    <w:p w:rsidR="00B363EC" w:rsidRPr="00B363EC" w:rsidRDefault="00B363EC" w:rsidP="00B363EC">
      <w:pPr>
        <w:pStyle w:val="Heading1"/>
        <w:jc w:val="left"/>
        <w:rPr>
          <w:b w:val="0"/>
        </w:rPr>
      </w:pPr>
      <w:r w:rsidRPr="00B363EC">
        <w:t>Cultivars, Improved and Selected Materials (and area of origin)</w:t>
      </w:r>
    </w:p>
    <w:p w:rsidR="00B363EC" w:rsidRPr="00B363EC" w:rsidRDefault="00B363EC" w:rsidP="00B363EC">
      <w:pPr>
        <w:jc w:val="left"/>
        <w:rPr>
          <w:sz w:val="20"/>
        </w:rPr>
      </w:pPr>
      <w:r w:rsidRPr="00B363EC">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363EC" w:rsidRPr="00B363EC" w:rsidRDefault="00B363EC" w:rsidP="00B363EC">
      <w:pPr>
        <w:jc w:val="left"/>
        <w:rPr>
          <w:sz w:val="20"/>
        </w:rPr>
      </w:pPr>
    </w:p>
    <w:p w:rsidR="00B363EC" w:rsidRPr="00B363EC" w:rsidRDefault="00B363EC" w:rsidP="00B363EC">
      <w:pPr>
        <w:pStyle w:val="Heading1"/>
        <w:jc w:val="left"/>
      </w:pPr>
      <w:r w:rsidRPr="00B363EC">
        <w:t>References</w:t>
      </w:r>
    </w:p>
    <w:p w:rsidR="00B363EC" w:rsidRPr="00B363EC" w:rsidRDefault="00B363EC" w:rsidP="00B363EC">
      <w:pPr>
        <w:jc w:val="left"/>
        <w:rPr>
          <w:sz w:val="20"/>
        </w:rPr>
      </w:pPr>
      <w:r w:rsidRPr="00B363EC">
        <w:rPr>
          <w:sz w:val="20"/>
        </w:rPr>
        <w:t xml:space="preserve">Britton, N.L. 1908.  </w:t>
      </w:r>
      <w:r w:rsidRPr="00B363EC">
        <w:rPr>
          <w:i/>
          <w:sz w:val="20"/>
        </w:rPr>
        <w:t>North American trees</w:t>
      </w:r>
      <w:r w:rsidRPr="00B363EC">
        <w:rPr>
          <w:sz w:val="20"/>
        </w:rPr>
        <w:t xml:space="preserve">.  Henry Holt &amp; Company, </w:t>
      </w:r>
      <w:smartTag w:uri="urn:schemas-microsoft-com:office:smarttags" w:element="place">
        <w:smartTag w:uri="urn:schemas-microsoft-com:office:smarttags" w:element="City">
          <w:r w:rsidRPr="00B363EC">
            <w:rPr>
              <w:sz w:val="20"/>
            </w:rPr>
            <w:t>New York</w:t>
          </w:r>
        </w:smartTag>
        <w:r w:rsidRPr="00B363EC">
          <w:rPr>
            <w:sz w:val="20"/>
          </w:rPr>
          <w:t xml:space="preserve">, </w:t>
        </w:r>
        <w:smartTag w:uri="urn:schemas-microsoft-com:office:smarttags" w:element="State">
          <w:r w:rsidRPr="00B363EC">
            <w:rPr>
              <w:sz w:val="20"/>
            </w:rPr>
            <w:t>New York</w:t>
          </w:r>
        </w:smartTag>
      </w:smartTag>
      <w:r w:rsidRPr="00B363EC">
        <w:rPr>
          <w:sz w:val="20"/>
        </w:rPr>
        <w:t>.</w:t>
      </w:r>
    </w:p>
    <w:p w:rsidR="00B363EC" w:rsidRPr="00B363EC" w:rsidRDefault="00B363EC" w:rsidP="00B363EC">
      <w:pPr>
        <w:pStyle w:val="BodyText"/>
        <w:jc w:val="left"/>
        <w:rPr>
          <w:color w:val="auto"/>
          <w:sz w:val="20"/>
        </w:rPr>
      </w:pPr>
    </w:p>
    <w:p w:rsidR="00B363EC" w:rsidRPr="00B363EC" w:rsidRDefault="00B363EC" w:rsidP="00B363EC">
      <w:pPr>
        <w:pStyle w:val="BodyText"/>
        <w:jc w:val="left"/>
        <w:rPr>
          <w:color w:val="auto"/>
          <w:sz w:val="20"/>
        </w:rPr>
      </w:pPr>
      <w:r w:rsidRPr="00B363EC">
        <w:rPr>
          <w:color w:val="auto"/>
          <w:sz w:val="20"/>
        </w:rPr>
        <w:t xml:space="preserve">Dirr, M.A. 1990.  </w:t>
      </w:r>
      <w:r w:rsidRPr="00B363EC">
        <w:rPr>
          <w:i/>
          <w:color w:val="auto"/>
          <w:sz w:val="20"/>
        </w:rPr>
        <w:t xml:space="preserve">Manual of woody landscape plants: their identification, ornamental </w:t>
      </w:r>
      <w:r w:rsidRPr="00B363EC">
        <w:rPr>
          <w:i/>
          <w:color w:val="auto"/>
          <w:sz w:val="20"/>
        </w:rPr>
        <w:lastRenderedPageBreak/>
        <w:t>characteristics, culture, propagation, and uses</w:t>
      </w:r>
      <w:r w:rsidRPr="00B363EC">
        <w:rPr>
          <w:color w:val="auto"/>
          <w:sz w:val="20"/>
        </w:rPr>
        <w:t>.  4</w:t>
      </w:r>
      <w:r w:rsidRPr="00B363EC">
        <w:rPr>
          <w:color w:val="auto"/>
          <w:sz w:val="20"/>
          <w:vertAlign w:val="superscript"/>
        </w:rPr>
        <w:t>th</w:t>
      </w:r>
      <w:r w:rsidRPr="00B363EC">
        <w:rPr>
          <w:color w:val="auto"/>
          <w:sz w:val="20"/>
        </w:rPr>
        <w:t xml:space="preserve"> ed.  Stipes Publishing Co., </w:t>
      </w:r>
      <w:smartTag w:uri="urn:schemas-microsoft-com:office:smarttags" w:element="place">
        <w:smartTag w:uri="urn:schemas-microsoft-com:office:smarttags" w:element="City">
          <w:r w:rsidRPr="00B363EC">
            <w:rPr>
              <w:color w:val="auto"/>
              <w:sz w:val="20"/>
            </w:rPr>
            <w:t>Champaigne</w:t>
          </w:r>
        </w:smartTag>
        <w:r w:rsidRPr="00B363EC">
          <w:rPr>
            <w:color w:val="auto"/>
            <w:sz w:val="20"/>
          </w:rPr>
          <w:t xml:space="preserve">, </w:t>
        </w:r>
        <w:smartTag w:uri="urn:schemas-microsoft-com:office:smarttags" w:element="State">
          <w:r w:rsidRPr="00B363EC">
            <w:rPr>
              <w:color w:val="auto"/>
              <w:sz w:val="20"/>
            </w:rPr>
            <w:t>Illinois</w:t>
          </w:r>
        </w:smartTag>
      </w:smartTag>
      <w:r w:rsidRPr="00B363EC">
        <w:rPr>
          <w:color w:val="auto"/>
          <w:sz w:val="20"/>
        </w:rPr>
        <w:t>.</w:t>
      </w:r>
    </w:p>
    <w:p w:rsidR="00B363EC" w:rsidRPr="00B363EC" w:rsidRDefault="00B363EC" w:rsidP="00B363EC">
      <w:pPr>
        <w:jc w:val="left"/>
        <w:rPr>
          <w:sz w:val="20"/>
        </w:rPr>
      </w:pPr>
    </w:p>
    <w:p w:rsidR="00B363EC" w:rsidRPr="00B363EC" w:rsidRDefault="00B363EC" w:rsidP="00B363EC">
      <w:pPr>
        <w:pStyle w:val="BodyText"/>
        <w:jc w:val="left"/>
        <w:rPr>
          <w:color w:val="auto"/>
          <w:sz w:val="20"/>
        </w:rPr>
      </w:pPr>
      <w:r w:rsidRPr="00B363EC">
        <w:rPr>
          <w:color w:val="auto"/>
          <w:sz w:val="20"/>
        </w:rPr>
        <w:t xml:space="preserve">Dirr, M.A. 1997  </w:t>
      </w:r>
      <w:r w:rsidRPr="00B363EC">
        <w:rPr>
          <w:i/>
          <w:color w:val="auto"/>
          <w:sz w:val="20"/>
        </w:rPr>
        <w:t>Dirr’s hardy trees and shrubs: an illustrated encyclopedia</w:t>
      </w:r>
      <w:r w:rsidRPr="00B363EC">
        <w:rPr>
          <w:color w:val="auto"/>
          <w:sz w:val="20"/>
        </w:rPr>
        <w:t xml:space="preserve">.  Timber Press, </w:t>
      </w:r>
      <w:smartTag w:uri="urn:schemas-microsoft-com:office:smarttags" w:element="place">
        <w:smartTag w:uri="urn:schemas-microsoft-com:office:smarttags" w:element="City">
          <w:r w:rsidRPr="00B363EC">
            <w:rPr>
              <w:color w:val="auto"/>
              <w:sz w:val="20"/>
            </w:rPr>
            <w:t>Portland</w:t>
          </w:r>
        </w:smartTag>
        <w:r w:rsidRPr="00B363EC">
          <w:rPr>
            <w:color w:val="auto"/>
            <w:sz w:val="20"/>
          </w:rPr>
          <w:t xml:space="preserve">, </w:t>
        </w:r>
        <w:smartTag w:uri="urn:schemas-microsoft-com:office:smarttags" w:element="State">
          <w:r w:rsidRPr="00B363EC">
            <w:rPr>
              <w:color w:val="auto"/>
              <w:sz w:val="20"/>
            </w:rPr>
            <w:t>Oregon</w:t>
          </w:r>
        </w:smartTag>
      </w:smartTag>
      <w:r w:rsidRPr="00B363EC">
        <w:rPr>
          <w:color w:val="auto"/>
          <w:sz w:val="20"/>
        </w:rPr>
        <w:t>.</w:t>
      </w:r>
    </w:p>
    <w:p w:rsidR="00B363EC" w:rsidRPr="00B363EC" w:rsidRDefault="00B363EC" w:rsidP="00B363EC">
      <w:pPr>
        <w:jc w:val="left"/>
        <w:rPr>
          <w:sz w:val="20"/>
        </w:rPr>
      </w:pPr>
    </w:p>
    <w:p w:rsidR="00B363EC" w:rsidRPr="00B363EC" w:rsidRDefault="00B363EC" w:rsidP="00B363EC">
      <w:pPr>
        <w:jc w:val="left"/>
        <w:rPr>
          <w:sz w:val="20"/>
        </w:rPr>
      </w:pPr>
      <w:r w:rsidRPr="00B363EC">
        <w:rPr>
          <w:sz w:val="20"/>
        </w:rPr>
        <w:t xml:space="preserve">Dirr, M.A. &amp; C.W. Heuser, Jr. 1987.  </w:t>
      </w:r>
      <w:r w:rsidRPr="00B363EC">
        <w:rPr>
          <w:i/>
          <w:sz w:val="20"/>
        </w:rPr>
        <w:t>The reference manual of woody plant propagation: from seed to tissue culture</w:t>
      </w:r>
      <w:r w:rsidRPr="00B363EC">
        <w:rPr>
          <w:sz w:val="20"/>
        </w:rPr>
        <w:t xml:space="preserve">.  Varsity Press, </w:t>
      </w:r>
      <w:smartTag w:uri="urn:schemas-microsoft-com:office:smarttags" w:element="place">
        <w:smartTag w:uri="urn:schemas-microsoft-com:office:smarttags" w:element="City">
          <w:r w:rsidRPr="00B363EC">
            <w:rPr>
              <w:sz w:val="20"/>
            </w:rPr>
            <w:t>Athens</w:t>
          </w:r>
        </w:smartTag>
        <w:r w:rsidRPr="00B363EC">
          <w:rPr>
            <w:sz w:val="20"/>
          </w:rPr>
          <w:t xml:space="preserve">, </w:t>
        </w:r>
        <w:smartTag w:uri="urn:schemas-microsoft-com:office:smarttags" w:element="country-region">
          <w:r w:rsidRPr="00B363EC">
            <w:rPr>
              <w:sz w:val="20"/>
            </w:rPr>
            <w:t>Georgia</w:t>
          </w:r>
        </w:smartTag>
      </w:smartTag>
      <w:r w:rsidRPr="00B363EC">
        <w:rPr>
          <w:sz w:val="20"/>
        </w:rPr>
        <w:t>.</w:t>
      </w:r>
    </w:p>
    <w:p w:rsidR="00B363EC" w:rsidRPr="00B363EC" w:rsidRDefault="00B363EC" w:rsidP="00B363EC">
      <w:pPr>
        <w:jc w:val="left"/>
        <w:rPr>
          <w:sz w:val="20"/>
        </w:rPr>
      </w:pPr>
    </w:p>
    <w:p w:rsidR="00B363EC" w:rsidRPr="00B363EC" w:rsidRDefault="00B363EC" w:rsidP="00B363EC">
      <w:pPr>
        <w:jc w:val="left"/>
        <w:rPr>
          <w:sz w:val="20"/>
        </w:rPr>
      </w:pPr>
      <w:r w:rsidRPr="00B363EC">
        <w:rPr>
          <w:sz w:val="20"/>
        </w:rPr>
        <w:t xml:space="preserve">Grimm, W.C. 1967.  </w:t>
      </w:r>
      <w:r w:rsidRPr="00B363EC">
        <w:rPr>
          <w:i/>
          <w:sz w:val="20"/>
        </w:rPr>
        <w:t>Familiar trees of America</w:t>
      </w:r>
      <w:r w:rsidRPr="00B363EC">
        <w:rPr>
          <w:sz w:val="20"/>
        </w:rPr>
        <w:t xml:space="preserve">.  Harper &amp; Row, Publishers, </w:t>
      </w:r>
      <w:smartTag w:uri="urn:schemas-microsoft-com:office:smarttags" w:element="place">
        <w:smartTag w:uri="urn:schemas-microsoft-com:office:smarttags" w:element="City">
          <w:r w:rsidRPr="00B363EC">
            <w:rPr>
              <w:sz w:val="20"/>
            </w:rPr>
            <w:t>New York</w:t>
          </w:r>
        </w:smartTag>
        <w:r w:rsidRPr="00B363EC">
          <w:rPr>
            <w:sz w:val="20"/>
          </w:rPr>
          <w:t xml:space="preserve">, </w:t>
        </w:r>
        <w:smartTag w:uri="urn:schemas-microsoft-com:office:smarttags" w:element="State">
          <w:r w:rsidRPr="00B363EC">
            <w:rPr>
              <w:sz w:val="20"/>
            </w:rPr>
            <w:t>New York</w:t>
          </w:r>
        </w:smartTag>
      </w:smartTag>
      <w:r w:rsidRPr="00B363EC">
        <w:rPr>
          <w:sz w:val="20"/>
        </w:rPr>
        <w:t>.</w:t>
      </w:r>
    </w:p>
    <w:p w:rsidR="00B363EC" w:rsidRPr="00B363EC" w:rsidRDefault="00B363EC" w:rsidP="00B363EC">
      <w:pPr>
        <w:jc w:val="left"/>
        <w:rPr>
          <w:sz w:val="20"/>
        </w:rPr>
      </w:pPr>
    </w:p>
    <w:p w:rsidR="00B363EC" w:rsidRPr="00B363EC" w:rsidRDefault="00B363EC" w:rsidP="00B363EC">
      <w:pPr>
        <w:jc w:val="left"/>
        <w:rPr>
          <w:sz w:val="20"/>
        </w:rPr>
      </w:pPr>
      <w:r w:rsidRPr="00B363EC">
        <w:rPr>
          <w:sz w:val="20"/>
        </w:rPr>
        <w:t xml:space="preserve">Lape, F. 1965.  </w:t>
      </w:r>
      <w:r w:rsidRPr="00B363EC">
        <w:rPr>
          <w:i/>
          <w:sz w:val="20"/>
        </w:rPr>
        <w:t>A garden of trees and shrubs: practical hints for planning and planting an arboretum</w:t>
      </w:r>
      <w:r w:rsidRPr="00B363EC">
        <w:rPr>
          <w:sz w:val="20"/>
        </w:rPr>
        <w:t xml:space="preserve">.  Comstock Publishing Associates, </w:t>
      </w:r>
      <w:smartTag w:uri="urn:schemas-microsoft-com:office:smarttags" w:element="place">
        <w:smartTag w:uri="urn:schemas-microsoft-com:office:smarttags" w:element="City">
          <w:r w:rsidRPr="00B363EC">
            <w:rPr>
              <w:sz w:val="20"/>
            </w:rPr>
            <w:t>Ithaca</w:t>
          </w:r>
        </w:smartTag>
        <w:r w:rsidRPr="00B363EC">
          <w:rPr>
            <w:sz w:val="20"/>
          </w:rPr>
          <w:t xml:space="preserve">, </w:t>
        </w:r>
        <w:smartTag w:uri="urn:schemas-microsoft-com:office:smarttags" w:element="State">
          <w:r w:rsidRPr="00B363EC">
            <w:rPr>
              <w:sz w:val="20"/>
            </w:rPr>
            <w:t>New York</w:t>
          </w:r>
        </w:smartTag>
      </w:smartTag>
      <w:r w:rsidRPr="00B363EC">
        <w:rPr>
          <w:sz w:val="20"/>
        </w:rPr>
        <w:t>.</w:t>
      </w:r>
    </w:p>
    <w:p w:rsidR="00B363EC" w:rsidRPr="00B363EC" w:rsidRDefault="00B363EC" w:rsidP="00B363EC">
      <w:pPr>
        <w:jc w:val="left"/>
        <w:rPr>
          <w:sz w:val="20"/>
        </w:rPr>
      </w:pPr>
    </w:p>
    <w:p w:rsidR="00B363EC" w:rsidRPr="00B363EC" w:rsidRDefault="00B363EC" w:rsidP="00B363EC">
      <w:pPr>
        <w:jc w:val="left"/>
        <w:rPr>
          <w:sz w:val="20"/>
        </w:rPr>
      </w:pPr>
      <w:r w:rsidRPr="00B363EC">
        <w:rPr>
          <w:sz w:val="20"/>
        </w:rPr>
        <w:t xml:space="preserve">Moerman, D. 1998.  </w:t>
      </w:r>
      <w:r w:rsidRPr="00B363EC">
        <w:rPr>
          <w:i/>
          <w:sz w:val="20"/>
        </w:rPr>
        <w:t>Native American ethnobotany</w:t>
      </w:r>
      <w:r w:rsidRPr="00B363EC">
        <w:rPr>
          <w:sz w:val="20"/>
        </w:rPr>
        <w:t xml:space="preserve">.  Timber Press, </w:t>
      </w:r>
      <w:smartTag w:uri="urn:schemas-microsoft-com:office:smarttags" w:element="State">
        <w:smartTag w:uri="urn:schemas-microsoft-com:office:smarttags" w:element="place">
          <w:r w:rsidRPr="00B363EC">
            <w:rPr>
              <w:sz w:val="20"/>
            </w:rPr>
            <w:t>Oregon</w:t>
          </w:r>
        </w:smartTag>
      </w:smartTag>
      <w:r w:rsidRPr="00B363EC">
        <w:rPr>
          <w:sz w:val="20"/>
        </w:rPr>
        <w:t>.</w:t>
      </w:r>
    </w:p>
    <w:p w:rsidR="00B363EC" w:rsidRPr="00B363EC" w:rsidRDefault="00B363EC" w:rsidP="00B363EC">
      <w:pPr>
        <w:jc w:val="left"/>
        <w:rPr>
          <w:sz w:val="20"/>
        </w:rPr>
      </w:pPr>
    </w:p>
    <w:p w:rsidR="00B363EC" w:rsidRPr="00B363EC" w:rsidRDefault="00B363EC" w:rsidP="00B363EC">
      <w:pPr>
        <w:jc w:val="left"/>
        <w:rPr>
          <w:sz w:val="20"/>
        </w:rPr>
      </w:pPr>
      <w:r w:rsidRPr="00B363EC">
        <w:rPr>
          <w:sz w:val="20"/>
        </w:rPr>
        <w:t>Oregon State University 2001</w:t>
      </w:r>
      <w:r w:rsidRPr="00B363EC">
        <w:rPr>
          <w:i/>
          <w:sz w:val="20"/>
        </w:rPr>
        <w:t xml:space="preserve">.  Trees of the </w:t>
      </w:r>
      <w:smartTag w:uri="urn:schemas-microsoft-com:office:smarttags" w:element="place">
        <w:r w:rsidRPr="00B363EC">
          <w:rPr>
            <w:i/>
            <w:sz w:val="20"/>
          </w:rPr>
          <w:t>Pacific Northwest</w:t>
        </w:r>
      </w:smartTag>
      <w:r w:rsidRPr="00B363EC">
        <w:rPr>
          <w:sz w:val="20"/>
        </w:rPr>
        <w:t xml:space="preserve">.  </w:t>
      </w:r>
      <w:smartTag w:uri="urn:schemas-microsoft-com:office:smarttags" w:element="place">
        <w:smartTag w:uri="urn:schemas-microsoft-com:office:smarttags" w:element="City">
          <w:r w:rsidRPr="00B363EC">
            <w:rPr>
              <w:sz w:val="20"/>
            </w:rPr>
            <w:t>Corvallis</w:t>
          </w:r>
        </w:smartTag>
        <w:r w:rsidRPr="00B363EC">
          <w:rPr>
            <w:sz w:val="20"/>
          </w:rPr>
          <w:t xml:space="preserve">, </w:t>
        </w:r>
        <w:smartTag w:uri="urn:schemas-microsoft-com:office:smarttags" w:element="State">
          <w:r w:rsidRPr="00B363EC">
            <w:rPr>
              <w:sz w:val="20"/>
            </w:rPr>
            <w:t>Oregon</w:t>
          </w:r>
        </w:smartTag>
      </w:smartTag>
      <w:r w:rsidRPr="00B363EC">
        <w:rPr>
          <w:sz w:val="20"/>
        </w:rPr>
        <w:t>.  Accessed: 11jan02.  &lt;http://www.orst.edu/instruct/for241/con/spp/icdrspp.html&gt;</w:t>
      </w:r>
    </w:p>
    <w:p w:rsidR="00B363EC" w:rsidRPr="00B363EC" w:rsidRDefault="00B363EC" w:rsidP="00B363EC">
      <w:pPr>
        <w:jc w:val="left"/>
        <w:rPr>
          <w:sz w:val="20"/>
        </w:rPr>
      </w:pPr>
    </w:p>
    <w:p w:rsidR="00B363EC" w:rsidRPr="00B363EC" w:rsidRDefault="00B363EC" w:rsidP="00B363EC">
      <w:pPr>
        <w:jc w:val="left"/>
        <w:rPr>
          <w:sz w:val="20"/>
        </w:rPr>
      </w:pPr>
      <w:r w:rsidRPr="00B363EC">
        <w:rPr>
          <w:sz w:val="20"/>
        </w:rPr>
        <w:t xml:space="preserve">Pojar, J &amp; A. MacKinnon 1994.  </w:t>
      </w:r>
      <w:r w:rsidRPr="00B363EC">
        <w:rPr>
          <w:i/>
          <w:sz w:val="20"/>
        </w:rPr>
        <w:t>Plants of the Pacific Northwest coast: Washington, Oregon, British Columbia, and Alaska</w:t>
      </w:r>
      <w:r w:rsidRPr="00B363EC">
        <w:rPr>
          <w:sz w:val="20"/>
        </w:rPr>
        <w:t xml:space="preserve">.  Lone Pine Publishing, </w:t>
      </w:r>
      <w:smartTag w:uri="urn:schemas-microsoft-com:office:smarttags" w:element="place">
        <w:smartTag w:uri="urn:schemas-microsoft-com:office:smarttags" w:element="City">
          <w:r w:rsidRPr="00B363EC">
            <w:rPr>
              <w:sz w:val="20"/>
            </w:rPr>
            <w:t>Redmond</w:t>
          </w:r>
        </w:smartTag>
        <w:r w:rsidRPr="00B363EC">
          <w:rPr>
            <w:sz w:val="20"/>
          </w:rPr>
          <w:t xml:space="preserve">, </w:t>
        </w:r>
        <w:smartTag w:uri="urn:schemas-microsoft-com:office:smarttags" w:element="State">
          <w:r w:rsidRPr="00B363EC">
            <w:rPr>
              <w:sz w:val="20"/>
            </w:rPr>
            <w:t>Washington</w:t>
          </w:r>
        </w:smartTag>
      </w:smartTag>
      <w:r w:rsidRPr="00B363EC">
        <w:rPr>
          <w:sz w:val="20"/>
        </w:rPr>
        <w:t>.</w:t>
      </w:r>
    </w:p>
    <w:p w:rsidR="00B363EC" w:rsidRPr="00B363EC" w:rsidRDefault="00B363EC" w:rsidP="00B363EC">
      <w:pPr>
        <w:jc w:val="left"/>
        <w:rPr>
          <w:sz w:val="20"/>
        </w:rPr>
      </w:pPr>
    </w:p>
    <w:p w:rsidR="00B363EC" w:rsidRPr="00B363EC" w:rsidRDefault="00B363EC" w:rsidP="00B363EC">
      <w:pPr>
        <w:jc w:val="left"/>
        <w:rPr>
          <w:sz w:val="20"/>
        </w:rPr>
      </w:pPr>
      <w:smartTag w:uri="urn:schemas-microsoft-com:office:smarttags" w:element="place">
        <w:r w:rsidRPr="00B363EC">
          <w:rPr>
            <w:sz w:val="20"/>
          </w:rPr>
          <w:t>Preston</w:t>
        </w:r>
      </w:smartTag>
      <w:r w:rsidRPr="00B363EC">
        <w:rPr>
          <w:sz w:val="20"/>
        </w:rPr>
        <w:t xml:space="preserve">, R.J., Jr. 1948.  </w:t>
      </w:r>
      <w:r w:rsidRPr="00B363EC">
        <w:rPr>
          <w:i/>
          <w:sz w:val="20"/>
        </w:rPr>
        <w:t>North American trees</w:t>
      </w:r>
      <w:r w:rsidRPr="00B363EC">
        <w:rPr>
          <w:sz w:val="20"/>
        </w:rPr>
        <w:t>.  2</w:t>
      </w:r>
      <w:r w:rsidRPr="00B363EC">
        <w:rPr>
          <w:sz w:val="20"/>
          <w:vertAlign w:val="superscript"/>
        </w:rPr>
        <w:t>nd</w:t>
      </w:r>
      <w:r w:rsidRPr="00B363EC">
        <w:rPr>
          <w:sz w:val="20"/>
        </w:rPr>
        <w:t xml:space="preserve"> ed.  The </w:t>
      </w:r>
      <w:smartTag w:uri="urn:schemas-microsoft-com:office:smarttags" w:element="PlaceName">
        <w:r w:rsidRPr="00B363EC">
          <w:rPr>
            <w:sz w:val="20"/>
          </w:rPr>
          <w:t>Iowa</w:t>
        </w:r>
      </w:smartTag>
      <w:r w:rsidRPr="00B363EC">
        <w:rPr>
          <w:sz w:val="20"/>
        </w:rPr>
        <w:t xml:space="preserve"> </w:t>
      </w:r>
      <w:smartTag w:uri="urn:schemas-microsoft-com:office:smarttags" w:element="PlaceType">
        <w:r w:rsidRPr="00B363EC">
          <w:rPr>
            <w:sz w:val="20"/>
          </w:rPr>
          <w:t>State</w:t>
        </w:r>
      </w:smartTag>
      <w:r w:rsidRPr="00B363EC">
        <w:rPr>
          <w:sz w:val="20"/>
        </w:rPr>
        <w:t xml:space="preserve"> College Press, </w:t>
      </w:r>
      <w:smartTag w:uri="urn:schemas-microsoft-com:office:smarttags" w:element="place">
        <w:smartTag w:uri="urn:schemas-microsoft-com:office:smarttags" w:element="City">
          <w:r w:rsidRPr="00B363EC">
            <w:rPr>
              <w:sz w:val="20"/>
            </w:rPr>
            <w:t>Ames</w:t>
          </w:r>
        </w:smartTag>
        <w:r w:rsidRPr="00B363EC">
          <w:rPr>
            <w:sz w:val="20"/>
          </w:rPr>
          <w:t xml:space="preserve">, </w:t>
        </w:r>
        <w:smartTag w:uri="urn:schemas-microsoft-com:office:smarttags" w:element="State">
          <w:r w:rsidRPr="00B363EC">
            <w:rPr>
              <w:sz w:val="20"/>
            </w:rPr>
            <w:t>Iowa</w:t>
          </w:r>
        </w:smartTag>
      </w:smartTag>
      <w:r w:rsidRPr="00B363EC">
        <w:rPr>
          <w:sz w:val="20"/>
        </w:rPr>
        <w:t>.</w:t>
      </w:r>
    </w:p>
    <w:p w:rsidR="00B363EC" w:rsidRPr="00B363EC" w:rsidRDefault="00B363EC" w:rsidP="00B363EC">
      <w:pPr>
        <w:jc w:val="left"/>
        <w:rPr>
          <w:sz w:val="20"/>
        </w:rPr>
      </w:pPr>
    </w:p>
    <w:p w:rsidR="00B363EC" w:rsidRPr="00B363EC" w:rsidRDefault="00B363EC" w:rsidP="00B363EC">
      <w:pPr>
        <w:jc w:val="left"/>
        <w:rPr>
          <w:sz w:val="20"/>
        </w:rPr>
      </w:pPr>
      <w:smartTag w:uri="urn:schemas-microsoft-com:office:smarttags" w:element="place">
        <w:r w:rsidRPr="00B363EC">
          <w:rPr>
            <w:sz w:val="20"/>
          </w:rPr>
          <w:t>Preston</w:t>
        </w:r>
      </w:smartTag>
      <w:r w:rsidRPr="00B363EC">
        <w:rPr>
          <w:sz w:val="20"/>
        </w:rPr>
        <w:t xml:space="preserve">, R.J., Jr. 1989.  </w:t>
      </w:r>
      <w:r w:rsidRPr="00B363EC">
        <w:rPr>
          <w:i/>
          <w:sz w:val="20"/>
        </w:rPr>
        <w:t>North American trees</w:t>
      </w:r>
      <w:r w:rsidRPr="00B363EC">
        <w:rPr>
          <w:sz w:val="20"/>
        </w:rPr>
        <w:t>.  4</w:t>
      </w:r>
      <w:r w:rsidRPr="00B363EC">
        <w:rPr>
          <w:sz w:val="20"/>
          <w:vertAlign w:val="superscript"/>
        </w:rPr>
        <w:t>th</w:t>
      </w:r>
      <w:r w:rsidRPr="00B363EC">
        <w:rPr>
          <w:sz w:val="20"/>
        </w:rPr>
        <w:t xml:space="preserve"> ed.  </w:t>
      </w:r>
      <w:smartTag w:uri="urn:schemas-microsoft-com:office:smarttags" w:element="PlaceName">
        <w:r w:rsidRPr="00B363EC">
          <w:rPr>
            <w:sz w:val="20"/>
          </w:rPr>
          <w:t>Iowa</w:t>
        </w:r>
      </w:smartTag>
      <w:r w:rsidRPr="00B363EC">
        <w:rPr>
          <w:sz w:val="20"/>
        </w:rPr>
        <w:t xml:space="preserve"> </w:t>
      </w:r>
      <w:smartTag w:uri="urn:schemas-microsoft-com:office:smarttags" w:element="PlaceType">
        <w:r w:rsidRPr="00B363EC">
          <w:rPr>
            <w:sz w:val="20"/>
          </w:rPr>
          <w:t>State</w:t>
        </w:r>
      </w:smartTag>
      <w:r w:rsidRPr="00B363EC">
        <w:rPr>
          <w:sz w:val="20"/>
        </w:rPr>
        <w:t xml:space="preserve"> </w:t>
      </w:r>
      <w:smartTag w:uri="urn:schemas-microsoft-com:office:smarttags" w:element="PlaceType">
        <w:r w:rsidRPr="00B363EC">
          <w:rPr>
            <w:sz w:val="20"/>
          </w:rPr>
          <w:t>University</w:t>
        </w:r>
      </w:smartTag>
      <w:r w:rsidRPr="00B363EC">
        <w:rPr>
          <w:sz w:val="20"/>
        </w:rPr>
        <w:t xml:space="preserve"> Press, </w:t>
      </w:r>
      <w:smartTag w:uri="urn:schemas-microsoft-com:office:smarttags" w:element="place">
        <w:smartTag w:uri="urn:schemas-microsoft-com:office:smarttags" w:element="City">
          <w:r w:rsidRPr="00B363EC">
            <w:rPr>
              <w:sz w:val="20"/>
            </w:rPr>
            <w:t>Ames</w:t>
          </w:r>
        </w:smartTag>
        <w:r w:rsidRPr="00B363EC">
          <w:rPr>
            <w:sz w:val="20"/>
          </w:rPr>
          <w:t xml:space="preserve">, </w:t>
        </w:r>
        <w:smartTag w:uri="urn:schemas-microsoft-com:office:smarttags" w:element="State">
          <w:r w:rsidRPr="00B363EC">
            <w:rPr>
              <w:sz w:val="20"/>
            </w:rPr>
            <w:t>Iowa</w:t>
          </w:r>
        </w:smartTag>
      </w:smartTag>
      <w:r w:rsidRPr="00B363EC">
        <w:rPr>
          <w:sz w:val="20"/>
        </w:rPr>
        <w:t>.</w:t>
      </w:r>
    </w:p>
    <w:p w:rsidR="00B363EC" w:rsidRPr="00B363EC" w:rsidRDefault="00B363EC" w:rsidP="00B363EC">
      <w:pPr>
        <w:pStyle w:val="BodyText"/>
        <w:jc w:val="left"/>
        <w:rPr>
          <w:color w:val="auto"/>
          <w:sz w:val="20"/>
        </w:rPr>
      </w:pPr>
    </w:p>
    <w:p w:rsidR="00B363EC" w:rsidRPr="00B363EC" w:rsidRDefault="00B363EC" w:rsidP="00B363EC">
      <w:pPr>
        <w:jc w:val="left"/>
        <w:rPr>
          <w:sz w:val="20"/>
        </w:rPr>
      </w:pPr>
      <w:r w:rsidRPr="00B363EC">
        <w:rPr>
          <w:sz w:val="20"/>
        </w:rPr>
        <w:t xml:space="preserve">Rehder, A. 1990.  </w:t>
      </w:r>
      <w:r w:rsidRPr="00B363EC">
        <w:rPr>
          <w:i/>
          <w:sz w:val="20"/>
        </w:rPr>
        <w:t>Manual of cultivated trees and shrubs: hardy in North America</w:t>
      </w:r>
      <w:r w:rsidRPr="00B363EC">
        <w:rPr>
          <w:sz w:val="20"/>
        </w:rPr>
        <w:t>.  2</w:t>
      </w:r>
      <w:r w:rsidRPr="00B363EC">
        <w:rPr>
          <w:sz w:val="20"/>
          <w:vertAlign w:val="superscript"/>
        </w:rPr>
        <w:t>nd</w:t>
      </w:r>
      <w:r w:rsidRPr="00B363EC">
        <w:rPr>
          <w:sz w:val="20"/>
        </w:rPr>
        <w:t xml:space="preserve"> ed.  Dioscorides Press, </w:t>
      </w:r>
      <w:smartTag w:uri="urn:schemas-microsoft-com:office:smarttags" w:element="place">
        <w:smartTag w:uri="urn:schemas-microsoft-com:office:smarttags" w:element="City">
          <w:r w:rsidRPr="00B363EC">
            <w:rPr>
              <w:sz w:val="20"/>
            </w:rPr>
            <w:t>Portland</w:t>
          </w:r>
        </w:smartTag>
        <w:r w:rsidRPr="00B363EC">
          <w:rPr>
            <w:sz w:val="20"/>
          </w:rPr>
          <w:t xml:space="preserve">, </w:t>
        </w:r>
        <w:smartTag w:uri="urn:schemas-microsoft-com:office:smarttags" w:element="State">
          <w:r w:rsidRPr="00B363EC">
            <w:rPr>
              <w:sz w:val="20"/>
            </w:rPr>
            <w:t>Oregon</w:t>
          </w:r>
        </w:smartTag>
      </w:smartTag>
      <w:r w:rsidRPr="00B363EC">
        <w:rPr>
          <w:sz w:val="20"/>
        </w:rPr>
        <w:t>.</w:t>
      </w:r>
    </w:p>
    <w:p w:rsidR="00B363EC" w:rsidRPr="00B363EC" w:rsidRDefault="00B363EC" w:rsidP="00B363EC">
      <w:pPr>
        <w:pStyle w:val="BodyText"/>
        <w:jc w:val="left"/>
        <w:rPr>
          <w:color w:val="auto"/>
          <w:sz w:val="20"/>
        </w:rPr>
      </w:pPr>
    </w:p>
    <w:p w:rsidR="00B363EC" w:rsidRPr="00B363EC" w:rsidRDefault="00B363EC" w:rsidP="00B363EC">
      <w:pPr>
        <w:pStyle w:val="BodyText"/>
        <w:jc w:val="left"/>
        <w:rPr>
          <w:color w:val="auto"/>
          <w:sz w:val="20"/>
        </w:rPr>
      </w:pPr>
      <w:r w:rsidRPr="00B363EC">
        <w:rPr>
          <w:color w:val="auto"/>
          <w:sz w:val="20"/>
        </w:rPr>
        <w:t xml:space="preserve">Sargent, C.S. 1961.  </w:t>
      </w:r>
      <w:r w:rsidRPr="00B363EC">
        <w:rPr>
          <w:i/>
          <w:color w:val="auto"/>
          <w:sz w:val="20"/>
        </w:rPr>
        <w:t>Manual of the trees of North America</w:t>
      </w:r>
      <w:r w:rsidRPr="00B363EC">
        <w:rPr>
          <w:color w:val="auto"/>
          <w:sz w:val="20"/>
        </w:rPr>
        <w:t xml:space="preserve">.  Vol. 1.  Dover Publications, Inc., </w:t>
      </w:r>
      <w:smartTag w:uri="urn:schemas-microsoft-com:office:smarttags" w:element="place">
        <w:smartTag w:uri="urn:schemas-microsoft-com:office:smarttags" w:element="City">
          <w:r w:rsidRPr="00B363EC">
            <w:rPr>
              <w:color w:val="auto"/>
              <w:sz w:val="20"/>
            </w:rPr>
            <w:t>New York</w:t>
          </w:r>
        </w:smartTag>
        <w:r w:rsidRPr="00B363EC">
          <w:rPr>
            <w:color w:val="auto"/>
            <w:sz w:val="20"/>
          </w:rPr>
          <w:t xml:space="preserve">, </w:t>
        </w:r>
        <w:smartTag w:uri="urn:schemas-microsoft-com:office:smarttags" w:element="State">
          <w:r w:rsidRPr="00B363EC">
            <w:rPr>
              <w:color w:val="auto"/>
              <w:sz w:val="20"/>
            </w:rPr>
            <w:t>New York</w:t>
          </w:r>
        </w:smartTag>
      </w:smartTag>
      <w:r w:rsidRPr="00B363EC">
        <w:rPr>
          <w:color w:val="auto"/>
          <w:sz w:val="20"/>
        </w:rPr>
        <w:t>.</w:t>
      </w:r>
    </w:p>
    <w:p w:rsidR="00B363EC" w:rsidRPr="00B363EC" w:rsidRDefault="00B363EC" w:rsidP="00B363EC">
      <w:pPr>
        <w:jc w:val="left"/>
        <w:rPr>
          <w:sz w:val="20"/>
        </w:rPr>
      </w:pPr>
    </w:p>
    <w:p w:rsidR="00B363EC" w:rsidRPr="00B363EC" w:rsidRDefault="00B363EC" w:rsidP="00B363EC">
      <w:pPr>
        <w:jc w:val="left"/>
        <w:rPr>
          <w:sz w:val="20"/>
        </w:rPr>
      </w:pPr>
      <w:smartTag w:uri="urn:schemas-microsoft-com:office:smarttags" w:element="place">
        <w:smartTag w:uri="urn:schemas-microsoft-com:office:smarttags" w:element="City">
          <w:r w:rsidRPr="00B363EC">
            <w:rPr>
              <w:sz w:val="20"/>
            </w:rPr>
            <w:t>Taylor</w:t>
          </w:r>
        </w:smartTag>
      </w:smartTag>
      <w:r w:rsidRPr="00B363EC">
        <w:rPr>
          <w:sz w:val="20"/>
        </w:rPr>
        <w:t xml:space="preserve">, N. 1965.  </w:t>
      </w:r>
      <w:r w:rsidRPr="00B363EC">
        <w:rPr>
          <w:i/>
          <w:sz w:val="20"/>
        </w:rPr>
        <w:t>The guide to garden shrubs and trees</w:t>
      </w:r>
      <w:r w:rsidRPr="00B363EC">
        <w:rPr>
          <w:sz w:val="20"/>
        </w:rPr>
        <w:t xml:space="preserve">.  Houghton Mifflin Company, </w:t>
      </w:r>
      <w:smartTag w:uri="urn:schemas-microsoft-com:office:smarttags" w:element="place">
        <w:smartTag w:uri="urn:schemas-microsoft-com:office:smarttags" w:element="City">
          <w:r w:rsidRPr="00B363EC">
            <w:rPr>
              <w:sz w:val="20"/>
            </w:rPr>
            <w:t>Boston</w:t>
          </w:r>
        </w:smartTag>
        <w:r w:rsidRPr="00B363EC">
          <w:rPr>
            <w:sz w:val="20"/>
          </w:rPr>
          <w:t xml:space="preserve">, </w:t>
        </w:r>
        <w:smartTag w:uri="urn:schemas-microsoft-com:office:smarttags" w:element="State">
          <w:r w:rsidRPr="00B363EC">
            <w:rPr>
              <w:sz w:val="20"/>
            </w:rPr>
            <w:t>Massachusetts</w:t>
          </w:r>
        </w:smartTag>
      </w:smartTag>
    </w:p>
    <w:p w:rsidR="00B363EC" w:rsidRPr="00B363EC" w:rsidRDefault="00B363EC" w:rsidP="00B363EC">
      <w:pPr>
        <w:jc w:val="left"/>
        <w:rPr>
          <w:sz w:val="20"/>
        </w:rPr>
      </w:pPr>
    </w:p>
    <w:p w:rsidR="00B363EC" w:rsidRPr="00B363EC" w:rsidRDefault="00B363EC" w:rsidP="00B363EC">
      <w:pPr>
        <w:jc w:val="left"/>
        <w:rPr>
          <w:sz w:val="20"/>
        </w:rPr>
      </w:pPr>
      <w:r w:rsidRPr="00B363EC">
        <w:rPr>
          <w:sz w:val="20"/>
        </w:rPr>
        <w:t xml:space="preserve">Wyman, D. 1965.  </w:t>
      </w:r>
      <w:r w:rsidRPr="00B363EC">
        <w:rPr>
          <w:i/>
          <w:sz w:val="20"/>
        </w:rPr>
        <w:t>Trees for American gardens</w:t>
      </w:r>
      <w:r w:rsidRPr="00B363EC">
        <w:rPr>
          <w:sz w:val="20"/>
        </w:rPr>
        <w:t xml:space="preserve">.  The MacMillan Company, </w:t>
      </w:r>
      <w:smartTag w:uri="urn:schemas-microsoft-com:office:smarttags" w:element="place">
        <w:smartTag w:uri="urn:schemas-microsoft-com:office:smarttags" w:element="City">
          <w:r w:rsidRPr="00B363EC">
            <w:rPr>
              <w:sz w:val="20"/>
            </w:rPr>
            <w:t>New York</w:t>
          </w:r>
        </w:smartTag>
        <w:r w:rsidRPr="00B363EC">
          <w:rPr>
            <w:sz w:val="20"/>
          </w:rPr>
          <w:t xml:space="preserve">, </w:t>
        </w:r>
        <w:smartTag w:uri="urn:schemas-microsoft-com:office:smarttags" w:element="State">
          <w:r w:rsidRPr="00B363EC">
            <w:rPr>
              <w:sz w:val="20"/>
            </w:rPr>
            <w:t>New York</w:t>
          </w:r>
        </w:smartTag>
      </w:smartTag>
      <w:r w:rsidRPr="00B363EC">
        <w:rPr>
          <w:sz w:val="20"/>
        </w:rPr>
        <w:t>.</w:t>
      </w:r>
    </w:p>
    <w:p w:rsidR="00B363EC" w:rsidRPr="00B363EC" w:rsidRDefault="00B363EC" w:rsidP="00B363EC">
      <w:pPr>
        <w:jc w:val="left"/>
        <w:rPr>
          <w:sz w:val="20"/>
        </w:rPr>
      </w:pPr>
    </w:p>
    <w:p w:rsidR="00B363EC" w:rsidRPr="00B363EC" w:rsidRDefault="00B363EC" w:rsidP="00B363EC">
      <w:pPr>
        <w:pStyle w:val="Heading1"/>
        <w:jc w:val="left"/>
      </w:pPr>
      <w:r w:rsidRPr="00B363EC">
        <w:lastRenderedPageBreak/>
        <w:t>Prepared By:</w:t>
      </w:r>
    </w:p>
    <w:p w:rsidR="00B363EC" w:rsidRPr="00B363EC" w:rsidRDefault="00B363EC" w:rsidP="00B363EC">
      <w:pPr>
        <w:pStyle w:val="Heading2"/>
        <w:jc w:val="left"/>
        <w:rPr>
          <w:b w:val="0"/>
          <w:i/>
          <w:sz w:val="20"/>
        </w:rPr>
      </w:pPr>
      <w:smartTag w:uri="urn:schemas-microsoft-com:office:smarttags" w:element="City">
        <w:smartTag w:uri="urn:schemas-microsoft-com:office:smarttags" w:element="place">
          <w:r w:rsidRPr="00B363EC">
            <w:rPr>
              <w:b w:val="0"/>
              <w:i/>
              <w:sz w:val="20"/>
            </w:rPr>
            <w:t>Lincoln</w:t>
          </w:r>
        </w:smartTag>
      </w:smartTag>
      <w:r w:rsidRPr="00B363EC">
        <w:rPr>
          <w:b w:val="0"/>
          <w:i/>
          <w:sz w:val="20"/>
        </w:rPr>
        <w:t xml:space="preserve"> M. Moore</w:t>
      </w:r>
    </w:p>
    <w:p w:rsidR="00B363EC" w:rsidRPr="00B363EC" w:rsidRDefault="00B363EC" w:rsidP="00B363EC">
      <w:pPr>
        <w:jc w:val="left"/>
        <w:rPr>
          <w:sz w:val="20"/>
        </w:rPr>
      </w:pPr>
      <w:r w:rsidRPr="00B363EC">
        <w:rPr>
          <w:sz w:val="20"/>
        </w:rPr>
        <w:t xml:space="preserve">USDA, NRCS, </w:t>
      </w:r>
      <w:smartTag w:uri="urn:schemas-microsoft-com:office:smarttags" w:element="PlaceName">
        <w:r w:rsidRPr="00B363EC">
          <w:rPr>
            <w:sz w:val="20"/>
          </w:rPr>
          <w:t>National</w:t>
        </w:r>
      </w:smartTag>
      <w:r w:rsidRPr="00B363EC">
        <w:rPr>
          <w:sz w:val="20"/>
        </w:rPr>
        <w:t xml:space="preserve"> </w:t>
      </w:r>
      <w:smartTag w:uri="urn:schemas-microsoft-com:office:smarttags" w:element="PlaceName">
        <w:r w:rsidRPr="00B363EC">
          <w:rPr>
            <w:sz w:val="20"/>
          </w:rPr>
          <w:t>Plant</w:t>
        </w:r>
      </w:smartTag>
      <w:r w:rsidRPr="00B363EC">
        <w:rPr>
          <w:sz w:val="20"/>
        </w:rPr>
        <w:t xml:space="preserve"> </w:t>
      </w:r>
      <w:smartTag w:uri="urn:schemas-microsoft-com:office:smarttags" w:element="PlaceName">
        <w:r w:rsidRPr="00B363EC">
          <w:rPr>
            <w:sz w:val="20"/>
          </w:rPr>
          <w:t>Data</w:t>
        </w:r>
      </w:smartTag>
      <w:r w:rsidRPr="00B363EC">
        <w:rPr>
          <w:sz w:val="20"/>
        </w:rPr>
        <w:t xml:space="preserve"> </w:t>
      </w:r>
      <w:smartTag w:uri="urn:schemas-microsoft-com:office:smarttags" w:element="PlaceType">
        <w:r w:rsidRPr="00B363EC">
          <w:rPr>
            <w:sz w:val="20"/>
          </w:rPr>
          <w:t>Center</w:t>
        </w:r>
      </w:smartTag>
      <w:r w:rsidRPr="00B363EC">
        <w:rPr>
          <w:sz w:val="20"/>
        </w:rPr>
        <w:t xml:space="preserve">, </w:t>
      </w:r>
      <w:smartTag w:uri="urn:schemas-microsoft-com:office:smarttags" w:element="place">
        <w:smartTag w:uri="urn:schemas-microsoft-com:office:smarttags" w:element="City">
          <w:r w:rsidRPr="00B363EC">
            <w:rPr>
              <w:sz w:val="20"/>
            </w:rPr>
            <w:t>Baton Rouge</w:t>
          </w:r>
        </w:smartTag>
        <w:r w:rsidRPr="00B363EC">
          <w:rPr>
            <w:sz w:val="20"/>
          </w:rPr>
          <w:t xml:space="preserve">, </w:t>
        </w:r>
        <w:smartTag w:uri="urn:schemas-microsoft-com:office:smarttags" w:element="State">
          <w:r w:rsidRPr="00B363EC">
            <w:rPr>
              <w:sz w:val="20"/>
            </w:rPr>
            <w:t>Louisiana</w:t>
          </w:r>
        </w:smartTag>
      </w:smartTag>
    </w:p>
    <w:p w:rsidR="00B363EC" w:rsidRPr="00B363EC" w:rsidRDefault="00B363EC" w:rsidP="00B363EC">
      <w:pPr>
        <w:jc w:val="left"/>
        <w:rPr>
          <w:sz w:val="20"/>
        </w:rPr>
      </w:pPr>
    </w:p>
    <w:p w:rsidR="00B363EC" w:rsidRPr="00B363EC" w:rsidRDefault="00B363EC" w:rsidP="00B363EC">
      <w:pPr>
        <w:pStyle w:val="Heading1"/>
        <w:jc w:val="left"/>
      </w:pPr>
      <w:r w:rsidRPr="00B363EC">
        <w:t>Species Coordinator</w:t>
      </w:r>
    </w:p>
    <w:p w:rsidR="00B363EC" w:rsidRPr="00B363EC" w:rsidRDefault="00B363EC" w:rsidP="00B363EC">
      <w:pPr>
        <w:pStyle w:val="Heading2"/>
        <w:jc w:val="left"/>
        <w:rPr>
          <w:b w:val="0"/>
          <w:i/>
          <w:sz w:val="20"/>
        </w:rPr>
      </w:pPr>
      <w:smartTag w:uri="urn:schemas-microsoft-com:office:smarttags" w:element="City">
        <w:smartTag w:uri="urn:schemas-microsoft-com:office:smarttags" w:element="place">
          <w:r w:rsidRPr="00B363EC">
            <w:rPr>
              <w:b w:val="0"/>
              <w:i/>
              <w:sz w:val="20"/>
            </w:rPr>
            <w:t>Lincoln</w:t>
          </w:r>
        </w:smartTag>
      </w:smartTag>
      <w:r w:rsidRPr="00B363EC">
        <w:rPr>
          <w:b w:val="0"/>
          <w:i/>
          <w:sz w:val="20"/>
        </w:rPr>
        <w:t xml:space="preserve"> M. Moore</w:t>
      </w:r>
    </w:p>
    <w:p w:rsidR="00B363EC" w:rsidRPr="00B363EC" w:rsidRDefault="00B363EC" w:rsidP="00B363EC">
      <w:pPr>
        <w:jc w:val="left"/>
        <w:rPr>
          <w:sz w:val="20"/>
        </w:rPr>
      </w:pPr>
      <w:r w:rsidRPr="00B363EC">
        <w:rPr>
          <w:sz w:val="20"/>
        </w:rPr>
        <w:t xml:space="preserve">USDA, NRCS, </w:t>
      </w:r>
      <w:smartTag w:uri="urn:schemas-microsoft-com:office:smarttags" w:element="PlaceName">
        <w:r w:rsidRPr="00B363EC">
          <w:rPr>
            <w:sz w:val="20"/>
          </w:rPr>
          <w:t>National</w:t>
        </w:r>
      </w:smartTag>
      <w:r w:rsidRPr="00B363EC">
        <w:rPr>
          <w:sz w:val="20"/>
        </w:rPr>
        <w:t xml:space="preserve"> </w:t>
      </w:r>
      <w:smartTag w:uri="urn:schemas-microsoft-com:office:smarttags" w:element="PlaceName">
        <w:r w:rsidRPr="00B363EC">
          <w:rPr>
            <w:sz w:val="20"/>
          </w:rPr>
          <w:t>Plant</w:t>
        </w:r>
      </w:smartTag>
      <w:r w:rsidRPr="00B363EC">
        <w:rPr>
          <w:sz w:val="20"/>
        </w:rPr>
        <w:t xml:space="preserve"> </w:t>
      </w:r>
      <w:smartTag w:uri="urn:schemas-microsoft-com:office:smarttags" w:element="PlaceName">
        <w:r w:rsidRPr="00B363EC">
          <w:rPr>
            <w:sz w:val="20"/>
          </w:rPr>
          <w:t>Data</w:t>
        </w:r>
      </w:smartTag>
      <w:r w:rsidRPr="00B363EC">
        <w:rPr>
          <w:sz w:val="20"/>
        </w:rPr>
        <w:t xml:space="preserve"> </w:t>
      </w:r>
      <w:smartTag w:uri="urn:schemas-microsoft-com:office:smarttags" w:element="PlaceType">
        <w:r w:rsidRPr="00B363EC">
          <w:rPr>
            <w:sz w:val="20"/>
          </w:rPr>
          <w:t>Center</w:t>
        </w:r>
      </w:smartTag>
      <w:r w:rsidRPr="00B363EC">
        <w:rPr>
          <w:sz w:val="20"/>
        </w:rPr>
        <w:t xml:space="preserve">, </w:t>
      </w:r>
      <w:smartTag w:uri="urn:schemas-microsoft-com:office:smarttags" w:element="place">
        <w:smartTag w:uri="urn:schemas-microsoft-com:office:smarttags" w:element="City">
          <w:r w:rsidRPr="00B363EC">
            <w:rPr>
              <w:sz w:val="20"/>
            </w:rPr>
            <w:t>Baton Rouge</w:t>
          </w:r>
        </w:smartTag>
        <w:r w:rsidRPr="00B363EC">
          <w:rPr>
            <w:sz w:val="20"/>
          </w:rPr>
          <w:t xml:space="preserve">, </w:t>
        </w:r>
        <w:smartTag w:uri="urn:schemas-microsoft-com:office:smarttags" w:element="State">
          <w:r w:rsidRPr="00B363EC">
            <w:rPr>
              <w:sz w:val="20"/>
            </w:rPr>
            <w:t>Louisiana</w:t>
          </w:r>
        </w:smartTag>
      </w:smartTag>
    </w:p>
    <w:p w:rsidR="00B363EC" w:rsidRDefault="00B363EC" w:rsidP="00B363EC">
      <w:pPr>
        <w:pStyle w:val="BodyText"/>
        <w:rPr>
          <w:sz w:val="20"/>
        </w:rPr>
      </w:pPr>
    </w:p>
    <w:p w:rsidR="00B363EC" w:rsidRPr="00B363EC" w:rsidRDefault="00B363EC" w:rsidP="00B363EC">
      <w:pPr>
        <w:pStyle w:val="BodyText"/>
        <w:jc w:val="left"/>
        <w:rPr>
          <w:color w:val="auto"/>
          <w:sz w:val="16"/>
        </w:rPr>
      </w:pPr>
      <w:r w:rsidRPr="00B363EC">
        <w:rPr>
          <w:color w:val="auto"/>
          <w:sz w:val="16"/>
        </w:rPr>
        <w:t>Edited: 09jan02 jsp; 24feb03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CE1" w:rsidRDefault="00DB5CE1">
      <w:r>
        <w:separator/>
      </w:r>
    </w:p>
  </w:endnote>
  <w:endnote w:type="continuationSeparator" w:id="0">
    <w:p w:rsidR="00DB5CE1" w:rsidRDefault="00DB5C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CE1" w:rsidRDefault="00DB5CE1">
      <w:r>
        <w:separator/>
      </w:r>
    </w:p>
  </w:footnote>
  <w:footnote w:type="continuationSeparator" w:id="0">
    <w:p w:rsidR="00DB5CE1" w:rsidRDefault="00DB5C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1000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F0497"/>
    <w:rsid w:val="00A06FE6"/>
    <w:rsid w:val="00A10008"/>
    <w:rsid w:val="00A12175"/>
    <w:rsid w:val="00A8423D"/>
    <w:rsid w:val="00AB0F7A"/>
    <w:rsid w:val="00AD30BE"/>
    <w:rsid w:val="00B363EC"/>
    <w:rsid w:val="00B755F2"/>
    <w:rsid w:val="00B841F9"/>
    <w:rsid w:val="00B8425D"/>
    <w:rsid w:val="00BD616F"/>
    <w:rsid w:val="00BE5356"/>
    <w:rsid w:val="00BF44A8"/>
    <w:rsid w:val="00C71B7B"/>
    <w:rsid w:val="00C75796"/>
    <w:rsid w:val="00C81773"/>
    <w:rsid w:val="00CD49CC"/>
    <w:rsid w:val="00CF06F8"/>
    <w:rsid w:val="00CF7EC1"/>
    <w:rsid w:val="00D518CB"/>
    <w:rsid w:val="00D62818"/>
    <w:rsid w:val="00D97651"/>
    <w:rsid w:val="00DB5CE1"/>
    <w:rsid w:val="00DB7827"/>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
    <w:name w:val="search"/>
    <w:basedOn w:val="DefaultParagraphFont"/>
    <w:rsid w:val="00D518CB"/>
  </w:style>
  <w:style w:type="character" w:styleId="Emphasis">
    <w:name w:val="Emphasis"/>
    <w:basedOn w:val="DefaultParagraphFont"/>
    <w:qFormat/>
    <w:rsid w:val="00D518C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INCENSE CEDAR</vt:lpstr>
    </vt:vector>
  </TitlesOfParts>
  <Company>USDA NRCS National Plant Data Center</Company>
  <LinksUpToDate>false</LinksUpToDate>
  <CharactersWithSpaces>8254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INCENSE CEDAR</dc:title>
  <dc:subject>Calocedrus decurrens (Torr.) Florin</dc:subject>
  <dc:creator>William Farrell</dc:creator>
  <cp:keywords/>
  <cp:lastModifiedBy>William Farrell</cp:lastModifiedBy>
  <cp:revision>2</cp:revision>
  <cp:lastPrinted>2003-06-09T21:39:00Z</cp:lastPrinted>
  <dcterms:created xsi:type="dcterms:W3CDTF">2011-01-25T22:48:00Z</dcterms:created>
  <dcterms:modified xsi:type="dcterms:W3CDTF">2011-01-25T22:48:00Z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