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8"/>
          <w:headerReference w:type="first" r:id="rId9"/>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0D493D" w:rsidRPr="004F78CE" w:rsidRDefault="000D493D" w:rsidP="000D493D">
      <w:pPr>
        <w:pStyle w:val="Heading1"/>
      </w:pPr>
      <w:r>
        <w:lastRenderedPageBreak/>
        <w:t>jack bean</w:t>
      </w:r>
    </w:p>
    <w:p w:rsidR="000D493D" w:rsidRDefault="000D493D" w:rsidP="000D493D">
      <w:pPr>
        <w:pStyle w:val="Heading2"/>
      </w:pPr>
      <w:proofErr w:type="gramStart"/>
      <w:r>
        <w:t xml:space="preserve">Canavalia ensiformis </w:t>
      </w:r>
      <w:r>
        <w:rPr>
          <w:i w:val="0"/>
        </w:rPr>
        <w:t>(L.)</w:t>
      </w:r>
      <w:proofErr w:type="gramEnd"/>
      <w:r>
        <w:rPr>
          <w:i w:val="0"/>
        </w:rPr>
        <w:t xml:space="preserve"> DC </w:t>
      </w:r>
    </w:p>
    <w:p w:rsidR="000D493D" w:rsidRPr="00A90532" w:rsidRDefault="000D493D" w:rsidP="000D493D">
      <w:pPr>
        <w:pStyle w:val="PlantSymbol"/>
      </w:pPr>
      <w:r>
        <w:t>Plant Symbol = CAEN4</w:t>
      </w:r>
    </w:p>
    <w:p w:rsidR="000D493D" w:rsidRDefault="000D493D" w:rsidP="000D493D">
      <w:pPr>
        <w:pStyle w:val="BodytextNRCS"/>
        <w:keepNext/>
        <w:spacing w:before="240"/>
        <w:jc w:val="center"/>
      </w:pPr>
      <w:r>
        <w:rPr>
          <w:noProof/>
        </w:rPr>
        <w:drawing>
          <wp:inline distT="0" distB="0" distL="0" distR="0" wp14:anchorId="2990A73C" wp14:editId="2D6C814A">
            <wp:extent cx="2904737" cy="1932167"/>
            <wp:effectExtent l="19050" t="0" r="0" b="0"/>
            <wp:docPr id="2" name="Picture 0" descr="Photograph of the jack bean's three egg-shaped leaflets, which are wedge-shaped at the base, and taper towards the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Caen4_nrcs.JPG"/>
                    <pic:cNvPicPr/>
                  </pic:nvPicPr>
                  <pic:blipFill>
                    <a:blip r:embed="rId10" cstate="print"/>
                    <a:stretch>
                      <a:fillRect/>
                    </a:stretch>
                  </pic:blipFill>
                  <pic:spPr>
                    <a:xfrm>
                      <a:off x="0" y="0"/>
                      <a:ext cx="2912176" cy="1937115"/>
                    </a:xfrm>
                    <a:prstGeom prst="rect">
                      <a:avLst/>
                    </a:prstGeom>
                  </pic:spPr>
                </pic:pic>
              </a:graphicData>
            </a:graphic>
          </wp:inline>
        </w:drawing>
      </w:r>
    </w:p>
    <w:p w:rsidR="000D493D" w:rsidRPr="00FA56A3" w:rsidRDefault="000D493D" w:rsidP="000D493D">
      <w:pPr>
        <w:pStyle w:val="Caption"/>
        <w:rPr>
          <w:b w:val="0"/>
          <w:i/>
          <w:color w:val="auto"/>
          <w:sz w:val="16"/>
          <w:szCs w:val="16"/>
        </w:rPr>
      </w:pPr>
      <w:r w:rsidRPr="002A40FF">
        <w:rPr>
          <w:b w:val="0"/>
          <w:i/>
          <w:noProof/>
          <w:color w:val="auto"/>
          <w:sz w:val="16"/>
          <w:szCs w:val="16"/>
        </w:rPr>
        <w:t>Jack bean</w:t>
      </w:r>
      <w:r>
        <w:rPr>
          <w:b w:val="0"/>
          <w:noProof/>
          <w:color w:val="auto"/>
          <w:sz w:val="16"/>
          <w:szCs w:val="16"/>
        </w:rPr>
        <w:t xml:space="preserve"> </w:t>
      </w:r>
      <w:r w:rsidRPr="00FA56A3">
        <w:rPr>
          <w:b w:val="0"/>
          <w:i/>
          <w:noProof/>
          <w:color w:val="auto"/>
          <w:sz w:val="16"/>
          <w:szCs w:val="16"/>
        </w:rPr>
        <w:t>(</w:t>
      </w:r>
      <w:r w:rsidRPr="00FF5128">
        <w:rPr>
          <w:b w:val="0"/>
          <w:i/>
          <w:noProof/>
          <w:color w:val="auto"/>
          <w:sz w:val="16"/>
          <w:szCs w:val="16"/>
        </w:rPr>
        <w:t>Canavalia ensiformis</w:t>
      </w:r>
      <w:r w:rsidRPr="00FA56A3">
        <w:rPr>
          <w:b w:val="0"/>
          <w:i/>
          <w:noProof/>
          <w:color w:val="auto"/>
          <w:sz w:val="16"/>
          <w:szCs w:val="16"/>
        </w:rPr>
        <w:t>). Photo by Christopher Sheahan, USDA-NRCS, Cape May Plant Materials Center</w:t>
      </w:r>
    </w:p>
    <w:p w:rsidR="000D493D" w:rsidRDefault="000D493D" w:rsidP="000D493D">
      <w:pPr>
        <w:pStyle w:val="Heading3"/>
      </w:pPr>
      <w:r w:rsidRPr="00A90532">
        <w:t>Alternate Names</w:t>
      </w:r>
    </w:p>
    <w:p w:rsidR="000D493D" w:rsidRDefault="000D493D" w:rsidP="000D493D">
      <w:pPr>
        <w:pStyle w:val="NRCSBodyText"/>
        <w:rPr>
          <w:i/>
        </w:rPr>
      </w:pPr>
      <w:r>
        <w:rPr>
          <w:i/>
        </w:rPr>
        <w:t>Common Names:</w:t>
      </w:r>
    </w:p>
    <w:p w:rsidR="000D493D" w:rsidRDefault="000D493D" w:rsidP="000D493D">
      <w:pPr>
        <w:pStyle w:val="NRCSBodyText"/>
        <w:rPr>
          <w:i/>
        </w:rPr>
      </w:pPr>
      <w:proofErr w:type="gramStart"/>
      <w:r>
        <w:t>jack-bean</w:t>
      </w:r>
      <w:proofErr w:type="gramEnd"/>
    </w:p>
    <w:p w:rsidR="000D493D" w:rsidRDefault="000D493D" w:rsidP="000D493D">
      <w:pPr>
        <w:pStyle w:val="NRCSBodyText"/>
      </w:pPr>
      <w:proofErr w:type="gramStart"/>
      <w:r>
        <w:t>sword-bean</w:t>
      </w:r>
      <w:proofErr w:type="gramEnd"/>
    </w:p>
    <w:p w:rsidR="000D493D" w:rsidRDefault="000D493D" w:rsidP="000D493D">
      <w:pPr>
        <w:pStyle w:val="NRCSBodyText"/>
      </w:pPr>
      <w:proofErr w:type="gramStart"/>
      <w:r>
        <w:t>coffee</w:t>
      </w:r>
      <w:proofErr w:type="gramEnd"/>
      <w:r>
        <w:t xml:space="preserve"> bean</w:t>
      </w:r>
    </w:p>
    <w:p w:rsidR="000D493D" w:rsidRDefault="000D493D" w:rsidP="000D493D">
      <w:pPr>
        <w:pStyle w:val="NRCSBodyText"/>
      </w:pPr>
      <w:proofErr w:type="gramStart"/>
      <w:r>
        <w:t>wonder-bean</w:t>
      </w:r>
      <w:proofErr w:type="gramEnd"/>
    </w:p>
    <w:p w:rsidR="000D493D" w:rsidRDefault="000D493D" w:rsidP="000D493D">
      <w:pPr>
        <w:pStyle w:val="NRCSBodyText"/>
      </w:pPr>
      <w:proofErr w:type="gramStart"/>
      <w:r>
        <w:t>giant</w:t>
      </w:r>
      <w:proofErr w:type="gramEnd"/>
      <w:r>
        <w:t xml:space="preserve"> stock-bean</w:t>
      </w:r>
    </w:p>
    <w:p w:rsidR="000D493D" w:rsidRDefault="000D493D" w:rsidP="000D493D">
      <w:pPr>
        <w:pStyle w:val="NRCSBodyText"/>
      </w:pPr>
      <w:proofErr w:type="gramStart"/>
      <w:r>
        <w:t>horse-bean</w:t>
      </w:r>
      <w:proofErr w:type="gramEnd"/>
      <w:r>
        <w:t xml:space="preserve"> </w:t>
      </w:r>
    </w:p>
    <w:p w:rsidR="000D493D" w:rsidRDefault="000D493D" w:rsidP="000D493D">
      <w:pPr>
        <w:pStyle w:val="NRCSBodyText"/>
      </w:pPr>
      <w:proofErr w:type="gramStart"/>
      <w:r>
        <w:t>horse</w:t>
      </w:r>
      <w:proofErr w:type="gramEnd"/>
      <w:r>
        <w:t xml:space="preserve"> gram</w:t>
      </w:r>
    </w:p>
    <w:p w:rsidR="000D493D" w:rsidRPr="00301450" w:rsidRDefault="000D493D" w:rsidP="000D493D">
      <w:pPr>
        <w:pStyle w:val="NRCSBodyText"/>
        <w:rPr>
          <w:i/>
        </w:rPr>
      </w:pPr>
    </w:p>
    <w:p w:rsidR="000D493D" w:rsidRDefault="000D493D" w:rsidP="000D493D">
      <w:pPr>
        <w:pStyle w:val="NRCSBodyText"/>
        <w:rPr>
          <w:i/>
        </w:rPr>
      </w:pPr>
      <w:r>
        <w:rPr>
          <w:i/>
        </w:rPr>
        <w:t xml:space="preserve">Scientific Names: </w:t>
      </w:r>
    </w:p>
    <w:p w:rsidR="000D493D" w:rsidRDefault="000D493D" w:rsidP="000D493D">
      <w:pPr>
        <w:pStyle w:val="NRCSBodyText"/>
        <w:rPr>
          <w:i/>
        </w:rPr>
      </w:pPr>
      <w:r>
        <w:rPr>
          <w:i/>
        </w:rPr>
        <w:t xml:space="preserve">Canavalia ensiformis </w:t>
      </w:r>
      <w:r w:rsidRPr="00F03B4A">
        <w:t>var.</w:t>
      </w:r>
      <w:r>
        <w:rPr>
          <w:i/>
        </w:rPr>
        <w:t xml:space="preserve"> truncata </w:t>
      </w:r>
      <w:r w:rsidRPr="00F03B4A">
        <w:t>Ricker</w:t>
      </w:r>
    </w:p>
    <w:p w:rsidR="000D493D" w:rsidRDefault="000D493D" w:rsidP="000D493D">
      <w:pPr>
        <w:pStyle w:val="NRCSBodyText"/>
        <w:rPr>
          <w:i/>
        </w:rPr>
      </w:pPr>
      <w:proofErr w:type="gramStart"/>
      <w:r>
        <w:rPr>
          <w:i/>
        </w:rPr>
        <w:t xml:space="preserve">Dolichos ensiformis </w:t>
      </w:r>
      <w:r w:rsidRPr="00452DA2">
        <w:t>L.</w:t>
      </w:r>
      <w:proofErr w:type="gramEnd"/>
    </w:p>
    <w:p w:rsidR="000D493D" w:rsidRDefault="000D493D" w:rsidP="000D493D">
      <w:pPr>
        <w:pStyle w:val="Heading3"/>
      </w:pPr>
      <w:r w:rsidRPr="00A90532">
        <w:t>Uses</w:t>
      </w:r>
    </w:p>
    <w:p w:rsidR="000D493D" w:rsidRPr="00280358" w:rsidRDefault="000D493D" w:rsidP="000D493D">
      <w:pPr>
        <w:pStyle w:val="NRCSBodyText"/>
      </w:pPr>
      <w:bookmarkStart w:id="0" w:name="OLE_LINK1"/>
      <w:r>
        <w:rPr>
          <w:i/>
        </w:rPr>
        <w:t xml:space="preserve">Commercial crop: </w:t>
      </w:r>
      <w:r w:rsidRPr="0075399E">
        <w:t>Outside of the United States</w:t>
      </w:r>
      <w:r>
        <w:rPr>
          <w:i/>
        </w:rPr>
        <w:t xml:space="preserve"> </w:t>
      </w:r>
      <w:r>
        <w:t>b</w:t>
      </w:r>
      <w:r w:rsidRPr="00B63CFA">
        <w:t>oth young pods and green seeds are eaten as a vegetable</w:t>
      </w:r>
      <w:r>
        <w:t>. Seeds are also used as a coffee substitute. The mature bean contains potentially harmful saponins, cyanogenic glycosides, terpenoids, alkaloids, and tannic acid (</w:t>
      </w:r>
      <w:proofErr w:type="spellStart"/>
      <w:r>
        <w:t>Udedibie</w:t>
      </w:r>
      <w:proofErr w:type="spellEnd"/>
      <w:r>
        <w:t xml:space="preserve"> and Carlini, 1998) and must be cooked before eating. There is also pharmaceutical interest in the use of </w:t>
      </w:r>
      <w:r w:rsidRPr="00280358">
        <w:rPr>
          <w:i/>
        </w:rPr>
        <w:t xml:space="preserve">C. ensiformis </w:t>
      </w:r>
      <w:r>
        <w:t xml:space="preserve">as a source for the anti-cancer </w:t>
      </w:r>
      <w:proofErr w:type="gramStart"/>
      <w:r>
        <w:t>agents</w:t>
      </w:r>
      <w:proofErr w:type="gramEnd"/>
      <w:r>
        <w:t xml:space="preserve"> trigonelline and canavanine (Morris, 1999). Jack bean </w:t>
      </w:r>
      <w:proofErr w:type="gramStart"/>
      <w:r>
        <w:t>seed  has</w:t>
      </w:r>
      <w:proofErr w:type="gramEnd"/>
      <w:r>
        <w:t xml:space="preserve"> been promoted in developing nations as a potential source of affordable and abundant protein. It has 29.0% protein content (</w:t>
      </w:r>
      <w:proofErr w:type="spellStart"/>
      <w:r>
        <w:t>Adebowale</w:t>
      </w:r>
      <w:proofErr w:type="spellEnd"/>
      <w:r>
        <w:t xml:space="preserve"> and </w:t>
      </w:r>
      <w:proofErr w:type="spellStart"/>
      <w:r>
        <w:t>Lawal</w:t>
      </w:r>
      <w:proofErr w:type="spellEnd"/>
      <w:r>
        <w:t>, 2004).</w:t>
      </w:r>
    </w:p>
    <w:p w:rsidR="000D493D" w:rsidRPr="00E50622" w:rsidRDefault="000D493D" w:rsidP="000D493D">
      <w:pPr>
        <w:pStyle w:val="NRCSBodyText"/>
      </w:pPr>
    </w:p>
    <w:p w:rsidR="000D493D" w:rsidRDefault="000D493D" w:rsidP="000D493D">
      <w:pPr>
        <w:pStyle w:val="NRCSBodyText"/>
      </w:pPr>
      <w:r>
        <w:rPr>
          <w:i/>
        </w:rPr>
        <w:t>Livestock feed:</w:t>
      </w:r>
      <w:r>
        <w:t xml:space="preserve"> In the United States, jack bean is grown mainly as animal feed. Grazing animals do not prefer jack bean</w:t>
      </w:r>
      <w:r>
        <w:rPr>
          <w:i/>
        </w:rPr>
        <w:t xml:space="preserve"> </w:t>
      </w:r>
      <w:r>
        <w:t>to other green manures (Bunch et al., 1985) and although nutritious, it is coarse and unpalatable (Allen and Allen, 1981). Forage yields have reached roughly 8–</w:t>
      </w:r>
      <w:r>
        <w:lastRenderedPageBreak/>
        <w:t xml:space="preserve">10 tons/ac (FAO, 2012) and </w:t>
      </w:r>
      <w:proofErr w:type="gramStart"/>
      <w:r>
        <w:t>15 tons/ac in Hawaii (Allen and Allen, 1981)</w:t>
      </w:r>
      <w:proofErr w:type="gramEnd"/>
      <w:r>
        <w:t xml:space="preserve">. </w:t>
      </w:r>
    </w:p>
    <w:p w:rsidR="000D493D" w:rsidRDefault="000D493D" w:rsidP="000D493D">
      <w:pPr>
        <w:pStyle w:val="NRCSBodyText"/>
      </w:pPr>
    </w:p>
    <w:p w:rsidR="000D493D" w:rsidRPr="00F11956" w:rsidRDefault="000D493D" w:rsidP="000D493D">
      <w:pPr>
        <w:pStyle w:val="NRCSBodyText"/>
      </w:pPr>
      <w:r>
        <w:t>The plant has also been used as silage</w:t>
      </w:r>
      <w:r w:rsidRPr="00C909D6">
        <w:t xml:space="preserve"> </w:t>
      </w:r>
      <w:r>
        <w:t>and the seeds are ground for livestock. Adding molasses to jack bean</w:t>
      </w:r>
      <w:r w:rsidRPr="00417578">
        <w:rPr>
          <w:i/>
        </w:rPr>
        <w:t xml:space="preserve"> </w:t>
      </w:r>
      <w:r w:rsidRPr="007D59AE">
        <w:t>seed</w:t>
      </w:r>
      <w:r>
        <w:rPr>
          <w:i/>
        </w:rPr>
        <w:t xml:space="preserve"> </w:t>
      </w:r>
      <w:r>
        <w:t xml:space="preserve">meal may help increase its palatability (FAO, 2012). Seed meal may be toxic if too much is consumed and should either be heat-treated to destroy potentially lethal enzymes or limited to 30% of the ration (FAO, 2012). Moist heat is more effective at destroying trypsin inhibitors in </w:t>
      </w:r>
      <w:r w:rsidRPr="0090622F">
        <w:rPr>
          <w:i/>
        </w:rPr>
        <w:t>C. ensiformis</w:t>
      </w:r>
      <w:r>
        <w:t xml:space="preserve"> than dry heat (</w:t>
      </w:r>
      <w:proofErr w:type="spellStart"/>
      <w:r>
        <w:t>Udedibie</w:t>
      </w:r>
      <w:proofErr w:type="spellEnd"/>
      <w:r>
        <w:t xml:space="preserve"> and Carlini, 1998). Caution should be used when using the seed as human food or animal feed. The most harmful antinutritional protein, concanavalin A, is somewhat protected from heat treatment (</w:t>
      </w:r>
      <w:proofErr w:type="spellStart"/>
      <w:r>
        <w:t>Udedibie</w:t>
      </w:r>
      <w:proofErr w:type="spellEnd"/>
      <w:r>
        <w:t xml:space="preserve"> and Carlini, 1998). Even minute amounts of this protein</w:t>
      </w:r>
      <w:r w:rsidRPr="00F11956">
        <w:t xml:space="preserve"> may be harmful to animals. </w:t>
      </w:r>
    </w:p>
    <w:p w:rsidR="000D493D" w:rsidRPr="00F11956" w:rsidRDefault="000D493D" w:rsidP="000D493D">
      <w:pPr>
        <w:pStyle w:val="NRCSBodyText"/>
      </w:pPr>
    </w:p>
    <w:p w:rsidR="000D493D" w:rsidRDefault="000D493D" w:rsidP="000D493D">
      <w:pPr>
        <w:pStyle w:val="NRCSBodyText"/>
      </w:pPr>
      <w:r>
        <w:rPr>
          <w:i/>
        </w:rPr>
        <w:t>Cover crop/green manure:</w:t>
      </w:r>
      <w:r>
        <w:t xml:space="preserve"> </w:t>
      </w:r>
      <w:r w:rsidRPr="00623262">
        <w:t xml:space="preserve">As a cover crop </w:t>
      </w:r>
      <w:r>
        <w:t>jack bean produces</w:t>
      </w:r>
      <w:r w:rsidRPr="00623262">
        <w:t xml:space="preserve"> phytochemicals that act as a pesticide, bactericide, and a fungicide (Morris, 1999). The canopy of </w:t>
      </w:r>
      <w:r>
        <w:t xml:space="preserve">jack bean </w:t>
      </w:r>
      <w:r w:rsidRPr="00623262">
        <w:t xml:space="preserve">can establish 85% cover 60 days after emergence and produces roughly 4,915-6,250 </w:t>
      </w:r>
      <w:proofErr w:type="spellStart"/>
      <w:r w:rsidRPr="00623262">
        <w:t>lb</w:t>
      </w:r>
      <w:proofErr w:type="spellEnd"/>
      <w:r w:rsidRPr="00623262">
        <w:t xml:space="preserve">/ac </w:t>
      </w:r>
      <w:r>
        <w:t xml:space="preserve">of dry matter </w:t>
      </w:r>
      <w:r w:rsidRPr="00623262">
        <w:t>(</w:t>
      </w:r>
      <w:proofErr w:type="spellStart"/>
      <w:r w:rsidRPr="00623262">
        <w:t>Bayorbor</w:t>
      </w:r>
      <w:proofErr w:type="spellEnd"/>
      <w:r w:rsidRPr="00623262">
        <w:t xml:space="preserve"> et al., 2006</w:t>
      </w:r>
      <w:r>
        <w:t>;</w:t>
      </w:r>
      <w:r w:rsidRPr="00623262">
        <w:t xml:space="preserve"> </w:t>
      </w:r>
      <w:proofErr w:type="spellStart"/>
      <w:r w:rsidRPr="00623262">
        <w:t>Florentin</w:t>
      </w:r>
      <w:proofErr w:type="spellEnd"/>
      <w:r w:rsidRPr="00623262">
        <w:t xml:space="preserve"> et al., 2004). It has been used successfully to fix nitrogen and control weeds under fruit trees (Bunch et al., 1985). </w:t>
      </w:r>
      <w:r>
        <w:t xml:space="preserve">Jack bean </w:t>
      </w:r>
      <w:r w:rsidRPr="00623262">
        <w:t xml:space="preserve">can fix between 167–205 </w:t>
      </w:r>
      <w:proofErr w:type="spellStart"/>
      <w:r w:rsidRPr="00623262">
        <w:t>lb</w:t>
      </w:r>
      <w:proofErr w:type="spellEnd"/>
      <w:r>
        <w:t xml:space="preserve"> </w:t>
      </w:r>
      <w:r w:rsidRPr="00623262">
        <w:t>N/ac (</w:t>
      </w:r>
      <w:proofErr w:type="spellStart"/>
      <w:r w:rsidRPr="00623262">
        <w:t>Bayorbor</w:t>
      </w:r>
      <w:proofErr w:type="spellEnd"/>
      <w:r w:rsidRPr="00623262">
        <w:t xml:space="preserve"> et al., 2006</w:t>
      </w:r>
      <w:r>
        <w:t>;</w:t>
      </w:r>
      <w:r w:rsidRPr="00623262">
        <w:t xml:space="preserve"> </w:t>
      </w:r>
      <w:proofErr w:type="spellStart"/>
      <w:r w:rsidRPr="00B835C4">
        <w:t>Benjawan</w:t>
      </w:r>
      <w:proofErr w:type="spellEnd"/>
      <w:r w:rsidRPr="00623262">
        <w:t xml:space="preserve"> et al., 2007). It works well </w:t>
      </w:r>
      <w:r>
        <w:t>suppressing vigorous weeds, such as</w:t>
      </w:r>
      <w:r w:rsidRPr="00623262">
        <w:t xml:space="preserve"> </w:t>
      </w:r>
      <w:r w:rsidRPr="00623262">
        <w:rPr>
          <w:i/>
        </w:rPr>
        <w:t>Pennisetum</w:t>
      </w:r>
      <w:r w:rsidRPr="00623262">
        <w:t xml:space="preserve"> spp., and can provide rapid ground cover in agricultural plantations (Kobayashi et al., 2003). </w:t>
      </w:r>
      <w:r>
        <w:t>Because jack bean has been shown to produce large amounts of biomass in both sun and shade, it has potential for use in silvopastoral systems (</w:t>
      </w:r>
      <w:proofErr w:type="spellStart"/>
      <w:r>
        <w:t>Bazill</w:t>
      </w:r>
      <w:proofErr w:type="spellEnd"/>
      <w:r>
        <w:t>, 1987).</w:t>
      </w:r>
      <w:r w:rsidRPr="00623262">
        <w:t xml:space="preserve"> </w:t>
      </w:r>
    </w:p>
    <w:p w:rsidR="000D493D" w:rsidRDefault="000D493D" w:rsidP="000D493D">
      <w:pPr>
        <w:pStyle w:val="NRCSBodyText"/>
      </w:pPr>
    </w:p>
    <w:p w:rsidR="000D493D" w:rsidRPr="00623262" w:rsidRDefault="000D493D" w:rsidP="000D493D">
      <w:pPr>
        <w:pStyle w:val="NRCSBodyText"/>
      </w:pPr>
      <w:r w:rsidRPr="006D2B1E">
        <w:rPr>
          <w:i/>
        </w:rPr>
        <w:t xml:space="preserve">Soil </w:t>
      </w:r>
      <w:proofErr w:type="spellStart"/>
      <w:r w:rsidRPr="006D2B1E">
        <w:rPr>
          <w:i/>
        </w:rPr>
        <w:t>biofumigant</w:t>
      </w:r>
      <w:proofErr w:type="spellEnd"/>
      <w:r>
        <w:t xml:space="preserve">: </w:t>
      </w:r>
      <w:r w:rsidRPr="00623262">
        <w:t xml:space="preserve">Incorporating </w:t>
      </w:r>
      <w:r>
        <w:t>jack bean</w:t>
      </w:r>
      <w:r w:rsidRPr="00623262">
        <w:t xml:space="preserve"> dry </w:t>
      </w:r>
      <w:r>
        <w:t xml:space="preserve">matter </w:t>
      </w:r>
      <w:r w:rsidRPr="00623262">
        <w:t>into the soil has reduced root galling in tomatoes and increased tomato plant height and weight (Morris and Walker, 2002).</w:t>
      </w:r>
      <w:r>
        <w:t xml:space="preserve"> Jack bean</w:t>
      </w:r>
      <w:r>
        <w:rPr>
          <w:i/>
        </w:rPr>
        <w:t xml:space="preserve"> </w:t>
      </w:r>
      <w:r w:rsidRPr="00626A4A">
        <w:t xml:space="preserve">has </w:t>
      </w:r>
      <w:r w:rsidRPr="009629E4">
        <w:t>been successfully used to increase yield and to suppress nematode</w:t>
      </w:r>
      <w:r>
        <w:t xml:space="preserve"> (</w:t>
      </w:r>
      <w:r w:rsidRPr="00A47CE7">
        <w:rPr>
          <w:i/>
        </w:rPr>
        <w:t>Pratylenchus zeae</w:t>
      </w:r>
      <w:r>
        <w:t xml:space="preserve">) </w:t>
      </w:r>
      <w:r w:rsidRPr="009629E4">
        <w:t>populations</w:t>
      </w:r>
      <w:r>
        <w:t xml:space="preserve"> and root necrosis </w:t>
      </w:r>
      <w:r w:rsidRPr="009629E4">
        <w:t>when intercropped with maize (</w:t>
      </w:r>
      <w:proofErr w:type="spellStart"/>
      <w:r>
        <w:t>Arim</w:t>
      </w:r>
      <w:proofErr w:type="spellEnd"/>
      <w:r>
        <w:t xml:space="preserve"> et al., 2006). Farmer Participatory Research (FPR) in Uganda showed that jack bean</w:t>
      </w:r>
      <w:r>
        <w:rPr>
          <w:i/>
        </w:rPr>
        <w:t xml:space="preserve"> </w:t>
      </w:r>
      <w:r>
        <w:t>intercropped with banana, coffee, sweet potatoes, or cassava is a preferred green manure among farmers (</w:t>
      </w:r>
      <w:proofErr w:type="spellStart"/>
      <w:r>
        <w:t>Fischler</w:t>
      </w:r>
      <w:proofErr w:type="spellEnd"/>
      <w:r>
        <w:t xml:space="preserve"> and </w:t>
      </w:r>
      <w:proofErr w:type="spellStart"/>
      <w:r>
        <w:t>Wortmann</w:t>
      </w:r>
      <w:proofErr w:type="spellEnd"/>
      <w:r>
        <w:t xml:space="preserve">, 1999). However, research by McIntyre et al. (2001) has shown that intercropping banana with jack bean had no beneficial effect on nematode populations.  </w:t>
      </w:r>
    </w:p>
    <w:p w:rsidR="000D493D" w:rsidRDefault="000D493D" w:rsidP="000D493D">
      <w:pPr>
        <w:pStyle w:val="NRCSBodyText"/>
      </w:pPr>
    </w:p>
    <w:p w:rsidR="000D493D" w:rsidRPr="004D7E9B" w:rsidRDefault="000D493D" w:rsidP="000D493D">
      <w:pPr>
        <w:rPr>
          <w:rFonts w:ascii="Times New Roman" w:hAnsi="Times New Roman" w:cs="Times New Roman"/>
          <w:sz w:val="20"/>
        </w:rPr>
      </w:pPr>
      <w:r w:rsidRPr="004D7E9B">
        <w:rPr>
          <w:rFonts w:ascii="Times New Roman" w:hAnsi="Times New Roman" w:cs="Times New Roman"/>
          <w:i/>
          <w:sz w:val="20"/>
        </w:rPr>
        <w:t>Aquaculture:</w:t>
      </w:r>
      <w:r w:rsidRPr="004D7E9B">
        <w:rPr>
          <w:rFonts w:ascii="Times New Roman" w:hAnsi="Times New Roman" w:cs="Times New Roman"/>
          <w:sz w:val="20"/>
        </w:rPr>
        <w:t xml:space="preserve"> Detoxified jack bean</w:t>
      </w:r>
      <w:r w:rsidRPr="004D7E9B">
        <w:rPr>
          <w:rFonts w:ascii="Times New Roman" w:hAnsi="Times New Roman" w:cs="Times New Roman"/>
          <w:i/>
          <w:sz w:val="20"/>
        </w:rPr>
        <w:t xml:space="preserve"> </w:t>
      </w:r>
      <w:r w:rsidRPr="004D7E9B">
        <w:rPr>
          <w:rFonts w:ascii="Times New Roman" w:hAnsi="Times New Roman" w:cs="Times New Roman"/>
          <w:sz w:val="20"/>
        </w:rPr>
        <w:t>seed</w:t>
      </w:r>
      <w:r w:rsidRPr="004D7E9B">
        <w:rPr>
          <w:rFonts w:ascii="Times New Roman" w:hAnsi="Times New Roman" w:cs="Times New Roman"/>
          <w:i/>
          <w:sz w:val="20"/>
        </w:rPr>
        <w:t xml:space="preserve"> </w:t>
      </w:r>
      <w:r w:rsidRPr="004D7E9B">
        <w:rPr>
          <w:rFonts w:ascii="Times New Roman" w:hAnsi="Times New Roman" w:cs="Times New Roman"/>
          <w:sz w:val="20"/>
        </w:rPr>
        <w:t>has been used successfully as a high protein fish meal substitute in tilapia aquaculture (Martinez-Palacios et al., 1987).</w:t>
      </w:r>
    </w:p>
    <w:p w:rsidR="000D493D" w:rsidRPr="004D7E9B" w:rsidRDefault="000D493D" w:rsidP="000D493D">
      <w:pPr>
        <w:rPr>
          <w:rFonts w:ascii="Times New Roman" w:hAnsi="Times New Roman" w:cs="Times New Roman"/>
          <w:sz w:val="20"/>
        </w:rPr>
      </w:pPr>
      <w:r w:rsidRPr="004D7E9B">
        <w:rPr>
          <w:rFonts w:ascii="Times New Roman" w:hAnsi="Times New Roman" w:cs="Times New Roman"/>
          <w:i/>
          <w:sz w:val="20"/>
        </w:rPr>
        <w:lastRenderedPageBreak/>
        <w:t xml:space="preserve">Phytoremediation: </w:t>
      </w:r>
      <w:r w:rsidRPr="004D7E9B">
        <w:rPr>
          <w:rFonts w:ascii="Times New Roman" w:hAnsi="Times New Roman" w:cs="Times New Roman"/>
          <w:sz w:val="20"/>
        </w:rPr>
        <w:t>Jack bean can be grown in soils with high lead concentration and</w:t>
      </w:r>
      <w:r w:rsidRPr="004D7E9B">
        <w:rPr>
          <w:rFonts w:ascii="Times New Roman" w:hAnsi="Times New Roman" w:cs="Times New Roman"/>
          <w:i/>
          <w:sz w:val="20"/>
        </w:rPr>
        <w:t xml:space="preserve"> </w:t>
      </w:r>
      <w:r w:rsidRPr="004D7E9B">
        <w:rPr>
          <w:rFonts w:ascii="Times New Roman" w:hAnsi="Times New Roman" w:cs="Times New Roman"/>
          <w:sz w:val="20"/>
        </w:rPr>
        <w:t>has potential to be used for restoration of lead-contaminated soils (Faria Pereira et al., 2010).</w:t>
      </w:r>
    </w:p>
    <w:p w:rsidR="000D493D" w:rsidRPr="004D7E9B" w:rsidRDefault="000D493D" w:rsidP="000D493D">
      <w:pPr>
        <w:rPr>
          <w:rFonts w:ascii="Times New Roman" w:hAnsi="Times New Roman" w:cs="Times New Roman"/>
          <w:sz w:val="20"/>
        </w:rPr>
      </w:pPr>
      <w:r w:rsidRPr="004D7E9B">
        <w:rPr>
          <w:rFonts w:ascii="Times New Roman" w:hAnsi="Times New Roman" w:cs="Times New Roman"/>
          <w:i/>
          <w:sz w:val="20"/>
        </w:rPr>
        <w:t>Wildlife:</w:t>
      </w:r>
      <w:r w:rsidRPr="004D7E9B">
        <w:rPr>
          <w:rFonts w:ascii="Times New Roman" w:hAnsi="Times New Roman" w:cs="Times New Roman"/>
          <w:sz w:val="20"/>
        </w:rPr>
        <w:t xml:space="preserve"> It is pollinated by solitary bees and carpenter bees. </w:t>
      </w:r>
    </w:p>
    <w:p w:rsidR="000D493D" w:rsidRDefault="000D493D" w:rsidP="000D493D">
      <w:pPr>
        <w:pStyle w:val="NRCSBodyText"/>
        <w:rPr>
          <w:b/>
        </w:rPr>
      </w:pPr>
      <w:r w:rsidRPr="000C2C03">
        <w:rPr>
          <w:b/>
        </w:rPr>
        <w:t>Ethnobotany</w:t>
      </w:r>
    </w:p>
    <w:p w:rsidR="000D493D" w:rsidRPr="004D7E9B" w:rsidRDefault="000D493D" w:rsidP="000D493D">
      <w:pPr>
        <w:rPr>
          <w:rFonts w:ascii="Times New Roman" w:hAnsi="Times New Roman" w:cs="Times New Roman"/>
          <w:sz w:val="20"/>
        </w:rPr>
      </w:pPr>
      <w:r w:rsidRPr="004D7E9B">
        <w:rPr>
          <w:rFonts w:ascii="Times New Roman" w:hAnsi="Times New Roman" w:cs="Times New Roman"/>
          <w:sz w:val="20"/>
        </w:rPr>
        <w:t>Leaves are spread on leafcutter anthills to eliminate ants (Bunch et al., 1985). In Nigeria, jack bean seed is used as an antibiotic and antiseptic (</w:t>
      </w:r>
      <w:proofErr w:type="spellStart"/>
      <w:r w:rsidRPr="004D7E9B">
        <w:rPr>
          <w:rFonts w:ascii="Times New Roman" w:hAnsi="Times New Roman" w:cs="Times New Roman"/>
          <w:sz w:val="20"/>
        </w:rPr>
        <w:t>Olowokudejo</w:t>
      </w:r>
      <w:proofErr w:type="spellEnd"/>
      <w:r w:rsidRPr="004D7E9B">
        <w:rPr>
          <w:rFonts w:ascii="Times New Roman" w:hAnsi="Times New Roman" w:cs="Times New Roman"/>
          <w:sz w:val="20"/>
        </w:rPr>
        <w:t xml:space="preserve"> et al., 2008).</w:t>
      </w:r>
      <w:r w:rsidRPr="004D7E9B">
        <w:rPr>
          <w:rFonts w:ascii="Times New Roman" w:hAnsi="Times New Roman" w:cs="Times New Roman"/>
        </w:rPr>
        <w:t xml:space="preserve"> </w:t>
      </w:r>
      <w:r w:rsidRPr="004D7E9B">
        <w:rPr>
          <w:rFonts w:ascii="Times New Roman" w:hAnsi="Times New Roman" w:cs="Times New Roman"/>
          <w:sz w:val="20"/>
        </w:rPr>
        <w:t xml:space="preserve">Historically, it was used by native tribes for food and forage in droughty regions of Arizona and Mexico. </w:t>
      </w:r>
    </w:p>
    <w:p w:rsidR="000D493D" w:rsidRPr="004D7E9B" w:rsidRDefault="000D493D" w:rsidP="000D493D">
      <w:pPr>
        <w:spacing w:after="0"/>
        <w:rPr>
          <w:rFonts w:ascii="Times New Roman" w:hAnsi="Times New Roman" w:cs="Times New Roman"/>
          <w:b/>
          <w:sz w:val="20"/>
        </w:rPr>
      </w:pPr>
      <w:r w:rsidRPr="004D7E9B">
        <w:rPr>
          <w:rFonts w:ascii="Times New Roman" w:hAnsi="Times New Roman" w:cs="Times New Roman"/>
          <w:b/>
          <w:sz w:val="20"/>
        </w:rPr>
        <w:t>Status</w:t>
      </w:r>
    </w:p>
    <w:p w:rsidR="000D493D" w:rsidRPr="004D7E9B" w:rsidRDefault="000D493D" w:rsidP="000D493D">
      <w:pPr>
        <w:pStyle w:val="NRCSInstructionComment"/>
        <w:rPr>
          <w:i w:val="0"/>
        </w:rPr>
      </w:pPr>
      <w:r w:rsidRPr="004D7E9B">
        <w:rPr>
          <w:i w:val="0"/>
        </w:rPr>
        <w:t>Jack bean</w:t>
      </w:r>
      <w:r w:rsidRPr="004D7E9B">
        <w:t xml:space="preserve"> </w:t>
      </w:r>
      <w:r w:rsidRPr="004D7E9B">
        <w:rPr>
          <w:i w:val="0"/>
        </w:rPr>
        <w:t>is an introduced species in the United States. Please consult the PLANTS Web site and your State Department of Natural Resources for this plant’s current status (e.g., threatened or endangered species, state noxious status, and wetland indicator values).</w:t>
      </w:r>
      <w:bookmarkEnd w:id="0"/>
    </w:p>
    <w:p w:rsidR="000D493D" w:rsidRPr="004D7E9B" w:rsidRDefault="000D493D" w:rsidP="000D493D">
      <w:pPr>
        <w:pStyle w:val="NRCSInstructionComment"/>
        <w:rPr>
          <w:i w:val="0"/>
        </w:rPr>
      </w:pPr>
    </w:p>
    <w:p w:rsidR="000D493D" w:rsidRPr="004D7E9B" w:rsidRDefault="000D493D" w:rsidP="000D493D">
      <w:pPr>
        <w:pStyle w:val="NRCSInstructionComment"/>
        <w:rPr>
          <w:b/>
          <w:i w:val="0"/>
        </w:rPr>
      </w:pPr>
      <w:r w:rsidRPr="004D7E9B">
        <w:rPr>
          <w:b/>
          <w:i w:val="0"/>
        </w:rPr>
        <w:t>Description</w:t>
      </w:r>
    </w:p>
    <w:p w:rsidR="000D493D" w:rsidRPr="004D7E9B" w:rsidRDefault="000D493D" w:rsidP="000D493D">
      <w:pPr>
        <w:pStyle w:val="NRCSBodyText"/>
      </w:pPr>
      <w:r w:rsidRPr="004D7E9B">
        <w:rPr>
          <w:i/>
        </w:rPr>
        <w:t>General</w:t>
      </w:r>
      <w:r w:rsidRPr="004D7E9B">
        <w:t xml:space="preserve">: Jack bean is an annual or weak perennial legume with climbing or bushy growth forms. It is woody with a long tap root. The 8 in (20 cm) long and 4 in (10 cm) wide leaves have three egg-shaped leaflets, are wedge-shaped at the base, and taper towards the tip. The 1 in (2.5 cm) long flowers are rose-colored, purplish, or white with a red base. It has a 12 in (30 cm) long, 1.5 in (3.8 cm) wide, sword-shaped seedpod. Seeds are white and smooth with a brown seed scar that is about one-third the length of the seed. Its roots have nodules which fix nitrogen. </w:t>
      </w:r>
    </w:p>
    <w:p w:rsidR="000D493D" w:rsidRPr="004D7E9B" w:rsidRDefault="000D493D" w:rsidP="000D493D">
      <w:pPr>
        <w:pStyle w:val="NRCSBodyText"/>
        <w:rPr>
          <w:b/>
        </w:rPr>
      </w:pPr>
    </w:p>
    <w:p w:rsidR="000D493D" w:rsidRPr="004D7E9B" w:rsidRDefault="000D493D" w:rsidP="000D493D">
      <w:pPr>
        <w:pStyle w:val="NRCSBodyText"/>
        <w:keepNext/>
      </w:pPr>
      <w:r w:rsidRPr="004D7E9B">
        <w:rPr>
          <w:i/>
          <w:noProof/>
        </w:rPr>
        <w:drawing>
          <wp:inline distT="0" distB="0" distL="0" distR="0" wp14:anchorId="36A8BB37" wp14:editId="022303D4">
            <wp:extent cx="2843420" cy="1891382"/>
            <wp:effectExtent l="19050" t="0" r="0" b="0"/>
            <wp:docPr id="3" name="Picture 2" descr="Photograph of jack bean's purplish pendent blo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Caen4_nrcs_2.JPG"/>
                    <pic:cNvPicPr/>
                  </pic:nvPicPr>
                  <pic:blipFill>
                    <a:blip r:embed="rId11" cstate="print"/>
                    <a:stretch>
                      <a:fillRect/>
                    </a:stretch>
                  </pic:blipFill>
                  <pic:spPr>
                    <a:xfrm>
                      <a:off x="0" y="0"/>
                      <a:ext cx="2849239" cy="1895253"/>
                    </a:xfrm>
                    <a:prstGeom prst="rect">
                      <a:avLst/>
                    </a:prstGeom>
                  </pic:spPr>
                </pic:pic>
              </a:graphicData>
            </a:graphic>
          </wp:inline>
        </w:drawing>
      </w:r>
    </w:p>
    <w:p w:rsidR="000D493D" w:rsidRPr="004D7E9B" w:rsidRDefault="000D493D" w:rsidP="000D493D">
      <w:pPr>
        <w:pStyle w:val="Caption"/>
        <w:rPr>
          <w:rFonts w:ascii="Times New Roman" w:hAnsi="Times New Roman" w:cs="Times New Roman"/>
          <w:i/>
          <w:color w:val="auto"/>
          <w:sz w:val="16"/>
          <w:szCs w:val="16"/>
        </w:rPr>
      </w:pPr>
      <w:proofErr w:type="gramStart"/>
      <w:r w:rsidRPr="004D7E9B">
        <w:rPr>
          <w:rFonts w:ascii="Times New Roman" w:hAnsi="Times New Roman" w:cs="Times New Roman"/>
          <w:b w:val="0"/>
          <w:i/>
          <w:color w:val="auto"/>
          <w:sz w:val="16"/>
          <w:szCs w:val="16"/>
        </w:rPr>
        <w:t>Jack bean (Canavalia ensiformis) in flower.</w:t>
      </w:r>
      <w:proofErr w:type="gramEnd"/>
      <w:r w:rsidRPr="004D7E9B">
        <w:rPr>
          <w:rFonts w:ascii="Times New Roman" w:hAnsi="Times New Roman" w:cs="Times New Roman"/>
          <w:b w:val="0"/>
          <w:i/>
          <w:color w:val="auto"/>
          <w:sz w:val="16"/>
          <w:szCs w:val="16"/>
        </w:rPr>
        <w:t xml:space="preserve"> </w:t>
      </w:r>
      <w:proofErr w:type="gramStart"/>
      <w:r w:rsidRPr="004D7E9B">
        <w:rPr>
          <w:rFonts w:ascii="Times New Roman" w:hAnsi="Times New Roman" w:cs="Times New Roman"/>
          <w:b w:val="0"/>
          <w:i/>
          <w:color w:val="auto"/>
          <w:sz w:val="16"/>
          <w:szCs w:val="16"/>
        </w:rPr>
        <w:t xml:space="preserve">Photo by Christopher </w:t>
      </w:r>
      <w:proofErr w:type="spellStart"/>
      <w:r w:rsidRPr="004D7E9B">
        <w:rPr>
          <w:rFonts w:ascii="Times New Roman" w:hAnsi="Times New Roman" w:cs="Times New Roman"/>
          <w:b w:val="0"/>
          <w:i/>
          <w:color w:val="auto"/>
          <w:sz w:val="16"/>
          <w:szCs w:val="16"/>
        </w:rPr>
        <w:t>Sheahan</w:t>
      </w:r>
      <w:proofErr w:type="spellEnd"/>
      <w:r w:rsidRPr="004D7E9B">
        <w:rPr>
          <w:rFonts w:ascii="Times New Roman" w:hAnsi="Times New Roman" w:cs="Times New Roman"/>
          <w:b w:val="0"/>
          <w:i/>
          <w:color w:val="auto"/>
          <w:sz w:val="16"/>
          <w:szCs w:val="16"/>
        </w:rPr>
        <w:t>, USDA-NRCS, Cape May Plant Materials Center</w:t>
      </w:r>
      <w:r w:rsidRPr="004D7E9B">
        <w:rPr>
          <w:rFonts w:ascii="Times New Roman" w:hAnsi="Times New Roman" w:cs="Times New Roman"/>
          <w:i/>
          <w:color w:val="auto"/>
          <w:sz w:val="16"/>
          <w:szCs w:val="16"/>
        </w:rPr>
        <w:t>.</w:t>
      </w:r>
      <w:proofErr w:type="gramEnd"/>
    </w:p>
    <w:p w:rsidR="000D493D" w:rsidRPr="004D7E9B" w:rsidRDefault="000D493D" w:rsidP="000D493D">
      <w:pPr>
        <w:pStyle w:val="NRCSBodyText"/>
      </w:pPr>
      <w:r w:rsidRPr="004D7E9B">
        <w:rPr>
          <w:i/>
        </w:rPr>
        <w:t>Distribution</w:t>
      </w:r>
      <w:r w:rsidRPr="004D7E9B">
        <w:t xml:space="preserve">: Found in the tropics, subtropics, West Africa, Asia, Latin America, South America, India, and South Pacific—mainly in cultivation. It is also grown in the southwestern United States and Hawaii. Canavalia is a </w:t>
      </w:r>
      <w:proofErr w:type="spellStart"/>
      <w:r w:rsidRPr="004D7E9B">
        <w:t>pantropical</w:t>
      </w:r>
      <w:proofErr w:type="spellEnd"/>
      <w:r w:rsidRPr="004D7E9B">
        <w:t xml:space="preserve"> genus that is believed to have originated in the New World based on the large genetic diversity of species in the fossil record (Saur and Kaplan, 1969).</w:t>
      </w:r>
    </w:p>
    <w:p w:rsidR="000D493D" w:rsidRPr="004D7E9B" w:rsidRDefault="000D493D" w:rsidP="000D493D">
      <w:pPr>
        <w:pStyle w:val="NRCSBodyText"/>
      </w:pPr>
    </w:p>
    <w:p w:rsidR="000D493D" w:rsidRPr="004D7E9B" w:rsidRDefault="000D493D" w:rsidP="000D493D">
      <w:pPr>
        <w:pStyle w:val="NRCSBodyText"/>
        <w:rPr>
          <w:b/>
        </w:rPr>
      </w:pPr>
      <w:r w:rsidRPr="004D7E9B">
        <w:lastRenderedPageBreak/>
        <w:t>For current distribution, please consult the Plant Profile page for this species on the PLANTS Web site.</w:t>
      </w:r>
    </w:p>
    <w:p w:rsidR="000D493D" w:rsidRPr="004D7E9B" w:rsidRDefault="000D493D" w:rsidP="000D493D">
      <w:pPr>
        <w:pStyle w:val="NRCSBodyText"/>
        <w:rPr>
          <w:b/>
        </w:rPr>
      </w:pPr>
    </w:p>
    <w:p w:rsidR="000D493D" w:rsidRPr="004D7E9B" w:rsidRDefault="000D493D" w:rsidP="000D493D">
      <w:pPr>
        <w:pStyle w:val="NRCSBodyText"/>
        <w:rPr>
          <w:b/>
        </w:rPr>
      </w:pPr>
      <w:r w:rsidRPr="004D7E9B">
        <w:rPr>
          <w:i/>
        </w:rPr>
        <w:t>Habitat</w:t>
      </w:r>
      <w:r w:rsidRPr="004D7E9B">
        <w:t>: Jack bean will become established in disturbed upland areas where average rainfall is 28–165 in (NAS/NRC, 1979). It is shade-tolerant (Bunch, 2003), grows best in a temperature range of 57–81°F, and is found at elevations up to 5,900 ft. (NAS/NRC, 1979).</w:t>
      </w:r>
    </w:p>
    <w:p w:rsidR="000D493D" w:rsidRPr="004D7E9B" w:rsidRDefault="000D493D" w:rsidP="000D493D">
      <w:pPr>
        <w:pStyle w:val="BodytextNRCS"/>
        <w:rPr>
          <w:b/>
        </w:rPr>
      </w:pPr>
    </w:p>
    <w:p w:rsidR="000D493D" w:rsidRPr="004D7E9B" w:rsidRDefault="000D493D" w:rsidP="000D493D">
      <w:pPr>
        <w:pStyle w:val="BodytextNRCS"/>
      </w:pPr>
      <w:r w:rsidRPr="004D7E9B">
        <w:rPr>
          <w:b/>
        </w:rPr>
        <w:t>Adaptation</w:t>
      </w:r>
    </w:p>
    <w:p w:rsidR="000D493D" w:rsidRPr="004D7E9B" w:rsidRDefault="000D493D" w:rsidP="000D493D">
      <w:pPr>
        <w:pStyle w:val="BodytextNRCS"/>
      </w:pPr>
      <w:r w:rsidRPr="004D7E9B">
        <w:t>A distinguishing characteristic of this plant is its ability to continuously grow under severe environmental conditions (</w:t>
      </w:r>
      <w:proofErr w:type="spellStart"/>
      <w:r w:rsidRPr="004D7E9B">
        <w:t>Udedibie</w:t>
      </w:r>
      <w:proofErr w:type="spellEnd"/>
      <w:r w:rsidRPr="004D7E9B">
        <w:t xml:space="preserve"> and Carlini, 1998), even in nutrient-depleted, highly leached, acidic soils (NAS/NRC, 1979). Jack bean is drought-resistant and immune to pests (FAO, 2012; Bunch et al, 1985). It can grow in poor droughty soils, and does not grow well in excessively wet soil. It will drop its leaves under extremely high temperatures, and may tolerate light frosts (</w:t>
      </w:r>
      <w:proofErr w:type="spellStart"/>
      <w:r w:rsidRPr="004D7E9B">
        <w:t>Florentin</w:t>
      </w:r>
      <w:proofErr w:type="spellEnd"/>
      <w:r w:rsidRPr="004D7E9B">
        <w:t xml:space="preserve"> et al., 2004). </w:t>
      </w:r>
    </w:p>
    <w:p w:rsidR="000D493D" w:rsidRPr="004D7E9B" w:rsidRDefault="000D493D" w:rsidP="000D493D">
      <w:pPr>
        <w:pStyle w:val="BodytextNRCS"/>
        <w:rPr>
          <w:b/>
        </w:rPr>
      </w:pPr>
    </w:p>
    <w:p w:rsidR="000D493D" w:rsidRPr="004D7E9B" w:rsidRDefault="000D493D" w:rsidP="000D493D">
      <w:pPr>
        <w:pStyle w:val="BodytextNRCS"/>
        <w:rPr>
          <w:b/>
        </w:rPr>
      </w:pPr>
      <w:r w:rsidRPr="004D7E9B">
        <w:rPr>
          <w:b/>
        </w:rPr>
        <w:t>Establishment</w:t>
      </w:r>
    </w:p>
    <w:p w:rsidR="000D493D" w:rsidRPr="004D7E9B" w:rsidRDefault="000D493D" w:rsidP="000D493D">
      <w:pPr>
        <w:pStyle w:val="BodytextNRCS"/>
      </w:pPr>
      <w:r w:rsidRPr="004D7E9B">
        <w:t xml:space="preserve">Jack bean should be planted in full sun to light shade in seed beds roughly 1.5–3 </w:t>
      </w:r>
      <w:proofErr w:type="spellStart"/>
      <w:r w:rsidRPr="004D7E9B">
        <w:t>ft</w:t>
      </w:r>
      <w:proofErr w:type="spellEnd"/>
      <w:r w:rsidRPr="004D7E9B">
        <w:t xml:space="preserve"> apart, in late spring/early summer, at 50–60 </w:t>
      </w:r>
      <w:proofErr w:type="spellStart"/>
      <w:r w:rsidRPr="004D7E9B">
        <w:t>lb</w:t>
      </w:r>
      <w:proofErr w:type="spellEnd"/>
      <w:r w:rsidRPr="004D7E9B">
        <w:t>/ac. For weed suppression, researchers have planted 4–5 seeds per square meter (80 lbs/acre)</w:t>
      </w:r>
      <w:r w:rsidRPr="004D7E9B">
        <w:rPr>
          <w:vertAlign w:val="superscript"/>
        </w:rPr>
        <w:t xml:space="preserve"> </w:t>
      </w:r>
      <w:r w:rsidRPr="004D7E9B">
        <w:t xml:space="preserve">(Bunch, 1985). Its initial growth may be slower in more northern latitudes, and it flowers after 4–5 months (Bunch et al., 1985). If </w:t>
      </w:r>
      <w:proofErr w:type="spellStart"/>
      <w:r w:rsidRPr="004D7E9B">
        <w:t>interseeding</w:t>
      </w:r>
      <w:proofErr w:type="spellEnd"/>
      <w:r w:rsidRPr="004D7E9B">
        <w:t xml:space="preserve"> jack bean</w:t>
      </w:r>
      <w:r w:rsidRPr="004D7E9B">
        <w:rPr>
          <w:i/>
        </w:rPr>
        <w:t xml:space="preserve"> </w:t>
      </w:r>
      <w:r w:rsidRPr="004D7E9B">
        <w:t>with corn or sorghum, seed should be drilled 15–30 days after sowing the main crop, and after being soaked in water for 24 hours (Bunch et al., 1985). Sowing the intercrop at least 15 days after the main cash crop will limit the potential negative effects of plant competition (</w:t>
      </w:r>
      <w:proofErr w:type="spellStart"/>
      <w:r w:rsidRPr="004D7E9B">
        <w:t>Caamal</w:t>
      </w:r>
      <w:proofErr w:type="spellEnd"/>
      <w:r w:rsidRPr="004D7E9B">
        <w:t>-Maldonado et al., 2001). It does not require staking.</w:t>
      </w:r>
    </w:p>
    <w:p w:rsidR="000D493D" w:rsidRPr="004D7E9B" w:rsidRDefault="000D493D" w:rsidP="000D493D">
      <w:pPr>
        <w:pStyle w:val="BodytextNRCS"/>
      </w:pPr>
    </w:p>
    <w:p w:rsidR="000D493D" w:rsidRPr="004D7E9B" w:rsidRDefault="000D493D" w:rsidP="000D493D">
      <w:pPr>
        <w:pStyle w:val="BodytextNRCS"/>
        <w:rPr>
          <w:b/>
        </w:rPr>
      </w:pPr>
      <w:r w:rsidRPr="004D7E9B">
        <w:rPr>
          <w:b/>
        </w:rPr>
        <w:t>Management</w:t>
      </w:r>
    </w:p>
    <w:p w:rsidR="000D493D" w:rsidRPr="004D7E9B" w:rsidRDefault="000D493D" w:rsidP="000D493D">
      <w:pPr>
        <w:tabs>
          <w:tab w:val="left" w:pos="2250"/>
        </w:tabs>
        <w:rPr>
          <w:rFonts w:ascii="Times New Roman" w:hAnsi="Times New Roman" w:cs="Times New Roman"/>
          <w:sz w:val="20"/>
        </w:rPr>
      </w:pPr>
      <w:r w:rsidRPr="004D7E9B">
        <w:rPr>
          <w:rFonts w:ascii="Times New Roman" w:hAnsi="Times New Roman" w:cs="Times New Roman"/>
          <w:sz w:val="20"/>
        </w:rPr>
        <w:t>When used as a cover crop or green manure the plant should be terminated mechanically with a roller-crimper or chemically when it first begins to flower. Because jack bean is an annual or very short-lived perennial, it may have to be reestablished each year if used as a weed smothering plant.</w:t>
      </w:r>
    </w:p>
    <w:p w:rsidR="000D493D" w:rsidRPr="004D7E9B" w:rsidRDefault="000D493D" w:rsidP="000D493D">
      <w:pPr>
        <w:pStyle w:val="BodytextNRCS"/>
        <w:rPr>
          <w:b/>
        </w:rPr>
      </w:pPr>
      <w:r w:rsidRPr="004D7E9B">
        <w:rPr>
          <w:b/>
        </w:rPr>
        <w:t>Pests and Potential Problems</w:t>
      </w:r>
    </w:p>
    <w:p w:rsidR="000D493D" w:rsidRPr="004D7E9B" w:rsidRDefault="000D493D" w:rsidP="000D493D">
      <w:pPr>
        <w:pStyle w:val="BodytextNRCS"/>
      </w:pPr>
      <w:r w:rsidRPr="004D7E9B">
        <w:t>Jack bean has no significant pests or diseases (NAS/NRC, 1979). The toxicity of the seeds makes them unpalatable to insects and protects them from insect attack (Oliveira et al., 1999).</w:t>
      </w:r>
    </w:p>
    <w:p w:rsidR="000D493D" w:rsidRPr="004D7E9B" w:rsidRDefault="000D493D" w:rsidP="000D493D">
      <w:pPr>
        <w:pStyle w:val="BodytextNRCS"/>
      </w:pPr>
    </w:p>
    <w:p w:rsidR="000D493D" w:rsidRPr="004D7E9B" w:rsidRDefault="000D493D" w:rsidP="000D493D">
      <w:pPr>
        <w:pStyle w:val="BodytextNRCS"/>
        <w:rPr>
          <w:b/>
        </w:rPr>
      </w:pPr>
      <w:r w:rsidRPr="004D7E9B">
        <w:rPr>
          <w:b/>
        </w:rPr>
        <w:t>Environmental Concerns</w:t>
      </w:r>
    </w:p>
    <w:p w:rsidR="000D493D" w:rsidRPr="004D7E9B" w:rsidRDefault="000D493D" w:rsidP="000D493D">
      <w:pPr>
        <w:rPr>
          <w:rFonts w:ascii="Times New Roman" w:hAnsi="Times New Roman" w:cs="Times New Roman"/>
          <w:sz w:val="20"/>
        </w:rPr>
      </w:pPr>
      <w:r w:rsidRPr="004D7E9B">
        <w:rPr>
          <w:rFonts w:ascii="Times New Roman" w:hAnsi="Times New Roman" w:cs="Times New Roman"/>
          <w:sz w:val="20"/>
        </w:rPr>
        <w:t>The plant can become naturalized beyond its native range. It is not an environmental weed or parasitic.</w:t>
      </w:r>
    </w:p>
    <w:p w:rsidR="000D493D" w:rsidRPr="004D7E9B" w:rsidRDefault="000D493D" w:rsidP="000D493D">
      <w:pPr>
        <w:pStyle w:val="BodytextNRCS"/>
        <w:rPr>
          <w:b/>
        </w:rPr>
      </w:pPr>
      <w:r w:rsidRPr="004D7E9B">
        <w:rPr>
          <w:b/>
        </w:rPr>
        <w:t>Seeds and Plant Production</w:t>
      </w:r>
    </w:p>
    <w:p w:rsidR="000D493D" w:rsidRPr="004D7E9B" w:rsidRDefault="000D493D" w:rsidP="000D493D">
      <w:pPr>
        <w:pStyle w:val="BodytextNRCS"/>
      </w:pPr>
      <w:r w:rsidRPr="004D7E9B">
        <w:t xml:space="preserve">Green pods are produced in 80–120 days and mature seeds produced after 180–300 days (FAO, 2012). Jack bean can produce up to 4,105 </w:t>
      </w:r>
      <w:proofErr w:type="spellStart"/>
      <w:r w:rsidRPr="004D7E9B">
        <w:t>lb</w:t>
      </w:r>
      <w:proofErr w:type="spellEnd"/>
      <w:r w:rsidRPr="004D7E9B">
        <w:t xml:space="preserve">/ac dry seed (NAS/NRC, </w:t>
      </w:r>
      <w:r w:rsidRPr="004D7E9B">
        <w:lastRenderedPageBreak/>
        <w:t xml:space="preserve">1979), but amounts around 892 </w:t>
      </w:r>
      <w:proofErr w:type="spellStart"/>
      <w:r w:rsidRPr="004D7E9B">
        <w:t>lb</w:t>
      </w:r>
      <w:proofErr w:type="spellEnd"/>
      <w:r w:rsidRPr="004D7E9B">
        <w:t xml:space="preserve">/ac are more common. There are </w:t>
      </w:r>
      <w:proofErr w:type="gramStart"/>
      <w:r w:rsidRPr="004D7E9B">
        <w:t>approximately 658 seed/</w:t>
      </w:r>
      <w:proofErr w:type="spellStart"/>
      <w:r w:rsidRPr="004D7E9B">
        <w:t>lb</w:t>
      </w:r>
      <w:proofErr w:type="spellEnd"/>
      <w:r w:rsidRPr="004D7E9B">
        <w:t xml:space="preserve"> (Acosta, 2009)</w:t>
      </w:r>
      <w:proofErr w:type="gramEnd"/>
      <w:r w:rsidRPr="004D7E9B">
        <w:t>.</w:t>
      </w:r>
    </w:p>
    <w:p w:rsidR="000D493D" w:rsidRPr="004D7E9B" w:rsidRDefault="000D493D" w:rsidP="000D493D">
      <w:pPr>
        <w:pStyle w:val="BodytextNRCS"/>
      </w:pPr>
    </w:p>
    <w:p w:rsidR="000D493D" w:rsidRPr="004D7E9B" w:rsidRDefault="000D493D" w:rsidP="000D493D">
      <w:pPr>
        <w:pStyle w:val="BodytextNRCS"/>
        <w:rPr>
          <w:b/>
        </w:rPr>
      </w:pPr>
      <w:r w:rsidRPr="004D7E9B">
        <w:rPr>
          <w:b/>
        </w:rPr>
        <w:t xml:space="preserve">Cultivars, Improved, and Selected Materials (and area of origin) </w:t>
      </w:r>
    </w:p>
    <w:p w:rsidR="000D493D" w:rsidRPr="004D7E9B" w:rsidRDefault="000D493D" w:rsidP="000D493D">
      <w:pPr>
        <w:spacing w:line="240" w:lineRule="auto"/>
        <w:rPr>
          <w:rFonts w:ascii="Times New Roman" w:eastAsia="Times New Roman" w:hAnsi="Times New Roman" w:cs="Times New Roman"/>
          <w:sz w:val="20"/>
          <w:szCs w:val="20"/>
        </w:rPr>
      </w:pPr>
      <w:r w:rsidRPr="004D7E9B">
        <w:rPr>
          <w:rFonts w:ascii="Times New Roman" w:eastAsia="Times New Roman" w:hAnsi="Times New Roman" w:cs="Times New Roman"/>
          <w:sz w:val="20"/>
          <w:szCs w:val="20"/>
        </w:rPr>
        <w:t xml:space="preserve">There has been limited cultivar development of this species. Most plant development has been performed by agricultural experiment stations and has focused on selecting cultivars with low toxicity (NAS/NRC, 1979). Both </w:t>
      </w:r>
      <w:proofErr w:type="spellStart"/>
      <w:r w:rsidRPr="004D7E9B">
        <w:rPr>
          <w:rFonts w:ascii="Times New Roman" w:eastAsia="Times New Roman" w:hAnsi="Times New Roman" w:cs="Times New Roman"/>
          <w:sz w:val="20"/>
          <w:szCs w:val="20"/>
        </w:rPr>
        <w:t>viny</w:t>
      </w:r>
      <w:proofErr w:type="spellEnd"/>
      <w:r w:rsidRPr="004D7E9B">
        <w:rPr>
          <w:rFonts w:ascii="Times New Roman" w:eastAsia="Times New Roman" w:hAnsi="Times New Roman" w:cs="Times New Roman"/>
          <w:sz w:val="20"/>
          <w:szCs w:val="20"/>
        </w:rPr>
        <w:t xml:space="preserve"> and bushy varieties exist.</w:t>
      </w:r>
    </w:p>
    <w:p w:rsidR="000D493D" w:rsidRPr="004D7E9B" w:rsidRDefault="000D493D" w:rsidP="000D493D">
      <w:pPr>
        <w:pStyle w:val="BodytextNRCS"/>
        <w:rPr>
          <w:b/>
        </w:rPr>
      </w:pPr>
      <w:r w:rsidRPr="004D7E9B">
        <w:rPr>
          <w:b/>
        </w:rPr>
        <w:t>References</w:t>
      </w:r>
    </w:p>
    <w:p w:rsidR="000D493D" w:rsidRPr="004D7E9B" w:rsidRDefault="000D493D" w:rsidP="000D493D">
      <w:pPr>
        <w:pStyle w:val="NRCSBodyText"/>
        <w:ind w:left="360" w:hanging="360"/>
      </w:pPr>
      <w:r w:rsidRPr="004D7E9B">
        <w:t xml:space="preserve">Acosta, S.C. 2009. </w:t>
      </w:r>
      <w:proofErr w:type="gramStart"/>
      <w:r w:rsidRPr="004D7E9B">
        <w:t>Promoting the Use of Tropical Legumes as Cover Crops in Puerto Rico.</w:t>
      </w:r>
      <w:proofErr w:type="gramEnd"/>
      <w:r w:rsidRPr="004D7E9B">
        <w:t xml:space="preserve"> M.S. Thesis. </w:t>
      </w:r>
      <w:proofErr w:type="gramStart"/>
      <w:r w:rsidRPr="004D7E9B">
        <w:t>University of Puerto Rico, Mayaguez Campus.</w:t>
      </w:r>
      <w:proofErr w:type="gramEnd"/>
    </w:p>
    <w:p w:rsidR="000D493D" w:rsidRPr="004D7E9B" w:rsidRDefault="000D493D" w:rsidP="000D493D">
      <w:pPr>
        <w:pStyle w:val="NRCSBodyText"/>
        <w:ind w:left="360" w:hanging="360"/>
      </w:pPr>
      <w:proofErr w:type="spellStart"/>
      <w:proofErr w:type="gramStart"/>
      <w:r w:rsidRPr="004D7E9B">
        <w:t>Adebowale</w:t>
      </w:r>
      <w:proofErr w:type="spellEnd"/>
      <w:r w:rsidRPr="004D7E9B">
        <w:t xml:space="preserve">, K.O, and O.S. </w:t>
      </w:r>
      <w:proofErr w:type="spellStart"/>
      <w:r w:rsidRPr="004D7E9B">
        <w:t>Lawal</w:t>
      </w:r>
      <w:proofErr w:type="spellEnd"/>
      <w:r w:rsidRPr="004D7E9B">
        <w:t>, 2004.</w:t>
      </w:r>
      <w:proofErr w:type="gramEnd"/>
      <w:r w:rsidRPr="004D7E9B">
        <w:t xml:space="preserve"> </w:t>
      </w:r>
      <w:proofErr w:type="gramStart"/>
      <w:r w:rsidRPr="004D7E9B">
        <w:t xml:space="preserve">Comparative study of the functional properties of </w:t>
      </w:r>
      <w:proofErr w:type="spellStart"/>
      <w:r w:rsidRPr="004D7E9B">
        <w:t>bambarra</w:t>
      </w:r>
      <w:proofErr w:type="spellEnd"/>
      <w:r w:rsidRPr="004D7E9B">
        <w:t xml:space="preserve"> groundnut (</w:t>
      </w:r>
      <w:r w:rsidRPr="004D7E9B">
        <w:rPr>
          <w:i/>
        </w:rPr>
        <w:t>Voandzeia subterranean</w:t>
      </w:r>
      <w:r w:rsidRPr="004D7E9B">
        <w:t>), jack bean (</w:t>
      </w:r>
      <w:r w:rsidRPr="004D7E9B">
        <w:rPr>
          <w:i/>
        </w:rPr>
        <w:t>Canavalia ensiformis</w:t>
      </w:r>
      <w:r w:rsidRPr="004D7E9B">
        <w:t xml:space="preserve">), and </w:t>
      </w:r>
      <w:proofErr w:type="spellStart"/>
      <w:r w:rsidRPr="004D7E9B">
        <w:t>mucuna</w:t>
      </w:r>
      <w:proofErr w:type="spellEnd"/>
      <w:r w:rsidRPr="004D7E9B">
        <w:t xml:space="preserve"> bean (</w:t>
      </w:r>
      <w:r w:rsidRPr="004D7E9B">
        <w:rPr>
          <w:i/>
        </w:rPr>
        <w:t>Mucuna pruriens</w:t>
      </w:r>
      <w:r w:rsidRPr="004D7E9B">
        <w:t>) flours.</w:t>
      </w:r>
      <w:proofErr w:type="gramEnd"/>
      <w:r w:rsidRPr="004D7E9B">
        <w:t xml:space="preserve"> Food Res. Int. 37 (4):355–365. </w:t>
      </w:r>
      <w:proofErr w:type="gramStart"/>
      <w:r w:rsidRPr="004D7E9B">
        <w:t>doi</w:t>
      </w:r>
      <w:proofErr w:type="gramEnd"/>
      <w:r w:rsidRPr="004D7E9B">
        <w:t>: 10.1016/j.foodres.2004.01.009</w:t>
      </w:r>
    </w:p>
    <w:p w:rsidR="000D493D" w:rsidRPr="004D7E9B" w:rsidRDefault="000D493D" w:rsidP="000D493D">
      <w:pPr>
        <w:pStyle w:val="NRCSBodyText"/>
        <w:ind w:left="360" w:hanging="360"/>
      </w:pPr>
      <w:proofErr w:type="gramStart"/>
      <w:r w:rsidRPr="004D7E9B">
        <w:t>Allen, O.N., and E.K. Allen.</w:t>
      </w:r>
      <w:proofErr w:type="gramEnd"/>
      <w:r w:rsidRPr="004D7E9B">
        <w:t xml:space="preserve"> 1981. The Leguminosae: a source book of characteristics, uses, and nodulation. </w:t>
      </w:r>
      <w:proofErr w:type="gramStart"/>
      <w:r w:rsidRPr="004D7E9B">
        <w:t>The Univ. of Wisconsin Press, Madison.</w:t>
      </w:r>
      <w:proofErr w:type="gramEnd"/>
      <w:r w:rsidRPr="004D7E9B">
        <w:t xml:space="preserve"> </w:t>
      </w:r>
    </w:p>
    <w:p w:rsidR="000D493D" w:rsidRPr="004D7E9B" w:rsidRDefault="000D493D" w:rsidP="000D493D">
      <w:pPr>
        <w:spacing w:after="0" w:line="240" w:lineRule="auto"/>
        <w:ind w:left="360" w:hanging="360"/>
        <w:rPr>
          <w:rFonts w:ascii="Times New Roman" w:hAnsi="Times New Roman" w:cs="Times New Roman"/>
          <w:sz w:val="20"/>
        </w:rPr>
      </w:pPr>
      <w:proofErr w:type="spellStart"/>
      <w:proofErr w:type="gramStart"/>
      <w:r w:rsidRPr="004D7E9B">
        <w:rPr>
          <w:rFonts w:ascii="Times New Roman" w:hAnsi="Times New Roman" w:cs="Times New Roman"/>
          <w:sz w:val="20"/>
        </w:rPr>
        <w:t>Arim</w:t>
      </w:r>
      <w:proofErr w:type="spellEnd"/>
      <w:r w:rsidRPr="004D7E9B">
        <w:rPr>
          <w:rFonts w:ascii="Times New Roman" w:hAnsi="Times New Roman" w:cs="Times New Roman"/>
          <w:sz w:val="20"/>
        </w:rPr>
        <w:t xml:space="preserve">, O.J., J.W. </w:t>
      </w:r>
      <w:proofErr w:type="spellStart"/>
      <w:r w:rsidRPr="004D7E9B">
        <w:rPr>
          <w:rFonts w:ascii="Times New Roman" w:hAnsi="Times New Roman" w:cs="Times New Roman"/>
          <w:sz w:val="20"/>
        </w:rPr>
        <w:t>Waceke</w:t>
      </w:r>
      <w:proofErr w:type="spellEnd"/>
      <w:r w:rsidRPr="004D7E9B">
        <w:rPr>
          <w:rFonts w:ascii="Times New Roman" w:hAnsi="Times New Roman" w:cs="Times New Roman"/>
          <w:sz w:val="20"/>
        </w:rPr>
        <w:t xml:space="preserve">, S.W. </w:t>
      </w:r>
      <w:proofErr w:type="spellStart"/>
      <w:r w:rsidRPr="004D7E9B">
        <w:rPr>
          <w:rFonts w:ascii="Times New Roman" w:hAnsi="Times New Roman" w:cs="Times New Roman"/>
          <w:sz w:val="20"/>
        </w:rPr>
        <w:t>Waudo</w:t>
      </w:r>
      <w:proofErr w:type="spellEnd"/>
      <w:r w:rsidRPr="004D7E9B">
        <w:rPr>
          <w:rFonts w:ascii="Times New Roman" w:hAnsi="Times New Roman" w:cs="Times New Roman"/>
          <w:sz w:val="20"/>
        </w:rPr>
        <w:t xml:space="preserve">, and J.W. </w:t>
      </w:r>
      <w:proofErr w:type="spellStart"/>
      <w:r w:rsidRPr="004D7E9B">
        <w:rPr>
          <w:rFonts w:ascii="Times New Roman" w:hAnsi="Times New Roman" w:cs="Times New Roman"/>
          <w:sz w:val="20"/>
        </w:rPr>
        <w:t>Kimenju</w:t>
      </w:r>
      <w:proofErr w:type="spellEnd"/>
      <w:r w:rsidRPr="004D7E9B">
        <w:rPr>
          <w:rFonts w:ascii="Times New Roman" w:hAnsi="Times New Roman" w:cs="Times New Roman"/>
          <w:sz w:val="20"/>
        </w:rPr>
        <w:t>.</w:t>
      </w:r>
      <w:proofErr w:type="gramEnd"/>
      <w:r w:rsidRPr="004D7E9B">
        <w:rPr>
          <w:rFonts w:ascii="Times New Roman" w:hAnsi="Times New Roman" w:cs="Times New Roman"/>
          <w:sz w:val="20"/>
        </w:rPr>
        <w:t xml:space="preserve"> 2006. Effects of </w:t>
      </w:r>
      <w:r w:rsidRPr="004D7E9B">
        <w:rPr>
          <w:rFonts w:ascii="Times New Roman" w:hAnsi="Times New Roman" w:cs="Times New Roman"/>
          <w:i/>
          <w:sz w:val="20"/>
        </w:rPr>
        <w:t>Canavalia ensiformis</w:t>
      </w:r>
      <w:r w:rsidRPr="004D7E9B">
        <w:rPr>
          <w:rFonts w:ascii="Times New Roman" w:hAnsi="Times New Roman" w:cs="Times New Roman"/>
          <w:sz w:val="20"/>
        </w:rPr>
        <w:t xml:space="preserve"> and </w:t>
      </w:r>
      <w:r w:rsidRPr="004D7E9B">
        <w:rPr>
          <w:rFonts w:ascii="Times New Roman" w:hAnsi="Times New Roman" w:cs="Times New Roman"/>
          <w:i/>
          <w:sz w:val="20"/>
        </w:rPr>
        <w:t>Mucuna pruriens</w:t>
      </w:r>
      <w:r w:rsidRPr="004D7E9B">
        <w:rPr>
          <w:rFonts w:ascii="Times New Roman" w:hAnsi="Times New Roman" w:cs="Times New Roman"/>
          <w:sz w:val="20"/>
        </w:rPr>
        <w:t xml:space="preserve"> intercrops on </w:t>
      </w:r>
      <w:r w:rsidRPr="004D7E9B">
        <w:rPr>
          <w:rFonts w:ascii="Times New Roman" w:hAnsi="Times New Roman" w:cs="Times New Roman"/>
          <w:i/>
          <w:sz w:val="20"/>
        </w:rPr>
        <w:t>Pratylenchus zeae</w:t>
      </w:r>
      <w:r w:rsidRPr="004D7E9B">
        <w:rPr>
          <w:rFonts w:ascii="Times New Roman" w:hAnsi="Times New Roman" w:cs="Times New Roman"/>
          <w:sz w:val="20"/>
        </w:rPr>
        <w:t xml:space="preserve"> damage and yield of maize in subsistence agriculture. </w:t>
      </w:r>
      <w:proofErr w:type="gramStart"/>
      <w:r w:rsidRPr="004D7E9B">
        <w:rPr>
          <w:rFonts w:ascii="Times New Roman" w:hAnsi="Times New Roman" w:cs="Times New Roman"/>
          <w:sz w:val="20"/>
        </w:rPr>
        <w:t>Plant Soil.</w:t>
      </w:r>
      <w:proofErr w:type="gramEnd"/>
      <w:r w:rsidRPr="004D7E9B">
        <w:rPr>
          <w:rFonts w:ascii="Times New Roman" w:hAnsi="Times New Roman" w:cs="Times New Roman"/>
          <w:sz w:val="20"/>
        </w:rPr>
        <w:t xml:space="preserve"> 284:243–251. </w:t>
      </w:r>
      <w:proofErr w:type="gramStart"/>
      <w:r w:rsidRPr="004D7E9B">
        <w:rPr>
          <w:rFonts w:ascii="Times New Roman" w:hAnsi="Times New Roman" w:cs="Times New Roman"/>
          <w:sz w:val="20"/>
        </w:rPr>
        <w:t>doi</w:t>
      </w:r>
      <w:proofErr w:type="gramEnd"/>
      <w:r w:rsidRPr="004D7E9B">
        <w:rPr>
          <w:rFonts w:ascii="Times New Roman" w:hAnsi="Times New Roman" w:cs="Times New Roman"/>
          <w:sz w:val="20"/>
        </w:rPr>
        <w:t xml:space="preserve">: 10.1007/s11104-006-0053-9. </w:t>
      </w:r>
    </w:p>
    <w:p w:rsidR="000D493D" w:rsidRPr="004D7E9B" w:rsidRDefault="000D493D" w:rsidP="000D493D">
      <w:pPr>
        <w:spacing w:after="0" w:line="240" w:lineRule="auto"/>
        <w:ind w:left="360" w:hanging="360"/>
        <w:rPr>
          <w:rFonts w:ascii="Times New Roman" w:hAnsi="Times New Roman" w:cs="Times New Roman"/>
          <w:sz w:val="20"/>
        </w:rPr>
      </w:pPr>
      <w:proofErr w:type="spellStart"/>
      <w:proofErr w:type="gramStart"/>
      <w:r w:rsidRPr="004D7E9B">
        <w:rPr>
          <w:rFonts w:ascii="Times New Roman" w:hAnsi="Times New Roman" w:cs="Times New Roman"/>
          <w:sz w:val="20"/>
        </w:rPr>
        <w:t>Bayorbor</w:t>
      </w:r>
      <w:proofErr w:type="spellEnd"/>
      <w:r w:rsidRPr="004D7E9B">
        <w:rPr>
          <w:rFonts w:ascii="Times New Roman" w:hAnsi="Times New Roman" w:cs="Times New Roman"/>
          <w:sz w:val="20"/>
        </w:rPr>
        <w:t xml:space="preserve">, T.B., I.K. </w:t>
      </w:r>
      <w:proofErr w:type="spellStart"/>
      <w:r w:rsidRPr="004D7E9B">
        <w:rPr>
          <w:rFonts w:ascii="Times New Roman" w:hAnsi="Times New Roman" w:cs="Times New Roman"/>
          <w:sz w:val="20"/>
        </w:rPr>
        <w:t>Addai</w:t>
      </w:r>
      <w:proofErr w:type="spellEnd"/>
      <w:r w:rsidRPr="004D7E9B">
        <w:rPr>
          <w:rFonts w:ascii="Times New Roman" w:hAnsi="Times New Roman" w:cs="Times New Roman"/>
          <w:sz w:val="20"/>
        </w:rPr>
        <w:t xml:space="preserve">, </w:t>
      </w:r>
      <w:proofErr w:type="spellStart"/>
      <w:r w:rsidRPr="004D7E9B">
        <w:rPr>
          <w:rFonts w:ascii="Times New Roman" w:hAnsi="Times New Roman" w:cs="Times New Roman"/>
          <w:sz w:val="20"/>
        </w:rPr>
        <w:t>I.Y.D.Lawson</w:t>
      </w:r>
      <w:proofErr w:type="spellEnd"/>
      <w:r w:rsidRPr="004D7E9B">
        <w:rPr>
          <w:rFonts w:ascii="Times New Roman" w:hAnsi="Times New Roman" w:cs="Times New Roman"/>
          <w:sz w:val="20"/>
        </w:rPr>
        <w:t xml:space="preserve">, W. </w:t>
      </w:r>
      <w:proofErr w:type="spellStart"/>
      <w:r w:rsidRPr="004D7E9B">
        <w:rPr>
          <w:rFonts w:ascii="Times New Roman" w:hAnsi="Times New Roman" w:cs="Times New Roman"/>
          <w:sz w:val="20"/>
        </w:rPr>
        <w:t>Dogbe</w:t>
      </w:r>
      <w:proofErr w:type="spellEnd"/>
      <w:r w:rsidRPr="004D7E9B">
        <w:rPr>
          <w:rFonts w:ascii="Times New Roman" w:hAnsi="Times New Roman" w:cs="Times New Roman"/>
          <w:sz w:val="20"/>
        </w:rPr>
        <w:t xml:space="preserve">, and D. </w:t>
      </w:r>
      <w:proofErr w:type="spellStart"/>
      <w:r w:rsidRPr="004D7E9B">
        <w:rPr>
          <w:rFonts w:ascii="Times New Roman" w:hAnsi="Times New Roman" w:cs="Times New Roman"/>
          <w:sz w:val="20"/>
        </w:rPr>
        <w:t>Djabletey</w:t>
      </w:r>
      <w:proofErr w:type="spellEnd"/>
      <w:r w:rsidRPr="004D7E9B">
        <w:rPr>
          <w:rFonts w:ascii="Times New Roman" w:hAnsi="Times New Roman" w:cs="Times New Roman"/>
          <w:sz w:val="20"/>
        </w:rPr>
        <w:t>.</w:t>
      </w:r>
      <w:proofErr w:type="gramEnd"/>
      <w:r w:rsidRPr="004D7E9B">
        <w:rPr>
          <w:rFonts w:ascii="Times New Roman" w:hAnsi="Times New Roman" w:cs="Times New Roman"/>
          <w:sz w:val="20"/>
        </w:rPr>
        <w:t xml:space="preserve"> 2006. Evaluation of some herbaceous legumes for use as green manure crops in the </w:t>
      </w:r>
      <w:proofErr w:type="spellStart"/>
      <w:r w:rsidRPr="004D7E9B">
        <w:rPr>
          <w:rFonts w:ascii="Times New Roman" w:hAnsi="Times New Roman" w:cs="Times New Roman"/>
          <w:sz w:val="20"/>
        </w:rPr>
        <w:t>rainfed</w:t>
      </w:r>
      <w:proofErr w:type="spellEnd"/>
      <w:r w:rsidRPr="004D7E9B">
        <w:rPr>
          <w:rFonts w:ascii="Times New Roman" w:hAnsi="Times New Roman" w:cs="Times New Roman"/>
          <w:sz w:val="20"/>
        </w:rPr>
        <w:t xml:space="preserve"> rice based cropping system in Northern Ghana. J. Agron. 5(1):137–141. http://docsdrive.com/pdfs/ansinet/ja/2006/137-141.pdf (accessed 7 Jan. 2013).</w:t>
      </w:r>
    </w:p>
    <w:p w:rsidR="000D493D" w:rsidRPr="004D7E9B" w:rsidRDefault="000D493D" w:rsidP="000D493D">
      <w:pPr>
        <w:pStyle w:val="BodytextNRCS"/>
        <w:ind w:left="360" w:hanging="360"/>
      </w:pPr>
      <w:proofErr w:type="spellStart"/>
      <w:r w:rsidRPr="004D7E9B">
        <w:t>Bazill</w:t>
      </w:r>
      <w:proofErr w:type="spellEnd"/>
      <w:r w:rsidRPr="004D7E9B">
        <w:t xml:space="preserve">, J.A.E. 1987. </w:t>
      </w:r>
      <w:proofErr w:type="gramStart"/>
      <w:r w:rsidRPr="004D7E9B">
        <w:t xml:space="preserve">Evaluation of tropical forage legumes under </w:t>
      </w:r>
      <w:r w:rsidRPr="004D7E9B">
        <w:rPr>
          <w:i/>
        </w:rPr>
        <w:t>Pinus caribaea</w:t>
      </w:r>
      <w:r w:rsidRPr="004D7E9B">
        <w:t xml:space="preserve"> var </w:t>
      </w:r>
      <w:r w:rsidRPr="004D7E9B">
        <w:rPr>
          <w:i/>
        </w:rPr>
        <w:t>hondurensis</w:t>
      </w:r>
      <w:r w:rsidRPr="004D7E9B">
        <w:t xml:space="preserve"> in Turrialba, Costa Rica.</w:t>
      </w:r>
      <w:proofErr w:type="gramEnd"/>
      <w:r w:rsidRPr="004D7E9B">
        <w:t xml:space="preserve"> </w:t>
      </w:r>
      <w:proofErr w:type="spellStart"/>
      <w:proofErr w:type="gramStart"/>
      <w:r w:rsidRPr="004D7E9B">
        <w:t>Agrofor</w:t>
      </w:r>
      <w:proofErr w:type="spellEnd"/>
      <w:r w:rsidRPr="004D7E9B">
        <w:t>.</w:t>
      </w:r>
      <w:proofErr w:type="gramEnd"/>
      <w:r w:rsidRPr="004D7E9B">
        <w:t xml:space="preserve"> </w:t>
      </w:r>
      <w:proofErr w:type="gramStart"/>
      <w:r w:rsidRPr="004D7E9B">
        <w:t>Sys.</w:t>
      </w:r>
      <w:proofErr w:type="gramEnd"/>
      <w:r w:rsidRPr="004D7E9B">
        <w:t xml:space="preserve"> 5:97–108. </w:t>
      </w:r>
      <w:proofErr w:type="gramStart"/>
      <w:r w:rsidRPr="004D7E9B">
        <w:t>doi</w:t>
      </w:r>
      <w:proofErr w:type="gramEnd"/>
      <w:r w:rsidRPr="004D7E9B">
        <w:t>: 10.1007/BF00047515</w:t>
      </w:r>
    </w:p>
    <w:p w:rsidR="000D493D" w:rsidRPr="004D7E9B" w:rsidRDefault="000D493D" w:rsidP="000D493D">
      <w:pPr>
        <w:pStyle w:val="BodytextNRCS"/>
        <w:ind w:left="360" w:hanging="360"/>
      </w:pPr>
      <w:proofErr w:type="spellStart"/>
      <w:proofErr w:type="gramStart"/>
      <w:r w:rsidRPr="004D7E9B">
        <w:t>Benjawan</w:t>
      </w:r>
      <w:proofErr w:type="spellEnd"/>
      <w:r w:rsidRPr="004D7E9B">
        <w:t xml:space="preserve">, C., P. </w:t>
      </w:r>
      <w:proofErr w:type="spellStart"/>
      <w:r w:rsidRPr="004D7E9B">
        <w:t>Chutichudet</w:t>
      </w:r>
      <w:proofErr w:type="spellEnd"/>
      <w:r w:rsidRPr="004D7E9B">
        <w:t xml:space="preserve">, and S. </w:t>
      </w:r>
      <w:proofErr w:type="spellStart"/>
      <w:r w:rsidRPr="004D7E9B">
        <w:t>Kaewsit</w:t>
      </w:r>
      <w:proofErr w:type="spellEnd"/>
      <w:r w:rsidRPr="004D7E9B">
        <w:t>.</w:t>
      </w:r>
      <w:proofErr w:type="gramEnd"/>
      <w:r w:rsidRPr="004D7E9B">
        <w:t xml:space="preserve"> 2007. Effects of green manures on growth, yield, and quality of green okra (</w:t>
      </w:r>
      <w:r w:rsidRPr="004D7E9B">
        <w:rPr>
          <w:i/>
        </w:rPr>
        <w:t>Abelmoschus esculentus</w:t>
      </w:r>
      <w:r w:rsidRPr="004D7E9B">
        <w:t xml:space="preserve"> L.) </w:t>
      </w:r>
      <w:proofErr w:type="spellStart"/>
      <w:proofErr w:type="gramStart"/>
      <w:r w:rsidRPr="004D7E9B">
        <w:t>Har</w:t>
      </w:r>
      <w:proofErr w:type="spellEnd"/>
      <w:r w:rsidRPr="004D7E9B">
        <w:t xml:space="preserve"> Lium cultivar.</w:t>
      </w:r>
      <w:proofErr w:type="gramEnd"/>
      <w:r w:rsidRPr="004D7E9B">
        <w:t xml:space="preserve"> Pak. J. Biol. Sci. 10(7):1028–1035. http://www.ncbi.nlm.nih.gov/pubmed/19070046 (accessed 7 Jan. 2013).Bunch, R. 2003. </w:t>
      </w:r>
      <w:proofErr w:type="gramStart"/>
      <w:r w:rsidRPr="004D7E9B">
        <w:t>Adoption of green manure and cover crops.</w:t>
      </w:r>
      <w:proofErr w:type="gramEnd"/>
      <w:r w:rsidRPr="004D7E9B">
        <w:t xml:space="preserve"> </w:t>
      </w:r>
      <w:proofErr w:type="spellStart"/>
      <w:r w:rsidRPr="004D7E9B">
        <w:t>Leisa</w:t>
      </w:r>
      <w:proofErr w:type="spellEnd"/>
      <w:r w:rsidRPr="004D7E9B">
        <w:t xml:space="preserve"> Magazine. </w:t>
      </w:r>
      <w:proofErr w:type="gramStart"/>
      <w:r w:rsidRPr="004D7E9B">
        <w:t>Dec., p.16–18.</w:t>
      </w:r>
      <w:proofErr w:type="gramEnd"/>
      <w:r w:rsidRPr="004D7E9B">
        <w:t xml:space="preserve"> http://subscriptions.leisa.info/index.php?url=article-details.tpl&amp;p%5B_id%5D=12705 (accessed 7 Jan. 2013).</w:t>
      </w:r>
    </w:p>
    <w:p w:rsidR="000D493D" w:rsidRPr="004D7E9B" w:rsidRDefault="000D493D" w:rsidP="000D493D">
      <w:pPr>
        <w:pStyle w:val="BodytextNRCS"/>
        <w:ind w:left="360" w:hanging="360"/>
      </w:pPr>
      <w:r>
        <w:br w:type="column"/>
      </w:r>
      <w:proofErr w:type="gramStart"/>
      <w:r w:rsidRPr="004D7E9B">
        <w:lastRenderedPageBreak/>
        <w:t>Bunch, R., and ECHO staff.</w:t>
      </w:r>
      <w:proofErr w:type="gramEnd"/>
      <w:r w:rsidRPr="004D7E9B">
        <w:t xml:space="preserve"> 1985. Green manure crops. Echo technical note. </w:t>
      </w:r>
      <w:proofErr w:type="gramStart"/>
      <w:r w:rsidRPr="004D7E9B">
        <w:t>ECHO, North Ft. Myers, FL.</w:t>
      </w:r>
      <w:proofErr w:type="gramEnd"/>
      <w:r w:rsidRPr="004D7E9B">
        <w:t xml:space="preserve"> </w:t>
      </w:r>
    </w:p>
    <w:p w:rsidR="000D493D" w:rsidRPr="004D7E9B" w:rsidRDefault="000D493D" w:rsidP="000D493D">
      <w:pPr>
        <w:pStyle w:val="BodytextNRCS"/>
        <w:ind w:left="360" w:hanging="360"/>
      </w:pPr>
      <w:r w:rsidRPr="004D7E9B">
        <w:tab/>
        <w:t>http://people.umass.edu/~psoil370/Syllabus-files/Green_Manure_Crops.pdf (accessed 7 Jan. 2013).</w:t>
      </w:r>
    </w:p>
    <w:p w:rsidR="000D493D" w:rsidRPr="004D7E9B" w:rsidRDefault="000D493D" w:rsidP="000D493D">
      <w:pPr>
        <w:spacing w:after="0" w:line="240" w:lineRule="auto"/>
        <w:ind w:left="360" w:hanging="360"/>
        <w:rPr>
          <w:rFonts w:ascii="Times New Roman" w:hAnsi="Times New Roman" w:cs="Times New Roman"/>
        </w:rPr>
      </w:pPr>
      <w:proofErr w:type="spellStart"/>
      <w:proofErr w:type="gramStart"/>
      <w:r w:rsidRPr="004D7E9B">
        <w:rPr>
          <w:rFonts w:ascii="Times New Roman" w:hAnsi="Times New Roman" w:cs="Times New Roman"/>
          <w:sz w:val="20"/>
        </w:rPr>
        <w:t>Caamal</w:t>
      </w:r>
      <w:proofErr w:type="spellEnd"/>
      <w:r w:rsidRPr="004D7E9B">
        <w:rPr>
          <w:rFonts w:ascii="Times New Roman" w:hAnsi="Times New Roman" w:cs="Times New Roman"/>
          <w:sz w:val="20"/>
        </w:rPr>
        <w:t>-Maldonado, J.A., J.J. Jimenez-</w:t>
      </w:r>
      <w:proofErr w:type="spellStart"/>
      <w:r w:rsidRPr="004D7E9B">
        <w:rPr>
          <w:rFonts w:ascii="Times New Roman" w:hAnsi="Times New Roman" w:cs="Times New Roman"/>
          <w:sz w:val="20"/>
        </w:rPr>
        <w:t>Osornio</w:t>
      </w:r>
      <w:proofErr w:type="spellEnd"/>
      <w:r w:rsidRPr="004D7E9B">
        <w:rPr>
          <w:rFonts w:ascii="Times New Roman" w:hAnsi="Times New Roman" w:cs="Times New Roman"/>
          <w:sz w:val="20"/>
        </w:rPr>
        <w:t xml:space="preserve">, </w:t>
      </w:r>
      <w:proofErr w:type="spellStart"/>
      <w:r w:rsidRPr="004D7E9B">
        <w:rPr>
          <w:rFonts w:ascii="Times New Roman" w:hAnsi="Times New Roman" w:cs="Times New Roman"/>
          <w:sz w:val="20"/>
        </w:rPr>
        <w:t>A.Torres</w:t>
      </w:r>
      <w:proofErr w:type="spellEnd"/>
      <w:r w:rsidRPr="004D7E9B">
        <w:rPr>
          <w:rFonts w:ascii="Times New Roman" w:hAnsi="Times New Roman" w:cs="Times New Roman"/>
          <w:sz w:val="20"/>
        </w:rPr>
        <w:t>-Barragan, and A.L. Anaya.</w:t>
      </w:r>
      <w:proofErr w:type="gramEnd"/>
      <w:r w:rsidRPr="004D7E9B">
        <w:rPr>
          <w:rFonts w:ascii="Times New Roman" w:hAnsi="Times New Roman" w:cs="Times New Roman"/>
          <w:sz w:val="20"/>
        </w:rPr>
        <w:t xml:space="preserve"> 2001. The use of allelopathic legume cover and mulch species for weed control in cropping systems. </w:t>
      </w:r>
      <w:proofErr w:type="gramStart"/>
      <w:r w:rsidRPr="004D7E9B">
        <w:rPr>
          <w:rFonts w:ascii="Times New Roman" w:hAnsi="Times New Roman" w:cs="Times New Roman"/>
          <w:sz w:val="20"/>
        </w:rPr>
        <w:t>Agron.</w:t>
      </w:r>
      <w:proofErr w:type="gramEnd"/>
      <w:r w:rsidRPr="004D7E9B">
        <w:rPr>
          <w:rFonts w:ascii="Times New Roman" w:hAnsi="Times New Roman" w:cs="Times New Roman"/>
          <w:sz w:val="20"/>
        </w:rPr>
        <w:t xml:space="preserve"> J. 93:27–36. </w:t>
      </w:r>
      <w:proofErr w:type="gramStart"/>
      <w:r w:rsidRPr="004D7E9B">
        <w:rPr>
          <w:rStyle w:val="st1"/>
          <w:rFonts w:ascii="Times New Roman" w:hAnsi="Times New Roman" w:cs="Times New Roman"/>
          <w:color w:val="222222"/>
          <w:sz w:val="20"/>
        </w:rPr>
        <w:t>doi</w:t>
      </w:r>
      <w:proofErr w:type="gramEnd"/>
      <w:r w:rsidRPr="004D7E9B">
        <w:rPr>
          <w:rStyle w:val="st1"/>
          <w:rFonts w:ascii="Times New Roman" w:hAnsi="Times New Roman" w:cs="Times New Roman"/>
          <w:color w:val="222222"/>
          <w:sz w:val="20"/>
        </w:rPr>
        <w:t xml:space="preserve">: </w:t>
      </w:r>
      <w:r w:rsidRPr="004D7E9B">
        <w:rPr>
          <w:rStyle w:val="st1"/>
          <w:rFonts w:ascii="Times New Roman" w:hAnsi="Times New Roman" w:cs="Times New Roman"/>
          <w:bCs/>
          <w:color w:val="000000"/>
          <w:sz w:val="20"/>
        </w:rPr>
        <w:t>10.2134</w:t>
      </w:r>
      <w:r w:rsidRPr="004D7E9B">
        <w:rPr>
          <w:rStyle w:val="st1"/>
          <w:rFonts w:ascii="Times New Roman" w:hAnsi="Times New Roman" w:cs="Times New Roman"/>
          <w:color w:val="222222"/>
          <w:sz w:val="20"/>
        </w:rPr>
        <w:t>/</w:t>
      </w:r>
      <w:r w:rsidRPr="004D7E9B">
        <w:rPr>
          <w:rStyle w:val="st1"/>
          <w:rFonts w:ascii="Times New Roman" w:hAnsi="Times New Roman" w:cs="Times New Roman"/>
          <w:bCs/>
          <w:color w:val="000000"/>
          <w:sz w:val="20"/>
        </w:rPr>
        <w:t>agronj2001</w:t>
      </w:r>
      <w:r w:rsidRPr="004D7E9B">
        <w:rPr>
          <w:rStyle w:val="st1"/>
          <w:rFonts w:ascii="Times New Roman" w:hAnsi="Times New Roman" w:cs="Times New Roman"/>
          <w:color w:val="222222"/>
          <w:sz w:val="20"/>
        </w:rPr>
        <w:t>.</w:t>
      </w:r>
      <w:r w:rsidRPr="004D7E9B">
        <w:rPr>
          <w:rStyle w:val="st1"/>
          <w:rFonts w:ascii="Times New Roman" w:hAnsi="Times New Roman" w:cs="Times New Roman"/>
          <w:bCs/>
          <w:color w:val="000000"/>
          <w:sz w:val="20"/>
        </w:rPr>
        <w:t>93127x</w:t>
      </w:r>
      <w:r w:rsidRPr="004D7E9B">
        <w:rPr>
          <w:rStyle w:val="st1"/>
          <w:rFonts w:ascii="Times New Roman" w:hAnsi="Times New Roman" w:cs="Times New Roman"/>
          <w:color w:val="222222"/>
        </w:rPr>
        <w:t xml:space="preserve"> </w:t>
      </w:r>
    </w:p>
    <w:p w:rsidR="000D493D" w:rsidRPr="004D7E9B" w:rsidRDefault="000D493D" w:rsidP="000D493D">
      <w:pPr>
        <w:pStyle w:val="BodytextNRCS"/>
        <w:ind w:left="360" w:hanging="360"/>
      </w:pPr>
      <w:proofErr w:type="gramStart"/>
      <w:r w:rsidRPr="004D7E9B">
        <w:t>FAO.</w:t>
      </w:r>
      <w:proofErr w:type="gramEnd"/>
      <w:r w:rsidRPr="004D7E9B">
        <w:t xml:space="preserve"> 2012. Grassland species index. </w:t>
      </w:r>
      <w:proofErr w:type="gramStart"/>
      <w:r w:rsidRPr="004D7E9B">
        <w:rPr>
          <w:i/>
        </w:rPr>
        <w:t>Canavalia ensiformis</w:t>
      </w:r>
      <w:r w:rsidRPr="004D7E9B">
        <w:t>.</w:t>
      </w:r>
      <w:proofErr w:type="gramEnd"/>
      <w:r w:rsidRPr="004D7E9B">
        <w:t xml:space="preserve"> http://www.fao.org/ag/AGP/AGPC/doc/Gbase/DATA/PF000012.HTM (accessed 21 Aug. 2012).</w:t>
      </w:r>
    </w:p>
    <w:p w:rsidR="000D493D" w:rsidRPr="004D7E9B" w:rsidRDefault="000D493D" w:rsidP="000D493D">
      <w:pPr>
        <w:pStyle w:val="BodytextNRCS"/>
        <w:ind w:left="360" w:hanging="360"/>
      </w:pPr>
      <w:proofErr w:type="spellStart"/>
      <w:proofErr w:type="gramStart"/>
      <w:r w:rsidRPr="004D7E9B">
        <w:t>Fischler</w:t>
      </w:r>
      <w:proofErr w:type="spellEnd"/>
      <w:r w:rsidRPr="004D7E9B">
        <w:t xml:space="preserve">, M., and C.S. </w:t>
      </w:r>
      <w:proofErr w:type="spellStart"/>
      <w:r w:rsidRPr="004D7E9B">
        <w:t>Wortmann</w:t>
      </w:r>
      <w:proofErr w:type="spellEnd"/>
      <w:r w:rsidRPr="004D7E9B">
        <w:t>.</w:t>
      </w:r>
      <w:proofErr w:type="gramEnd"/>
      <w:r w:rsidRPr="004D7E9B">
        <w:t xml:space="preserve"> 1999. Green manures for maize-bean systems in eastern Uganda: agronomic performance and farmers’ perceptions. </w:t>
      </w:r>
      <w:proofErr w:type="spellStart"/>
      <w:proofErr w:type="gramStart"/>
      <w:r w:rsidRPr="004D7E9B">
        <w:t>Agrofor</w:t>
      </w:r>
      <w:proofErr w:type="spellEnd"/>
      <w:r w:rsidRPr="004D7E9B">
        <w:t>.</w:t>
      </w:r>
      <w:proofErr w:type="gramEnd"/>
      <w:r w:rsidRPr="004D7E9B">
        <w:t xml:space="preserve"> </w:t>
      </w:r>
      <w:proofErr w:type="gramStart"/>
      <w:r w:rsidRPr="004D7E9B">
        <w:t>Sys.</w:t>
      </w:r>
      <w:proofErr w:type="gramEnd"/>
      <w:r w:rsidRPr="004D7E9B">
        <w:t xml:space="preserve"> 47:123–138. </w:t>
      </w:r>
      <w:proofErr w:type="gramStart"/>
      <w:r w:rsidRPr="004D7E9B">
        <w:t>doi:</w:t>
      </w:r>
      <w:proofErr w:type="gramEnd"/>
      <w:r w:rsidRPr="004D7E9B">
        <w:t>10.1023/A:1006234523163.</w:t>
      </w:r>
    </w:p>
    <w:p w:rsidR="000D493D" w:rsidRPr="004D7E9B" w:rsidRDefault="000D493D" w:rsidP="000D493D">
      <w:pPr>
        <w:spacing w:after="0" w:line="240" w:lineRule="auto"/>
        <w:ind w:left="360" w:hanging="360"/>
        <w:rPr>
          <w:rFonts w:ascii="Times New Roman" w:hAnsi="Times New Roman" w:cs="Times New Roman"/>
          <w:sz w:val="20"/>
        </w:rPr>
      </w:pPr>
      <w:proofErr w:type="spellStart"/>
      <w:proofErr w:type="gramStart"/>
      <w:r w:rsidRPr="004D7E9B">
        <w:rPr>
          <w:rFonts w:ascii="Times New Roman" w:hAnsi="Times New Roman" w:cs="Times New Roman"/>
          <w:sz w:val="20"/>
        </w:rPr>
        <w:t>Florentin</w:t>
      </w:r>
      <w:proofErr w:type="spellEnd"/>
      <w:r w:rsidRPr="004D7E9B">
        <w:rPr>
          <w:rFonts w:ascii="Times New Roman" w:hAnsi="Times New Roman" w:cs="Times New Roman"/>
          <w:sz w:val="20"/>
        </w:rPr>
        <w:t xml:space="preserve">, M.A., M. Penalva, A. </w:t>
      </w:r>
      <w:proofErr w:type="spellStart"/>
      <w:r w:rsidRPr="004D7E9B">
        <w:rPr>
          <w:rFonts w:ascii="Times New Roman" w:hAnsi="Times New Roman" w:cs="Times New Roman"/>
          <w:sz w:val="20"/>
        </w:rPr>
        <w:t>Calegari</w:t>
      </w:r>
      <w:proofErr w:type="spellEnd"/>
      <w:r w:rsidRPr="004D7E9B">
        <w:rPr>
          <w:rFonts w:ascii="Times New Roman" w:hAnsi="Times New Roman" w:cs="Times New Roman"/>
          <w:sz w:val="20"/>
        </w:rPr>
        <w:t xml:space="preserve">, and R. </w:t>
      </w:r>
      <w:proofErr w:type="spellStart"/>
      <w:r w:rsidRPr="004D7E9B">
        <w:rPr>
          <w:rFonts w:ascii="Times New Roman" w:hAnsi="Times New Roman" w:cs="Times New Roman"/>
          <w:sz w:val="20"/>
        </w:rPr>
        <w:t>Derpsch</w:t>
      </w:r>
      <w:proofErr w:type="spellEnd"/>
      <w:r w:rsidRPr="004D7E9B">
        <w:rPr>
          <w:rFonts w:ascii="Times New Roman" w:hAnsi="Times New Roman" w:cs="Times New Roman"/>
          <w:sz w:val="20"/>
        </w:rPr>
        <w:t>.</w:t>
      </w:r>
      <w:proofErr w:type="gramEnd"/>
      <w:r w:rsidRPr="004D7E9B">
        <w:rPr>
          <w:rFonts w:ascii="Times New Roman" w:hAnsi="Times New Roman" w:cs="Times New Roman"/>
          <w:sz w:val="20"/>
        </w:rPr>
        <w:t xml:space="preserve"> 2004. Green manure/cover crops and crop rotation in the no-tillage system on small farms. </w:t>
      </w:r>
      <w:proofErr w:type="gramStart"/>
      <w:r w:rsidRPr="004D7E9B">
        <w:rPr>
          <w:rFonts w:ascii="Times New Roman" w:hAnsi="Times New Roman" w:cs="Times New Roman"/>
          <w:sz w:val="20"/>
        </w:rPr>
        <w:t>Ministry of Agriculture and Livestock of the Republic of Paraguay and the German Technical Cooperation.</w:t>
      </w:r>
      <w:proofErr w:type="gramEnd"/>
      <w:r w:rsidRPr="004D7E9B">
        <w:rPr>
          <w:rFonts w:ascii="Times New Roman" w:hAnsi="Times New Roman" w:cs="Times New Roman"/>
          <w:sz w:val="20"/>
        </w:rPr>
        <w:t xml:space="preserve"> http://www.fidafrique.net/IMG/pdf/No-Till_SmProp_Chptr_1AF912.pdf (accessed 7 Jan. 2013).</w:t>
      </w:r>
    </w:p>
    <w:p w:rsidR="000D493D" w:rsidRPr="004D7E9B" w:rsidRDefault="000D493D" w:rsidP="000D493D">
      <w:pPr>
        <w:spacing w:after="0" w:line="240" w:lineRule="auto"/>
        <w:ind w:left="360" w:hanging="360"/>
        <w:rPr>
          <w:rFonts w:ascii="Times New Roman" w:hAnsi="Times New Roman" w:cs="Times New Roman"/>
          <w:sz w:val="20"/>
        </w:rPr>
      </w:pPr>
      <w:proofErr w:type="gramStart"/>
      <w:r w:rsidRPr="004D7E9B">
        <w:rPr>
          <w:rFonts w:ascii="Times New Roman" w:hAnsi="Times New Roman" w:cs="Times New Roman"/>
          <w:sz w:val="20"/>
        </w:rPr>
        <w:t xml:space="preserve">Kobayashi, Y., M. Ito, and K. </w:t>
      </w:r>
      <w:proofErr w:type="spellStart"/>
      <w:r w:rsidRPr="004D7E9B">
        <w:rPr>
          <w:rFonts w:ascii="Times New Roman" w:hAnsi="Times New Roman" w:cs="Times New Roman"/>
          <w:sz w:val="20"/>
        </w:rPr>
        <w:t>Suwanarak</w:t>
      </w:r>
      <w:proofErr w:type="spellEnd"/>
      <w:r w:rsidRPr="004D7E9B">
        <w:rPr>
          <w:rFonts w:ascii="Times New Roman" w:hAnsi="Times New Roman" w:cs="Times New Roman"/>
          <w:sz w:val="20"/>
        </w:rPr>
        <w:t>.</w:t>
      </w:r>
      <w:proofErr w:type="gramEnd"/>
      <w:r w:rsidRPr="004D7E9B">
        <w:rPr>
          <w:rFonts w:ascii="Times New Roman" w:hAnsi="Times New Roman" w:cs="Times New Roman"/>
          <w:sz w:val="20"/>
        </w:rPr>
        <w:t xml:space="preserve"> 2003. Evaluation of smothering effect of four legume covers on </w:t>
      </w:r>
      <w:r w:rsidRPr="004D7E9B">
        <w:rPr>
          <w:rFonts w:ascii="Times New Roman" w:hAnsi="Times New Roman" w:cs="Times New Roman"/>
          <w:i/>
          <w:sz w:val="20"/>
        </w:rPr>
        <w:t>Pennisetum polystachion</w:t>
      </w:r>
      <w:r w:rsidRPr="004D7E9B">
        <w:rPr>
          <w:rFonts w:ascii="Times New Roman" w:hAnsi="Times New Roman" w:cs="Times New Roman"/>
          <w:sz w:val="20"/>
        </w:rPr>
        <w:t xml:space="preserve"> ssp. </w:t>
      </w:r>
      <w:r w:rsidRPr="004D7E9B">
        <w:rPr>
          <w:rFonts w:ascii="Times New Roman" w:hAnsi="Times New Roman" w:cs="Times New Roman"/>
          <w:i/>
          <w:sz w:val="20"/>
        </w:rPr>
        <w:t>setosum</w:t>
      </w:r>
      <w:r w:rsidRPr="004D7E9B">
        <w:rPr>
          <w:rFonts w:ascii="Times New Roman" w:hAnsi="Times New Roman" w:cs="Times New Roman"/>
          <w:sz w:val="20"/>
        </w:rPr>
        <w:t xml:space="preserve">. Weed Biol. Manage. 3:222–227. </w:t>
      </w:r>
      <w:proofErr w:type="gramStart"/>
      <w:r w:rsidRPr="004D7E9B">
        <w:rPr>
          <w:rFonts w:ascii="Times New Roman" w:hAnsi="Times New Roman" w:cs="Times New Roman"/>
          <w:sz w:val="20"/>
        </w:rPr>
        <w:t>doi</w:t>
      </w:r>
      <w:proofErr w:type="gramEnd"/>
      <w:r w:rsidRPr="004D7E9B">
        <w:rPr>
          <w:rFonts w:ascii="Times New Roman" w:hAnsi="Times New Roman" w:cs="Times New Roman"/>
          <w:sz w:val="20"/>
        </w:rPr>
        <w:t>: 10.1046/j.1444-6162.2003.00107.x</w:t>
      </w:r>
    </w:p>
    <w:p w:rsidR="000D493D" w:rsidRPr="004D7E9B" w:rsidRDefault="000D493D" w:rsidP="000D493D">
      <w:pPr>
        <w:pStyle w:val="BodytextNRCS"/>
        <w:ind w:left="360" w:hanging="360"/>
      </w:pPr>
      <w:proofErr w:type="gramStart"/>
      <w:r w:rsidRPr="004D7E9B">
        <w:t xml:space="preserve">Martinez-Palacios, C.A., R.G. Cruz, </w:t>
      </w:r>
      <w:proofErr w:type="spellStart"/>
      <w:r w:rsidRPr="004D7E9B">
        <w:t>M.A.Olvera</w:t>
      </w:r>
      <w:proofErr w:type="spellEnd"/>
      <w:r w:rsidRPr="004D7E9B">
        <w:t xml:space="preserve"> Novoa, and C. Chavez-Martinez.</w:t>
      </w:r>
      <w:proofErr w:type="gramEnd"/>
      <w:r w:rsidRPr="004D7E9B">
        <w:t xml:space="preserve"> 1987. The use of jack bean (</w:t>
      </w:r>
      <w:r w:rsidRPr="004D7E9B">
        <w:rPr>
          <w:i/>
        </w:rPr>
        <w:t xml:space="preserve">Canavalia ensiformis </w:t>
      </w:r>
      <w:r w:rsidRPr="004D7E9B">
        <w:t>Leguminosae) meal as a partial substitute for fish meal in diets for tilapia (</w:t>
      </w:r>
      <w:r w:rsidRPr="004D7E9B">
        <w:rPr>
          <w:i/>
        </w:rPr>
        <w:t>Oreochromis mossambicus</w:t>
      </w:r>
      <w:r w:rsidRPr="004D7E9B">
        <w:t xml:space="preserve"> Cichlidae). Aquaculture 68(2):165–175. </w:t>
      </w:r>
      <w:proofErr w:type="gramStart"/>
      <w:r w:rsidRPr="004D7E9B">
        <w:t>doi:</w:t>
      </w:r>
      <w:proofErr w:type="gramEnd"/>
      <w:r w:rsidRPr="004D7E9B">
        <w:t>10.1016/0044-8486(88)90239-6</w:t>
      </w:r>
    </w:p>
    <w:p w:rsidR="000D493D" w:rsidRPr="004D7E9B" w:rsidRDefault="000D493D" w:rsidP="000D493D">
      <w:pPr>
        <w:pStyle w:val="BodytextNRCS"/>
        <w:ind w:left="360" w:hanging="360"/>
      </w:pPr>
      <w:proofErr w:type="gramStart"/>
      <w:r w:rsidRPr="004D7E9B">
        <w:t xml:space="preserve">McIntyre, B.D., C.S. Gold, I.N. </w:t>
      </w:r>
      <w:proofErr w:type="spellStart"/>
      <w:r w:rsidRPr="004D7E9B">
        <w:t>Kashaija</w:t>
      </w:r>
      <w:proofErr w:type="spellEnd"/>
      <w:r w:rsidRPr="004D7E9B">
        <w:t xml:space="preserve">, H. </w:t>
      </w:r>
      <w:proofErr w:type="spellStart"/>
      <w:r w:rsidRPr="004D7E9B">
        <w:t>Ssali</w:t>
      </w:r>
      <w:proofErr w:type="spellEnd"/>
      <w:r w:rsidRPr="004D7E9B">
        <w:t xml:space="preserve">, G. Night, and D.P. </w:t>
      </w:r>
      <w:proofErr w:type="spellStart"/>
      <w:r w:rsidRPr="004D7E9B">
        <w:t>Bwamiki</w:t>
      </w:r>
      <w:proofErr w:type="spellEnd"/>
      <w:r w:rsidRPr="004D7E9B">
        <w:t>.</w:t>
      </w:r>
      <w:proofErr w:type="gramEnd"/>
      <w:r w:rsidRPr="004D7E9B">
        <w:t xml:space="preserve"> 2001. Effects of legume intercrops on soil-borne pests, biomass, nutrients and soil water in banana. Biol. </w:t>
      </w:r>
      <w:proofErr w:type="spellStart"/>
      <w:r w:rsidRPr="004D7E9B">
        <w:t>Fertil</w:t>
      </w:r>
      <w:proofErr w:type="spellEnd"/>
      <w:r w:rsidRPr="004D7E9B">
        <w:t xml:space="preserve">. Soils 34:342–348. </w:t>
      </w:r>
      <w:proofErr w:type="gramStart"/>
      <w:r w:rsidRPr="004D7E9B">
        <w:t>doi</w:t>
      </w:r>
      <w:proofErr w:type="gramEnd"/>
      <w:r w:rsidRPr="004D7E9B">
        <w:t>: 10.1007/s003740100417</w:t>
      </w:r>
    </w:p>
    <w:p w:rsidR="000D493D" w:rsidRPr="004D7E9B" w:rsidRDefault="000D493D" w:rsidP="000D493D">
      <w:pPr>
        <w:pStyle w:val="BodytextNRCS"/>
        <w:ind w:left="360" w:hanging="360"/>
      </w:pPr>
      <w:r w:rsidRPr="004D7E9B">
        <w:t xml:space="preserve">Morris, J.B. 1999. </w:t>
      </w:r>
      <w:proofErr w:type="gramStart"/>
      <w:r w:rsidRPr="004D7E9B">
        <w:t>Legume genetic resources with novel “value added” industrial and pharmaceutical use.</w:t>
      </w:r>
      <w:proofErr w:type="gramEnd"/>
      <w:r w:rsidRPr="004D7E9B">
        <w:t xml:space="preserve"> p. 196–201. </w:t>
      </w:r>
      <w:r w:rsidRPr="004D7E9B">
        <w:rPr>
          <w:i/>
        </w:rPr>
        <w:t>In</w:t>
      </w:r>
      <w:r w:rsidRPr="004D7E9B">
        <w:t xml:space="preserve">: J. </w:t>
      </w:r>
      <w:proofErr w:type="spellStart"/>
      <w:r w:rsidRPr="004D7E9B">
        <w:t>Janick</w:t>
      </w:r>
      <w:proofErr w:type="spellEnd"/>
      <w:r w:rsidRPr="004D7E9B">
        <w:t xml:space="preserve"> (ed.), Perspectives on new crops and new uses. </w:t>
      </w:r>
      <w:proofErr w:type="gramStart"/>
      <w:r w:rsidRPr="004D7E9B">
        <w:t>ASHS Press, Alexandria, VA.</w:t>
      </w:r>
      <w:proofErr w:type="gramEnd"/>
      <w:r w:rsidRPr="004D7E9B">
        <w:t xml:space="preserve"> http://www.hort.purdue.edu/newcrop/proceedings1999/v4-196.html (accessed 22 Aug. 2012).</w:t>
      </w:r>
    </w:p>
    <w:p w:rsidR="000D493D" w:rsidRPr="004D7E9B" w:rsidRDefault="000D493D" w:rsidP="000D493D">
      <w:pPr>
        <w:spacing w:after="0" w:line="240" w:lineRule="auto"/>
        <w:ind w:left="360" w:hanging="360"/>
        <w:rPr>
          <w:rFonts w:ascii="Times New Roman" w:hAnsi="Times New Roman" w:cs="Times New Roman"/>
          <w:sz w:val="20"/>
        </w:rPr>
      </w:pPr>
      <w:proofErr w:type="gramStart"/>
      <w:r w:rsidRPr="004D7E9B">
        <w:rPr>
          <w:rFonts w:ascii="Times New Roman" w:hAnsi="Times New Roman" w:cs="Times New Roman"/>
          <w:sz w:val="20"/>
        </w:rPr>
        <w:t>Morris, J.B., and J.T. Walker.</w:t>
      </w:r>
      <w:proofErr w:type="gramEnd"/>
      <w:r w:rsidRPr="004D7E9B">
        <w:rPr>
          <w:rFonts w:ascii="Times New Roman" w:hAnsi="Times New Roman" w:cs="Times New Roman"/>
          <w:sz w:val="20"/>
        </w:rPr>
        <w:t xml:space="preserve"> 2002. Non-traditional legumes as potential soil amendments for nematode control. J. Nemat. 34(4):358–361. http://naldc.nal.usda.gov/download/18902/PDF (accessed 7 Jan. 2013).</w:t>
      </w:r>
    </w:p>
    <w:p w:rsidR="000D493D" w:rsidRPr="004D7E9B" w:rsidRDefault="000D493D" w:rsidP="000D493D">
      <w:pPr>
        <w:spacing w:after="0" w:line="240" w:lineRule="auto"/>
        <w:ind w:left="360" w:hanging="360"/>
        <w:rPr>
          <w:rFonts w:ascii="Times New Roman" w:hAnsi="Times New Roman" w:cs="Times New Roman"/>
        </w:rPr>
      </w:pPr>
      <w:r>
        <w:rPr>
          <w:rFonts w:ascii="Times New Roman" w:hAnsi="Times New Roman" w:cs="Times New Roman"/>
          <w:sz w:val="20"/>
        </w:rPr>
        <w:br w:type="column"/>
      </w:r>
      <w:bookmarkStart w:id="1" w:name="_GoBack"/>
      <w:bookmarkEnd w:id="1"/>
      <w:proofErr w:type="gramStart"/>
      <w:r w:rsidRPr="004D7E9B">
        <w:rPr>
          <w:rFonts w:ascii="Times New Roman" w:hAnsi="Times New Roman" w:cs="Times New Roman"/>
          <w:sz w:val="20"/>
        </w:rPr>
        <w:lastRenderedPageBreak/>
        <w:t>NAS/NRC.</w:t>
      </w:r>
      <w:proofErr w:type="gramEnd"/>
      <w:r w:rsidRPr="004D7E9B">
        <w:rPr>
          <w:rFonts w:ascii="Times New Roman" w:hAnsi="Times New Roman" w:cs="Times New Roman"/>
          <w:sz w:val="20"/>
        </w:rPr>
        <w:t xml:space="preserve"> 1979. Tropical legumes: resources for the future. </w:t>
      </w:r>
      <w:proofErr w:type="gramStart"/>
      <w:r w:rsidRPr="004D7E9B">
        <w:rPr>
          <w:rFonts w:ascii="Times New Roman" w:hAnsi="Times New Roman" w:cs="Times New Roman"/>
          <w:sz w:val="20"/>
        </w:rPr>
        <w:t>Report by an ad hoc advisory panel of the Advisory Committee on Technology Innovation, Board on Science and Technology for International Development, Commission on International Relations, National Academy of Sciences and the National Research Council, Washington, DC</w:t>
      </w:r>
      <w:r w:rsidRPr="004D7E9B">
        <w:rPr>
          <w:rFonts w:ascii="Times New Roman" w:hAnsi="Times New Roman" w:cs="Times New Roman"/>
        </w:rPr>
        <w:t>.</w:t>
      </w:r>
      <w:proofErr w:type="gramEnd"/>
    </w:p>
    <w:p w:rsidR="000D493D" w:rsidRPr="004D7E9B" w:rsidRDefault="000D493D" w:rsidP="000D493D">
      <w:pPr>
        <w:spacing w:after="0" w:line="240" w:lineRule="auto"/>
        <w:ind w:left="360" w:hanging="360"/>
        <w:rPr>
          <w:rFonts w:ascii="Times New Roman" w:hAnsi="Times New Roman" w:cs="Times New Roman"/>
          <w:sz w:val="20"/>
        </w:rPr>
      </w:pPr>
      <w:proofErr w:type="gramStart"/>
      <w:r w:rsidRPr="004D7E9B">
        <w:rPr>
          <w:rFonts w:ascii="Times New Roman" w:hAnsi="Times New Roman" w:cs="Times New Roman"/>
          <w:sz w:val="20"/>
        </w:rPr>
        <w:t>Oliveira, A.E.A, M.P. Sales, O.L.T. Machado, K.V.S. Fernandes, and J. Xavier-Filho.</w:t>
      </w:r>
      <w:proofErr w:type="gramEnd"/>
      <w:r w:rsidRPr="004D7E9B">
        <w:rPr>
          <w:rFonts w:ascii="Times New Roman" w:hAnsi="Times New Roman" w:cs="Times New Roman"/>
          <w:sz w:val="20"/>
        </w:rPr>
        <w:t xml:space="preserve"> 1999. The toxicity of jack bean (</w:t>
      </w:r>
      <w:r w:rsidRPr="004D7E9B">
        <w:rPr>
          <w:rFonts w:ascii="Times New Roman" w:hAnsi="Times New Roman" w:cs="Times New Roman"/>
          <w:i/>
          <w:sz w:val="20"/>
        </w:rPr>
        <w:t>Canavalia ensiformis</w:t>
      </w:r>
      <w:r w:rsidRPr="004D7E9B">
        <w:rPr>
          <w:rFonts w:ascii="Times New Roman" w:hAnsi="Times New Roman" w:cs="Times New Roman"/>
          <w:sz w:val="20"/>
        </w:rPr>
        <w:t>) cotyledon and seed coat proteins to the cowpea weevil (</w:t>
      </w:r>
      <w:r w:rsidRPr="004D7E9B">
        <w:rPr>
          <w:rFonts w:ascii="Times New Roman" w:hAnsi="Times New Roman" w:cs="Times New Roman"/>
          <w:i/>
          <w:sz w:val="20"/>
        </w:rPr>
        <w:t>Callosobruchus maculates</w:t>
      </w:r>
      <w:r w:rsidRPr="004D7E9B">
        <w:rPr>
          <w:rFonts w:ascii="Times New Roman" w:hAnsi="Times New Roman" w:cs="Times New Roman"/>
          <w:sz w:val="20"/>
        </w:rPr>
        <w:t xml:space="preserve">). </w:t>
      </w:r>
      <w:proofErr w:type="spellStart"/>
      <w:proofErr w:type="gramStart"/>
      <w:r w:rsidRPr="004D7E9B">
        <w:rPr>
          <w:rFonts w:ascii="Times New Roman" w:hAnsi="Times New Roman" w:cs="Times New Roman"/>
          <w:sz w:val="20"/>
        </w:rPr>
        <w:t>Entomol</w:t>
      </w:r>
      <w:proofErr w:type="spellEnd"/>
      <w:r w:rsidRPr="004D7E9B">
        <w:rPr>
          <w:rFonts w:ascii="Times New Roman" w:hAnsi="Times New Roman" w:cs="Times New Roman"/>
          <w:sz w:val="20"/>
        </w:rPr>
        <w:t>.</w:t>
      </w:r>
      <w:proofErr w:type="gramEnd"/>
      <w:r w:rsidRPr="004D7E9B">
        <w:rPr>
          <w:rFonts w:ascii="Times New Roman" w:hAnsi="Times New Roman" w:cs="Times New Roman"/>
          <w:sz w:val="20"/>
        </w:rPr>
        <w:t xml:space="preserve"> Exp. Appl. 92:249–255. </w:t>
      </w:r>
      <w:proofErr w:type="gramStart"/>
      <w:r w:rsidRPr="004D7E9B">
        <w:rPr>
          <w:rFonts w:ascii="Times New Roman" w:hAnsi="Times New Roman" w:cs="Times New Roman"/>
          <w:sz w:val="20"/>
        </w:rPr>
        <w:t>doi</w:t>
      </w:r>
      <w:proofErr w:type="gramEnd"/>
      <w:r w:rsidRPr="004D7E9B">
        <w:rPr>
          <w:rFonts w:ascii="Times New Roman" w:hAnsi="Times New Roman" w:cs="Times New Roman"/>
          <w:sz w:val="20"/>
        </w:rPr>
        <w:t>: 10.1046/j.1570-7458.1999.00544.x</w:t>
      </w:r>
    </w:p>
    <w:p w:rsidR="000D493D" w:rsidRPr="004D7E9B" w:rsidRDefault="000D493D" w:rsidP="000D493D">
      <w:pPr>
        <w:spacing w:after="0" w:line="240" w:lineRule="auto"/>
        <w:ind w:left="360" w:hanging="360"/>
        <w:rPr>
          <w:rFonts w:ascii="Times New Roman" w:hAnsi="Times New Roman" w:cs="Times New Roman"/>
          <w:sz w:val="20"/>
        </w:rPr>
      </w:pPr>
      <w:proofErr w:type="spellStart"/>
      <w:proofErr w:type="gramStart"/>
      <w:r w:rsidRPr="004D7E9B">
        <w:rPr>
          <w:rFonts w:ascii="Times New Roman" w:hAnsi="Times New Roman" w:cs="Times New Roman"/>
          <w:sz w:val="20"/>
        </w:rPr>
        <w:t>Olowokudejo</w:t>
      </w:r>
      <w:proofErr w:type="spellEnd"/>
      <w:r w:rsidRPr="004D7E9B">
        <w:rPr>
          <w:rFonts w:ascii="Times New Roman" w:hAnsi="Times New Roman" w:cs="Times New Roman"/>
          <w:sz w:val="20"/>
        </w:rPr>
        <w:t xml:space="preserve">, J.D., A.B. </w:t>
      </w:r>
      <w:proofErr w:type="spellStart"/>
      <w:r w:rsidRPr="004D7E9B">
        <w:rPr>
          <w:rFonts w:ascii="Times New Roman" w:hAnsi="Times New Roman" w:cs="Times New Roman"/>
          <w:sz w:val="20"/>
        </w:rPr>
        <w:t>Kadiri</w:t>
      </w:r>
      <w:proofErr w:type="spellEnd"/>
      <w:r w:rsidRPr="004D7E9B">
        <w:rPr>
          <w:rFonts w:ascii="Times New Roman" w:hAnsi="Times New Roman" w:cs="Times New Roman"/>
          <w:sz w:val="20"/>
        </w:rPr>
        <w:t xml:space="preserve">, and V.A. </w:t>
      </w:r>
      <w:proofErr w:type="spellStart"/>
      <w:r w:rsidRPr="004D7E9B">
        <w:rPr>
          <w:rFonts w:ascii="Times New Roman" w:hAnsi="Times New Roman" w:cs="Times New Roman"/>
          <w:sz w:val="20"/>
        </w:rPr>
        <w:t>Travih</w:t>
      </w:r>
      <w:proofErr w:type="spellEnd"/>
      <w:r w:rsidRPr="004D7E9B">
        <w:rPr>
          <w:rFonts w:ascii="Times New Roman" w:hAnsi="Times New Roman" w:cs="Times New Roman"/>
          <w:sz w:val="20"/>
        </w:rPr>
        <w:t>.</w:t>
      </w:r>
      <w:proofErr w:type="gramEnd"/>
      <w:r w:rsidRPr="004D7E9B">
        <w:rPr>
          <w:rFonts w:ascii="Times New Roman" w:hAnsi="Times New Roman" w:cs="Times New Roman"/>
          <w:sz w:val="20"/>
        </w:rPr>
        <w:t xml:space="preserve"> 2008. Ethnobotanical survey of herbal markets and medicinal plants in Lagos Nigeria. </w:t>
      </w:r>
      <w:proofErr w:type="spellStart"/>
      <w:proofErr w:type="gramStart"/>
      <w:r w:rsidRPr="004D7E9B">
        <w:rPr>
          <w:rFonts w:ascii="Times New Roman" w:hAnsi="Times New Roman" w:cs="Times New Roman"/>
          <w:sz w:val="20"/>
        </w:rPr>
        <w:t>Ethnobot</w:t>
      </w:r>
      <w:proofErr w:type="spellEnd"/>
      <w:r w:rsidRPr="004D7E9B">
        <w:rPr>
          <w:rFonts w:ascii="Times New Roman" w:hAnsi="Times New Roman" w:cs="Times New Roman"/>
          <w:sz w:val="20"/>
        </w:rPr>
        <w:t>.</w:t>
      </w:r>
      <w:proofErr w:type="gramEnd"/>
      <w:r w:rsidRPr="004D7E9B">
        <w:rPr>
          <w:rFonts w:ascii="Times New Roman" w:hAnsi="Times New Roman" w:cs="Times New Roman"/>
          <w:sz w:val="20"/>
        </w:rPr>
        <w:t xml:space="preserve"> </w:t>
      </w:r>
      <w:proofErr w:type="gramStart"/>
      <w:r w:rsidRPr="004D7E9B">
        <w:rPr>
          <w:rFonts w:ascii="Times New Roman" w:hAnsi="Times New Roman" w:cs="Times New Roman"/>
          <w:sz w:val="20"/>
        </w:rPr>
        <w:t>Leaf.</w:t>
      </w:r>
      <w:proofErr w:type="gramEnd"/>
      <w:r w:rsidRPr="004D7E9B">
        <w:rPr>
          <w:rFonts w:ascii="Times New Roman" w:hAnsi="Times New Roman" w:cs="Times New Roman"/>
          <w:sz w:val="20"/>
        </w:rPr>
        <w:t xml:space="preserve"> 12: 851–65. http://www.ethnoleaflets.com/leaflets/lagos.htm (accessed 22 Aug. 2012)</w:t>
      </w:r>
    </w:p>
    <w:p w:rsidR="000D493D" w:rsidRPr="004D7E9B" w:rsidRDefault="000D493D" w:rsidP="000D493D">
      <w:pPr>
        <w:pStyle w:val="BodytextNRCS"/>
        <w:ind w:left="360" w:hanging="360"/>
      </w:pPr>
      <w:proofErr w:type="gramStart"/>
      <w:r w:rsidRPr="004D7E9B">
        <w:t xml:space="preserve">Pereira, B.F.F, C.A. de Abreu, U. </w:t>
      </w:r>
      <w:proofErr w:type="spellStart"/>
      <w:r w:rsidRPr="004D7E9B">
        <w:t>Herpin</w:t>
      </w:r>
      <w:proofErr w:type="spellEnd"/>
      <w:r w:rsidRPr="004D7E9B">
        <w:t>, M.F. de Abreu, and R.S. Berton.</w:t>
      </w:r>
      <w:proofErr w:type="gramEnd"/>
      <w:r w:rsidRPr="004D7E9B">
        <w:t xml:space="preserve"> 2010. Phytoremediation of lead by jack beans on a </w:t>
      </w:r>
      <w:proofErr w:type="spellStart"/>
      <w:r w:rsidRPr="004D7E9B">
        <w:t>Rhodic</w:t>
      </w:r>
      <w:proofErr w:type="spellEnd"/>
      <w:r w:rsidRPr="004D7E9B">
        <w:t xml:space="preserve"> </w:t>
      </w:r>
      <w:proofErr w:type="spellStart"/>
      <w:r w:rsidRPr="004D7E9B">
        <w:t>Hapludox</w:t>
      </w:r>
      <w:proofErr w:type="spellEnd"/>
      <w:r w:rsidRPr="004D7E9B">
        <w:t xml:space="preserve"> amended with EDTA. Sci. Agric. (Piracicaba, Braz.), 67(3):308–318. </w:t>
      </w:r>
      <w:proofErr w:type="gramStart"/>
      <w:r w:rsidRPr="004D7E9B">
        <w:t>doi:</w:t>
      </w:r>
      <w:proofErr w:type="gramEnd"/>
      <w:r w:rsidRPr="004D7E9B">
        <w:t>10.1590/S0103-90162010000300009</w:t>
      </w:r>
    </w:p>
    <w:p w:rsidR="000D493D" w:rsidRPr="004D7E9B" w:rsidRDefault="000D493D" w:rsidP="000D493D">
      <w:pPr>
        <w:pStyle w:val="BodytextNRCS"/>
        <w:ind w:left="360" w:hanging="360"/>
      </w:pPr>
      <w:proofErr w:type="gramStart"/>
      <w:r w:rsidRPr="004D7E9B">
        <w:t>Saur, J. and L. Kaplan.</w:t>
      </w:r>
      <w:proofErr w:type="gramEnd"/>
      <w:r w:rsidRPr="004D7E9B">
        <w:t xml:space="preserve"> 1969. Canavalia beans in American prehistory. American Antiquity 34(4):417-424.</w:t>
      </w:r>
    </w:p>
    <w:p w:rsidR="000D493D" w:rsidRPr="004D7E9B" w:rsidRDefault="000D493D" w:rsidP="000D493D">
      <w:pPr>
        <w:pStyle w:val="BodytextNRCS"/>
        <w:ind w:left="360" w:hanging="360"/>
      </w:pPr>
      <w:proofErr w:type="spellStart"/>
      <w:proofErr w:type="gramStart"/>
      <w:r w:rsidRPr="004D7E9B">
        <w:t>Udedibie</w:t>
      </w:r>
      <w:proofErr w:type="spellEnd"/>
      <w:r w:rsidRPr="004D7E9B">
        <w:t>, A.B.I., and C.R. Carlini.</w:t>
      </w:r>
      <w:proofErr w:type="gramEnd"/>
      <w:r w:rsidRPr="004D7E9B">
        <w:t xml:space="preserve"> 1998. Questions and answers to edibility problem of the </w:t>
      </w:r>
      <w:r w:rsidRPr="004D7E9B">
        <w:rPr>
          <w:i/>
        </w:rPr>
        <w:t>Canavalia ensiformis</w:t>
      </w:r>
      <w:r w:rsidRPr="004D7E9B">
        <w:t xml:space="preserve"> seeds—a review. Anim. Feed Sci. Technol. 74:95–106. </w:t>
      </w:r>
      <w:proofErr w:type="gramStart"/>
      <w:r w:rsidRPr="004D7E9B">
        <w:t>doi:</w:t>
      </w:r>
      <w:proofErr w:type="gramEnd"/>
      <w:r w:rsidRPr="004D7E9B">
        <w:t xml:space="preserve">10.1016/S0377-8401(98)00141-2 </w:t>
      </w:r>
    </w:p>
    <w:p w:rsidR="000D493D" w:rsidRPr="004D7E9B" w:rsidRDefault="000D493D" w:rsidP="000D493D">
      <w:pPr>
        <w:pStyle w:val="BodytextNRCS"/>
      </w:pPr>
    </w:p>
    <w:p w:rsidR="000D493D" w:rsidRPr="004D7E9B" w:rsidRDefault="000D493D" w:rsidP="000D493D">
      <w:pPr>
        <w:pStyle w:val="BodytextNRCS"/>
        <w:rPr>
          <w:b/>
        </w:rPr>
      </w:pPr>
      <w:r>
        <w:rPr>
          <w:b/>
        </w:rPr>
        <w:br w:type="column"/>
      </w:r>
      <w:r w:rsidRPr="004D7E9B">
        <w:rPr>
          <w:b/>
        </w:rPr>
        <w:lastRenderedPageBreak/>
        <w:t>Citation</w:t>
      </w:r>
    </w:p>
    <w:p w:rsidR="000D493D" w:rsidRPr="004D7E9B" w:rsidRDefault="000D493D" w:rsidP="000D493D">
      <w:pPr>
        <w:pStyle w:val="BodytextNRCS"/>
      </w:pPr>
      <w:bookmarkStart w:id="2" w:name="OLE_LINK3"/>
      <w:bookmarkStart w:id="3" w:name="OLE_LINK4"/>
      <w:proofErr w:type="spellStart"/>
      <w:r w:rsidRPr="004D7E9B">
        <w:t>Sheahan</w:t>
      </w:r>
      <w:proofErr w:type="spellEnd"/>
      <w:r w:rsidRPr="004D7E9B">
        <w:t xml:space="preserve">, C.M. 2012. </w:t>
      </w:r>
      <w:proofErr w:type="gramStart"/>
      <w:r w:rsidRPr="004D7E9B">
        <w:t>Plant guide for jack bean (</w:t>
      </w:r>
      <w:r w:rsidRPr="004D7E9B">
        <w:rPr>
          <w:i/>
        </w:rPr>
        <w:t>Canavalia ensiformis)</w:t>
      </w:r>
      <w:r w:rsidRPr="004D7E9B">
        <w:t>.</w:t>
      </w:r>
      <w:proofErr w:type="gramEnd"/>
      <w:r w:rsidRPr="004D7E9B">
        <w:t xml:space="preserve"> </w:t>
      </w:r>
      <w:proofErr w:type="gramStart"/>
      <w:r w:rsidRPr="004D7E9B">
        <w:t>USDA-Natural Resources Conservation Service, Cape May Plant Materials Center, Cape May, NJ.</w:t>
      </w:r>
      <w:bookmarkEnd w:id="2"/>
      <w:bookmarkEnd w:id="3"/>
      <w:proofErr w:type="gramEnd"/>
    </w:p>
    <w:p w:rsidR="000D493D" w:rsidRPr="004D7E9B" w:rsidRDefault="000D493D" w:rsidP="000D493D">
      <w:pPr>
        <w:pStyle w:val="BodytextNRCS"/>
      </w:pPr>
    </w:p>
    <w:p w:rsidR="000D493D" w:rsidRPr="004D7E9B" w:rsidRDefault="000D493D" w:rsidP="000D493D">
      <w:pPr>
        <w:pStyle w:val="BodytextNRCS"/>
      </w:pPr>
      <w:r w:rsidRPr="004D7E9B">
        <w:t>Published March 2013</w:t>
      </w:r>
    </w:p>
    <w:p w:rsidR="000D493D" w:rsidRPr="004D7E9B" w:rsidRDefault="000D493D" w:rsidP="000D493D">
      <w:pPr>
        <w:pStyle w:val="BodytextNRCS"/>
      </w:pPr>
    </w:p>
    <w:p w:rsidR="000D493D" w:rsidRPr="004D7E9B" w:rsidRDefault="000D493D" w:rsidP="000D493D">
      <w:pPr>
        <w:pStyle w:val="BodytextNRCS"/>
        <w:rPr>
          <w:sz w:val="16"/>
          <w:szCs w:val="16"/>
        </w:rPr>
      </w:pPr>
      <w:r w:rsidRPr="004D7E9B">
        <w:rPr>
          <w:sz w:val="16"/>
          <w:szCs w:val="16"/>
        </w:rPr>
        <w:t xml:space="preserve">Edited: 25Feb2013 </w:t>
      </w:r>
      <w:proofErr w:type="spellStart"/>
      <w:r w:rsidRPr="004D7E9B">
        <w:rPr>
          <w:sz w:val="16"/>
          <w:szCs w:val="16"/>
        </w:rPr>
        <w:t>aym</w:t>
      </w:r>
      <w:proofErr w:type="spellEnd"/>
      <w:r w:rsidRPr="004D7E9B">
        <w:rPr>
          <w:sz w:val="16"/>
          <w:szCs w:val="16"/>
        </w:rPr>
        <w:t xml:space="preserve">; 25Feb2013 </w:t>
      </w:r>
      <w:proofErr w:type="spellStart"/>
      <w:r w:rsidRPr="004D7E9B">
        <w:rPr>
          <w:sz w:val="16"/>
          <w:szCs w:val="16"/>
        </w:rPr>
        <w:t>rg</w:t>
      </w:r>
      <w:proofErr w:type="spellEnd"/>
      <w:r w:rsidRPr="004D7E9B">
        <w:rPr>
          <w:sz w:val="16"/>
          <w:szCs w:val="16"/>
        </w:rPr>
        <w:t xml:space="preserve">; 25Feb2013 </w:t>
      </w:r>
      <w:proofErr w:type="spellStart"/>
      <w:r w:rsidRPr="004D7E9B">
        <w:rPr>
          <w:sz w:val="16"/>
          <w:szCs w:val="16"/>
        </w:rPr>
        <w:t>sc</w:t>
      </w:r>
      <w:proofErr w:type="spellEnd"/>
    </w:p>
    <w:p w:rsidR="000D493D" w:rsidRDefault="000D493D" w:rsidP="000D493D">
      <w:pPr>
        <w:pStyle w:val="BodytextNRCS"/>
      </w:pPr>
    </w:p>
    <w:p w:rsidR="000D493D" w:rsidRPr="004D7E9B" w:rsidRDefault="000D493D" w:rsidP="000D493D">
      <w:pPr>
        <w:pStyle w:val="BodytextNRCS"/>
      </w:pPr>
      <w:r w:rsidRPr="004D7E9B">
        <w:t xml:space="preserve">For more information about this and other plants, please contact your local NRCS field office or Conservation District at </w:t>
      </w:r>
      <w:hyperlink r:id="rId12" w:tgtFrame="_blank" w:tooltip="USDA NRCS Web site" w:history="1">
        <w:r w:rsidRPr="004D7E9B">
          <w:rPr>
            <w:rStyle w:val="Hyperlink"/>
          </w:rPr>
          <w:t>http://www.nrcs.usda.gov/</w:t>
        </w:r>
      </w:hyperlink>
      <w:r w:rsidRPr="004D7E9B">
        <w:t xml:space="preserve"> and visit the PLANTS Web site at </w:t>
      </w:r>
      <w:hyperlink r:id="rId13" w:tgtFrame="_blank" w:tooltip="PLANTS Web site" w:history="1">
        <w:r w:rsidRPr="004D7E9B">
          <w:rPr>
            <w:rStyle w:val="Hyperlink"/>
          </w:rPr>
          <w:t>http://plants.usda.gov/</w:t>
        </w:r>
      </w:hyperlink>
      <w:r w:rsidRPr="004D7E9B">
        <w:t xml:space="preserve"> or the Plant Materials Program Web site </w:t>
      </w:r>
      <w:hyperlink r:id="rId14" w:tgtFrame="_blank" w:tooltip="Plant Materials Program Web site" w:history="1">
        <w:r w:rsidRPr="004D7E9B">
          <w:rPr>
            <w:rStyle w:val="Hyperlink"/>
          </w:rPr>
          <w:t>http://plant-materials.nrcs.usda.gov</w:t>
        </w:r>
      </w:hyperlink>
      <w:r w:rsidRPr="004D7E9B">
        <w:t>.</w:t>
      </w:r>
    </w:p>
    <w:p w:rsidR="000D493D" w:rsidRPr="004D7E9B" w:rsidRDefault="000D493D" w:rsidP="000D493D">
      <w:pPr>
        <w:pStyle w:val="BodytextNRCS"/>
      </w:pPr>
    </w:p>
    <w:p w:rsidR="000D493D" w:rsidRPr="004D7E9B" w:rsidRDefault="000D493D" w:rsidP="000D493D">
      <w:pPr>
        <w:pStyle w:val="BodytextNRCS"/>
      </w:pPr>
      <w:proofErr w:type="gramStart"/>
      <w:r w:rsidRPr="004D7E9B">
        <w:t>PLANTS is</w:t>
      </w:r>
      <w:proofErr w:type="gramEnd"/>
      <w:r w:rsidRPr="004D7E9B">
        <w:t xml:space="preserve"> not responsible for the content or availability of other Web sites.</w:t>
      </w:r>
    </w:p>
    <w:p w:rsidR="000D493D" w:rsidRPr="004D7E9B" w:rsidRDefault="000D493D" w:rsidP="000D493D">
      <w:pPr>
        <w:spacing w:after="0" w:line="240" w:lineRule="auto"/>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0D493D" w:rsidRPr="004D7E9B" w:rsidRDefault="000D493D" w:rsidP="000D493D">
      <w:pPr>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Default="00590946"/>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596" w:rsidRDefault="00982596" w:rsidP="00E76CDA">
      <w:pPr>
        <w:spacing w:after="0" w:line="240" w:lineRule="auto"/>
      </w:pPr>
      <w:r>
        <w:separator/>
      </w:r>
    </w:p>
  </w:endnote>
  <w:endnote w:type="continuationSeparator" w:id="0">
    <w:p w:rsidR="00982596" w:rsidRDefault="00982596"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596" w:rsidRDefault="00982596" w:rsidP="00E76CDA">
      <w:pPr>
        <w:spacing w:after="0" w:line="240" w:lineRule="auto"/>
      </w:pPr>
      <w:r>
        <w:separator/>
      </w:r>
    </w:p>
  </w:footnote>
  <w:footnote w:type="continuationSeparator" w:id="0">
    <w:p w:rsidR="00982596" w:rsidRDefault="00982596"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3D"/>
    <w:rsid w:val="0006675F"/>
    <w:rsid w:val="00066EF4"/>
    <w:rsid w:val="0008637F"/>
    <w:rsid w:val="000D493D"/>
    <w:rsid w:val="000E5F86"/>
    <w:rsid w:val="0010044F"/>
    <w:rsid w:val="00155AF0"/>
    <w:rsid w:val="0016153D"/>
    <w:rsid w:val="00183804"/>
    <w:rsid w:val="001B73D4"/>
    <w:rsid w:val="001F6D3A"/>
    <w:rsid w:val="00220AC2"/>
    <w:rsid w:val="00230623"/>
    <w:rsid w:val="002343B8"/>
    <w:rsid w:val="002B669C"/>
    <w:rsid w:val="002C5382"/>
    <w:rsid w:val="00352423"/>
    <w:rsid w:val="003623D5"/>
    <w:rsid w:val="00391F26"/>
    <w:rsid w:val="003A16D5"/>
    <w:rsid w:val="003B3C08"/>
    <w:rsid w:val="003E7D0E"/>
    <w:rsid w:val="00411259"/>
    <w:rsid w:val="00425595"/>
    <w:rsid w:val="0042724B"/>
    <w:rsid w:val="0043243A"/>
    <w:rsid w:val="004956A2"/>
    <w:rsid w:val="004A6DAD"/>
    <w:rsid w:val="0050574B"/>
    <w:rsid w:val="00535048"/>
    <w:rsid w:val="00580F72"/>
    <w:rsid w:val="00590946"/>
    <w:rsid w:val="005936A8"/>
    <w:rsid w:val="005A072C"/>
    <w:rsid w:val="005B40B9"/>
    <w:rsid w:val="005C2EE4"/>
    <w:rsid w:val="005C6632"/>
    <w:rsid w:val="005F215B"/>
    <w:rsid w:val="0064216C"/>
    <w:rsid w:val="00651E47"/>
    <w:rsid w:val="006B2B06"/>
    <w:rsid w:val="0071727C"/>
    <w:rsid w:val="00752634"/>
    <w:rsid w:val="007C1C39"/>
    <w:rsid w:val="00834F1C"/>
    <w:rsid w:val="00885BDE"/>
    <w:rsid w:val="0089315F"/>
    <w:rsid w:val="00905CC5"/>
    <w:rsid w:val="009120DB"/>
    <w:rsid w:val="009305A1"/>
    <w:rsid w:val="0093109C"/>
    <w:rsid w:val="00967A27"/>
    <w:rsid w:val="00980070"/>
    <w:rsid w:val="00982596"/>
    <w:rsid w:val="009857F3"/>
    <w:rsid w:val="009D3364"/>
    <w:rsid w:val="00A36427"/>
    <w:rsid w:val="00AE55E0"/>
    <w:rsid w:val="00B3434D"/>
    <w:rsid w:val="00B462B2"/>
    <w:rsid w:val="00B53135"/>
    <w:rsid w:val="00B809ED"/>
    <w:rsid w:val="00BE1664"/>
    <w:rsid w:val="00BE45AD"/>
    <w:rsid w:val="00BF10F5"/>
    <w:rsid w:val="00C25949"/>
    <w:rsid w:val="00C65397"/>
    <w:rsid w:val="00C7020A"/>
    <w:rsid w:val="00C73C1E"/>
    <w:rsid w:val="00C92661"/>
    <w:rsid w:val="00CD5D86"/>
    <w:rsid w:val="00D424A8"/>
    <w:rsid w:val="00D572ED"/>
    <w:rsid w:val="00D5792C"/>
    <w:rsid w:val="00D81AB2"/>
    <w:rsid w:val="00D97085"/>
    <w:rsid w:val="00E175C4"/>
    <w:rsid w:val="00E76CDA"/>
    <w:rsid w:val="00E82BCA"/>
    <w:rsid w:val="00EB4A42"/>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customStyle="1" w:styleId="st1">
    <w:name w:val="st1"/>
    <w:basedOn w:val="DefaultParagraphFont"/>
    <w:rsid w:val="000D49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customStyle="1" w:styleId="st1">
    <w:name w:val="st1"/>
    <w:basedOn w:val="DefaultParagraphFont"/>
    <w:rsid w:val="000D4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lants.usda.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rcs.usda.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plant-materials.nrc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Plant-Guide-2-12-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Plant-Guide-2-12-14.dotx</Template>
  <TotalTime>8</TotalTime>
  <Pages>4</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15113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Jack Bean (Canavalia ensiformis) Plant Guide</dc:title>
  <dc:subject>Jack Bean (Canavalia ensiformis) is a perennial, summer cover crop that can be used for food, forage, green manure, and wildlife</dc:subject>
  <dc:creator>Christopher Sheahan</dc:creator>
  <cp:keywords>Plant Guide, jack bean, canavalia ensiformis, Plant Guide, cover crop, forage, legume, nitrogen fixation, NRCS, Plant Materials Program, Plant Data Center</cp:keywords>
  <cp:lastModifiedBy>Depue, Julie - NRCS, Beltsville, MD</cp:lastModifiedBy>
  <cp:revision>1</cp:revision>
  <dcterms:created xsi:type="dcterms:W3CDTF">2014-02-12T14:31:00Z</dcterms:created>
  <dcterms:modified xsi:type="dcterms:W3CDTF">2014-02-12T14:40:00Z</dcterms:modified>
  <cp:category>Plant Guide</cp:category>
</cp:coreProperties>
</file>