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A3CE4" w:rsidP="000578C2">
            <w:pPr>
              <w:pStyle w:val="TitleHeader"/>
              <w:rPr>
                <w:i/>
              </w:rPr>
            </w:pPr>
            <w:r>
              <w:lastRenderedPageBreak/>
              <w:t>fox sedge</w:t>
            </w:r>
          </w:p>
        </w:tc>
      </w:tr>
      <w:tr w:rsidR="00CD49CC">
        <w:tblPrEx>
          <w:tblCellMar>
            <w:top w:w="0" w:type="dxa"/>
            <w:bottom w:w="0" w:type="dxa"/>
          </w:tblCellMar>
        </w:tblPrEx>
        <w:tc>
          <w:tcPr>
            <w:tcW w:w="4410" w:type="dxa"/>
          </w:tcPr>
          <w:p w:rsidR="00CD49CC" w:rsidRPr="008F3D5A" w:rsidRDefault="00FA3CE4" w:rsidP="008F3D5A">
            <w:pPr>
              <w:pStyle w:val="Titlesubheader1"/>
              <w:rPr>
                <w:i/>
              </w:rPr>
            </w:pPr>
            <w:r>
              <w:rPr>
                <w:i/>
              </w:rPr>
              <w:t>Carex vulpinoidea</w:t>
            </w:r>
            <w:r w:rsidR="000F1970" w:rsidRPr="008F3D5A">
              <w:t xml:space="preserve"> </w:t>
            </w:r>
            <w:r>
              <w:t>Michx.</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A3CE4">
              <w:t>CAVU2</w:t>
            </w:r>
          </w:p>
        </w:tc>
      </w:tr>
    </w:tbl>
    <w:p w:rsidR="00CD49CC" w:rsidRPr="004A50AC" w:rsidRDefault="00CD49CC" w:rsidP="004A50AC">
      <w:pPr>
        <w:jc w:val="left"/>
        <w:rPr>
          <w:sz w:val="20"/>
        </w:rPr>
      </w:pPr>
    </w:p>
    <w:p w:rsidR="00DF1342" w:rsidRDefault="00DF1342" w:rsidP="00DF1342">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DF1342" w:rsidRDefault="00DF1342" w:rsidP="00DF1342">
      <w:r>
        <w:rPr>
          <w:noProof/>
          <w:sz w:val="20"/>
        </w:rPr>
        <w:pict>
          <v:shapetype id="_x0000_t202" coordsize="21600,21600" o:spt="202" path="m,l,21600r21600,l21600,xe">
            <v:stroke joinstyle="miter"/>
            <v:path gradientshapeok="t" o:connecttype="rect"/>
          </v:shapetype>
          <v:shape id="_x0000_s1063" type="#_x0000_t202" style="position:absolute;left:0;text-align:left;margin-left:31.05pt;margin-top:13.3pt;width:2in;height:202.6pt;z-index:251657728" filled="f" stroked="f">
            <v:textbox style="mso-next-textbox:#_x0000_s1063">
              <w:txbxContent>
                <w:p w:rsidR="00DF1342" w:rsidRDefault="00A558AD" w:rsidP="00DF1342">
                  <w:pPr>
                    <w:jc w:val="right"/>
                    <w:rPr>
                      <w:sz w:val="14"/>
                    </w:rPr>
                  </w:pPr>
                  <w:r>
                    <w:rPr>
                      <w:noProof/>
                      <w:sz w:val="14"/>
                    </w:rPr>
                    <w:drawing>
                      <wp:inline distT="0" distB="0" distL="0" distR="0">
                        <wp:extent cx="1600200" cy="2228850"/>
                        <wp:effectExtent l="19050" t="0" r="0" b="0"/>
                        <wp:docPr id="2" name="Picture 2" descr="Color image of fox sedge (Carex vulpino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fox sedge (Carex vulpinoidea)"/>
                                <pic:cNvPicPr>
                                  <a:picLocks noChangeAspect="1" noChangeArrowheads="1"/>
                                </pic:cNvPicPr>
                              </pic:nvPicPr>
                              <pic:blipFill>
                                <a:blip r:embed="rId8"/>
                                <a:srcRect/>
                                <a:stretch>
                                  <a:fillRect/>
                                </a:stretch>
                              </pic:blipFill>
                              <pic:spPr bwMode="auto">
                                <a:xfrm>
                                  <a:off x="0" y="0"/>
                                  <a:ext cx="1600200" cy="2228850"/>
                                </a:xfrm>
                                <a:prstGeom prst="rect">
                                  <a:avLst/>
                                </a:prstGeom>
                                <a:noFill/>
                                <a:ln w="9525">
                                  <a:noFill/>
                                  <a:miter lim="800000"/>
                                  <a:headEnd/>
                                  <a:tailEnd/>
                                </a:ln>
                              </pic:spPr>
                            </pic:pic>
                          </a:graphicData>
                        </a:graphic>
                      </wp:inline>
                    </w:drawing>
                  </w:r>
                </w:p>
                <w:p w:rsidR="00DF1342" w:rsidRDefault="00DF1342" w:rsidP="00DF1342">
                  <w:pPr>
                    <w:jc w:val="right"/>
                    <w:rPr>
                      <w:sz w:val="14"/>
                    </w:rPr>
                  </w:pPr>
                  <w:r>
                    <w:rPr>
                      <w:sz w:val="14"/>
                    </w:rPr>
                    <w:t xml:space="preserve">R.W. Freckman 2004 </w:t>
                  </w:r>
                </w:p>
                <w:p w:rsidR="00DF1342" w:rsidRDefault="00DF1342" w:rsidP="00DF1342">
                  <w:pPr>
                    <w:jc w:val="right"/>
                    <w:rPr>
                      <w:sz w:val="14"/>
                    </w:rPr>
                  </w:pPr>
                  <w:smartTag w:uri="urn:schemas-microsoft-com:office:smarttags" w:element="place">
                    <w:smartTag w:uri="urn:schemas-microsoft-com:office:smarttags" w:element="PlaceName">
                      <w:r>
                        <w:rPr>
                          <w:sz w:val="14"/>
                        </w:rPr>
                        <w:t>Wisconsin</w:t>
                      </w:r>
                    </w:smartTag>
                    <w:r>
                      <w:rPr>
                        <w:sz w:val="14"/>
                      </w:rPr>
                      <w:t xml:space="preserve"> </w:t>
                    </w:r>
                    <w:smartTag w:uri="urn:schemas-microsoft-com:office:smarttags" w:element="PlaceType">
                      <w:r>
                        <w:rPr>
                          <w:sz w:val="14"/>
                        </w:rPr>
                        <w:t>State</w:t>
                      </w:r>
                    </w:smartTag>
                  </w:smartTag>
                  <w:r>
                    <w:rPr>
                      <w:sz w:val="14"/>
                    </w:rPr>
                    <w:t xml:space="preserve"> Herbarium.</w:t>
                  </w:r>
                </w:p>
              </w:txbxContent>
            </v:textbox>
          </v:shape>
        </w:pict>
      </w:r>
    </w:p>
    <w:p w:rsidR="00DF1342" w:rsidRDefault="00DF1342" w:rsidP="00DF1342"/>
    <w:p w:rsidR="00DF1342" w:rsidRDefault="00DF1342" w:rsidP="00DF1342"/>
    <w:p w:rsidR="00DF1342" w:rsidRDefault="00DF1342" w:rsidP="00DF1342"/>
    <w:p w:rsidR="00DF1342" w:rsidRDefault="00DF1342" w:rsidP="00DF1342"/>
    <w:p w:rsidR="00DF1342" w:rsidRDefault="00DF1342" w:rsidP="00DF1342"/>
    <w:p w:rsidR="00DF1342" w:rsidRDefault="00DF1342" w:rsidP="00DF1342"/>
    <w:p w:rsidR="00DF1342" w:rsidRDefault="00DF1342" w:rsidP="00DF1342"/>
    <w:p w:rsidR="00DF1342" w:rsidRDefault="00DF1342" w:rsidP="00DF1342"/>
    <w:p w:rsidR="00DF1342" w:rsidRDefault="00DF1342" w:rsidP="00DF1342"/>
    <w:p w:rsidR="00DF1342" w:rsidRDefault="00DF1342" w:rsidP="00DF1342"/>
    <w:p w:rsidR="00DF1342" w:rsidRDefault="00DF1342" w:rsidP="00DF1342"/>
    <w:p w:rsidR="00DF1342" w:rsidRDefault="00DF1342" w:rsidP="00DF1342">
      <w:pPr>
        <w:pStyle w:val="Header3"/>
      </w:pPr>
    </w:p>
    <w:p w:rsidR="00DF1342" w:rsidRDefault="00DF1342" w:rsidP="00DF1342">
      <w:pPr>
        <w:pStyle w:val="Header3"/>
      </w:pPr>
    </w:p>
    <w:p w:rsidR="00DF1342" w:rsidRDefault="00DF1342" w:rsidP="00DF1342">
      <w:pPr>
        <w:pStyle w:val="Header3"/>
      </w:pPr>
    </w:p>
    <w:p w:rsidR="00DF1342" w:rsidRDefault="00DF1342" w:rsidP="00DF1342">
      <w:pPr>
        <w:pStyle w:val="Header3"/>
      </w:pPr>
    </w:p>
    <w:p w:rsidR="00DF1342" w:rsidRDefault="00DF1342" w:rsidP="00DF1342">
      <w:pPr>
        <w:pStyle w:val="Header3"/>
      </w:pPr>
    </w:p>
    <w:p w:rsidR="00DF1342" w:rsidRDefault="00DF1342" w:rsidP="00DF1342">
      <w:pPr>
        <w:pStyle w:val="Header3"/>
      </w:pPr>
      <w:r>
        <w:t xml:space="preserve">Alternate Names </w:t>
      </w:r>
    </w:p>
    <w:p w:rsidR="00DF1342" w:rsidRDefault="00DF1342" w:rsidP="00DF1342">
      <w:pPr>
        <w:jc w:val="left"/>
        <w:rPr>
          <w:color w:val="000000"/>
        </w:rPr>
      </w:pPr>
      <w:r>
        <w:rPr>
          <w:color w:val="000000"/>
          <w:sz w:val="20"/>
        </w:rPr>
        <w:t xml:space="preserve">Common fox sedge, two varieties are reported for the </w:t>
      </w:r>
      <w:smartTag w:uri="urn:schemas-microsoft-com:office:smarttags" w:element="place">
        <w:smartTag w:uri="urn:schemas-microsoft-com:office:smarttags" w:element="country-region">
          <w:r>
            <w:rPr>
              <w:color w:val="000000"/>
              <w:sz w:val="20"/>
            </w:rPr>
            <w:t>U.S.</w:t>
          </w:r>
        </w:smartTag>
      </w:smartTag>
      <w:r>
        <w:rPr>
          <w:color w:val="000000"/>
          <w:sz w:val="20"/>
        </w:rPr>
        <w:t xml:space="preserve">: </w:t>
      </w:r>
      <w:r w:rsidRPr="00CC0B92">
        <w:rPr>
          <w:i/>
          <w:color w:val="000000"/>
          <w:sz w:val="20"/>
        </w:rPr>
        <w:t>Carex vulpinoidea</w:t>
      </w:r>
      <w:r>
        <w:rPr>
          <w:color w:val="000000"/>
          <w:sz w:val="20"/>
        </w:rPr>
        <w:t xml:space="preserve"> var </w:t>
      </w:r>
      <w:r w:rsidRPr="00CC0B92">
        <w:rPr>
          <w:i/>
          <w:color w:val="000000"/>
          <w:sz w:val="20"/>
        </w:rPr>
        <w:t>pycnocephala</w:t>
      </w:r>
      <w:r>
        <w:rPr>
          <w:color w:val="000000"/>
          <w:sz w:val="20"/>
        </w:rPr>
        <w:t xml:space="preserve"> and </w:t>
      </w:r>
      <w:r w:rsidRPr="00CC0B92">
        <w:rPr>
          <w:i/>
          <w:color w:val="000000"/>
          <w:sz w:val="20"/>
        </w:rPr>
        <w:t>Carex vulpinoidea</w:t>
      </w:r>
      <w:r>
        <w:rPr>
          <w:color w:val="000000"/>
          <w:sz w:val="20"/>
        </w:rPr>
        <w:t xml:space="preserve"> var. </w:t>
      </w:r>
      <w:r w:rsidRPr="00CC0B92">
        <w:rPr>
          <w:i/>
          <w:color w:val="000000"/>
          <w:sz w:val="20"/>
        </w:rPr>
        <w:t>vulpinoidea</w:t>
      </w:r>
      <w:r>
        <w:rPr>
          <w:color w:val="000000"/>
          <w:sz w:val="20"/>
        </w:rPr>
        <w:t>.</w:t>
      </w:r>
    </w:p>
    <w:p w:rsidR="00DF1342" w:rsidRDefault="00DF1342" w:rsidP="00DF1342">
      <w:pPr>
        <w:pStyle w:val="Header3"/>
      </w:pPr>
    </w:p>
    <w:p w:rsidR="00DF1342" w:rsidRDefault="00DF1342" w:rsidP="00DF1342">
      <w:pPr>
        <w:pStyle w:val="Header3"/>
      </w:pPr>
      <w:r>
        <w:t>Uses</w:t>
      </w:r>
    </w:p>
    <w:p w:rsidR="00DF1342" w:rsidRDefault="00DF1342" w:rsidP="00DF1342">
      <w:pPr>
        <w:pStyle w:val="Header3"/>
        <w:rPr>
          <w:b w:val="0"/>
          <w:bCs w:val="0"/>
        </w:rPr>
      </w:pPr>
      <w:r>
        <w:rPr>
          <w:b w:val="0"/>
          <w:bCs w:val="0"/>
          <w:i/>
          <w:iCs/>
        </w:rPr>
        <w:t xml:space="preserve">Landscaping: </w:t>
      </w:r>
      <w:r>
        <w:rPr>
          <w:b w:val="0"/>
          <w:bCs w:val="0"/>
        </w:rPr>
        <w:t>Fox sedge is used as an ornamental grass near water gardens.</w:t>
      </w:r>
    </w:p>
    <w:p w:rsidR="00DF1342" w:rsidRDefault="00DF1342" w:rsidP="00DF1342">
      <w:pPr>
        <w:pStyle w:val="Header3"/>
        <w:rPr>
          <w:b w:val="0"/>
          <w:bCs w:val="0"/>
        </w:rPr>
      </w:pPr>
    </w:p>
    <w:p w:rsidR="00DF1342" w:rsidRPr="00590933" w:rsidRDefault="00DF1342" w:rsidP="00DF1342">
      <w:pPr>
        <w:pStyle w:val="NormalWeb"/>
        <w:rPr>
          <w:sz w:val="20"/>
        </w:rPr>
      </w:pPr>
      <w:r>
        <w:rPr>
          <w:i/>
          <w:iCs/>
          <w:sz w:val="20"/>
        </w:rPr>
        <w:t xml:space="preserve">Restoration: </w:t>
      </w:r>
      <w:r>
        <w:rPr>
          <w:sz w:val="20"/>
        </w:rPr>
        <w:t>Fox sedge is a clumping grass that will naturalize where planted.  It is planted in locations that remain moist, near streams, springs, ponds, and moist woods.  It is an excellent colonizer of wetland mitigation sites.</w:t>
      </w:r>
    </w:p>
    <w:p w:rsidR="00DF1342" w:rsidRDefault="00DF1342" w:rsidP="00DF1342">
      <w:pPr>
        <w:pStyle w:val="NormalWeb"/>
        <w:rPr>
          <w:sz w:val="20"/>
        </w:rPr>
      </w:pPr>
      <w:r>
        <w:rPr>
          <w:b/>
          <w:bCs/>
          <w:sz w:val="20"/>
        </w:rPr>
        <w:t xml:space="preserve">Weediness                                                               </w:t>
      </w:r>
      <w:r>
        <w:rPr>
          <w:sz w:val="20"/>
        </w:rPr>
        <w:t xml:space="preserve">Fox sedge spreads rapidly and may be weedy or invasive in some regions or habitats, displacing desirable vegetation if not properly managed.  Please consult with your local NRCS Field Office, Cooperative Extension Service office, or state natural resource or agriculture </w:t>
      </w:r>
      <w:r>
        <w:rPr>
          <w:sz w:val="20"/>
        </w:rPr>
        <w:lastRenderedPageBreak/>
        <w:t>department regarding its status and use.  Weed information is also available from the PLANTS Web site at plants.usda.gov.</w:t>
      </w:r>
    </w:p>
    <w:p w:rsidR="00DF1342" w:rsidRDefault="00DF1342" w:rsidP="00DF1342">
      <w:pPr>
        <w:tabs>
          <w:tab w:val="left" w:pos="2430"/>
        </w:tabs>
        <w:rPr>
          <w:b/>
        </w:rPr>
      </w:pPr>
    </w:p>
    <w:p w:rsidR="00DF1342" w:rsidRDefault="00DF1342" w:rsidP="00DF1342">
      <w:pPr>
        <w:pStyle w:val="Header3"/>
      </w:pPr>
      <w:r>
        <w:t>Description</w:t>
      </w:r>
    </w:p>
    <w:p w:rsidR="00DF1342" w:rsidRDefault="00DF1342" w:rsidP="00DF1342">
      <w:pPr>
        <w:pStyle w:val="Bodytext0"/>
      </w:pPr>
      <w:r>
        <w:rPr>
          <w:i/>
        </w:rPr>
        <w:t>General</w:t>
      </w:r>
      <w:r>
        <w:t xml:space="preserve">: Sedge Family (Cyperaceae).  Fox sedge is a perennial, clump-forming grass that grows to be 30 to 100 cm tall and spreads up to 60 cm wide.  This is a </w:t>
      </w:r>
      <w:smartTag w:uri="urn:schemas-microsoft-com:office:smarttags" w:element="place">
        <w:smartTag w:uri="urn:schemas-microsoft-com:office:smarttags" w:element="country-region">
          <w:r>
            <w:t>U.S.</w:t>
          </w:r>
        </w:smartTag>
      </w:smartTag>
      <w:r>
        <w:t xml:space="preserve"> native.  Stems are slender and firm, triangular, brownish at the base and have whitish, thin sheaths that are conspicuously cross-wrinkled near the top.  The leaves are narrow, 0.6 cm wide, smooth with rough margins, clustered at the base of the plant and usually taller than the stem, growing up to 1.2 m tall.  The inflorescences are made up of densely flowered spikes that are 4 to 10 cm long and up to 1.5 cm wide.  Bristle-like bracts, up to 5 cm long, are located at the base of each spike.  Staminate flowers are at the top of the spike and pistillate flowers are at the base.  The flowers are green and bloom from May through June.  The seedheads mature in late summer and spray out from the center of the clump, resembling a fox’s tail.  The distinctive inflorescence makes fox sedge easy to identify.</w:t>
      </w:r>
    </w:p>
    <w:p w:rsidR="00DF1342" w:rsidRDefault="00DF1342" w:rsidP="00DF1342">
      <w:pPr>
        <w:pStyle w:val="Bodytext0"/>
      </w:pPr>
    </w:p>
    <w:p w:rsidR="00DF1342" w:rsidRDefault="00DF1342" w:rsidP="00DF1342">
      <w:pPr>
        <w:pStyle w:val="Bodytext0"/>
      </w:pPr>
      <w:r>
        <w:rPr>
          <w:i/>
        </w:rPr>
        <w:t>Distribution</w:t>
      </w:r>
      <w:r>
        <w:t xml:space="preserve">: Fox sedge is a native species and has been reported in all but two of the continental </w:t>
      </w:r>
      <w:smartTag w:uri="urn:schemas-microsoft-com:office:smarttags" w:element="country-region">
        <w:r>
          <w:t>United States</w:t>
        </w:r>
      </w:smartTag>
      <w:r>
        <w:t xml:space="preserve">, </w:t>
      </w:r>
      <w:smartTag w:uri="urn:schemas-microsoft-com:office:smarttags" w:element="State">
        <w:r>
          <w:t>Nevada</w:t>
        </w:r>
      </w:smartTag>
      <w:r>
        <w:t xml:space="preserve"> and </w:t>
      </w:r>
      <w:smartTag w:uri="urn:schemas-microsoft-com:office:smarttags" w:element="place">
        <w:smartTag w:uri="urn:schemas-microsoft-com:office:smarttags" w:element="State">
          <w:r>
            <w:t>Utah</w:t>
          </w:r>
        </w:smartTag>
      </w:smartTag>
      <w:r>
        <w:t>.  For current distribution, please consult the Plant Profile page for this species on the PLANTS Web site (http://plants.usda.gov).</w:t>
      </w:r>
    </w:p>
    <w:p w:rsidR="00DF1342" w:rsidRDefault="00DF1342" w:rsidP="00DF1342">
      <w:pPr>
        <w:pStyle w:val="Bodytext0"/>
      </w:pPr>
    </w:p>
    <w:p w:rsidR="00DF1342" w:rsidRDefault="00DF1342" w:rsidP="00DF1342">
      <w:pPr>
        <w:pStyle w:val="Bodytext0"/>
      </w:pPr>
      <w:r>
        <w:rPr>
          <w:i/>
        </w:rPr>
        <w:t>Habitat</w:t>
      </w:r>
      <w:r>
        <w:t xml:space="preserve">: Fox sedge is found near water on moist open ground in swamps, prairie swales, lowland forests, wet ditches, ravines, and along the edges of marshes, springs, lakes, and ponds.  It is found with other plant species such as soft rush, wool grass, bulrush, other sedges, brome grass, Virginia wild rye, ox eye daisy, boneset, pye weed, ironweed, golden alexanders, sneezewood, and monkey flower.  </w:t>
      </w:r>
    </w:p>
    <w:p w:rsidR="00DF1342" w:rsidRDefault="00DF1342" w:rsidP="00DF1342">
      <w:pPr>
        <w:tabs>
          <w:tab w:val="left" w:pos="2430"/>
        </w:tabs>
      </w:pPr>
    </w:p>
    <w:p w:rsidR="00DF1342" w:rsidRDefault="00DF1342" w:rsidP="00DF1342">
      <w:pPr>
        <w:pStyle w:val="Header3"/>
      </w:pPr>
      <w:r>
        <w:t>Adaptation</w:t>
      </w:r>
    </w:p>
    <w:p w:rsidR="00DF1342" w:rsidRDefault="00DF1342" w:rsidP="00DF1342">
      <w:pPr>
        <w:pStyle w:val="Bodytext0"/>
      </w:pPr>
      <w:r>
        <w:t xml:space="preserve">The USDA hardiness zones for fox sedge are 3-7.  It is a pioneer species that colonizes wet open sites soon after disturbance.  It grows in full sun to part shade and likes normal to wet soils. It is most abundant in clayey soils, but also does well in sand and loam. </w:t>
      </w:r>
    </w:p>
    <w:p w:rsidR="00DF1342" w:rsidRDefault="00DF1342" w:rsidP="00DF1342">
      <w:pPr>
        <w:tabs>
          <w:tab w:val="left" w:pos="2430"/>
        </w:tabs>
      </w:pPr>
    </w:p>
    <w:p w:rsidR="00DF1342" w:rsidRDefault="00DF1342" w:rsidP="00DF1342">
      <w:pPr>
        <w:pStyle w:val="Header3"/>
      </w:pPr>
      <w:r>
        <w:t>Establishment</w:t>
      </w:r>
    </w:p>
    <w:p w:rsidR="00DF1342" w:rsidRDefault="00DF1342" w:rsidP="00DF1342">
      <w:pPr>
        <w:pStyle w:val="Bodytext0"/>
      </w:pPr>
      <w:r>
        <w:t>Fox sedge seedlings should be spaced 1 to 2 feet apart.  This converts to approximately 1000 roots per acre.</w:t>
      </w:r>
    </w:p>
    <w:p w:rsidR="00DF1342" w:rsidRDefault="00DF1342" w:rsidP="00DF1342">
      <w:pPr>
        <w:tabs>
          <w:tab w:val="left" w:pos="2430"/>
        </w:tabs>
      </w:pPr>
    </w:p>
    <w:p w:rsidR="00DF1342" w:rsidRDefault="00DF1342" w:rsidP="00DF1342">
      <w:pPr>
        <w:pStyle w:val="Header3"/>
      </w:pPr>
      <w:r>
        <w:t>Seeds and Plant Production</w:t>
      </w:r>
    </w:p>
    <w:p w:rsidR="00DF1342" w:rsidRDefault="00DF1342" w:rsidP="00DF1342">
      <w:pPr>
        <w:pStyle w:val="Header3"/>
        <w:rPr>
          <w:b w:val="0"/>
          <w:bCs w:val="0"/>
        </w:rPr>
      </w:pPr>
      <w:r>
        <w:rPr>
          <w:b w:val="0"/>
          <w:bCs w:val="0"/>
        </w:rPr>
        <w:t>Seeds are ready for collection when the inflorescences turn brown and the fruits can be easily pulled from the spikes.  Fresh seeds should be planted in the fall or moist-stratified and planted in the spring.</w:t>
      </w:r>
    </w:p>
    <w:p w:rsidR="00DF1342" w:rsidRDefault="00DF1342" w:rsidP="00DF1342"/>
    <w:p w:rsidR="00DF1342" w:rsidRDefault="00DF1342" w:rsidP="00DF1342">
      <w:pPr>
        <w:pStyle w:val="Header3"/>
      </w:pPr>
      <w:r>
        <w:t>Cultivars, Improved, and Selected Materials (and area of origin)</w:t>
      </w:r>
    </w:p>
    <w:p w:rsidR="00DF1342" w:rsidRPr="001244A5" w:rsidRDefault="00DF1342" w:rsidP="00DF1342">
      <w:pPr>
        <w:jc w:val="left"/>
        <w:rPr>
          <w:sz w:val="20"/>
        </w:rPr>
      </w:pPr>
      <w:r w:rsidRPr="00D963CA">
        <w:rPr>
          <w:sz w:val="20"/>
        </w:rPr>
        <w:t>Fox sedge seeds and some seedlings are readily available from commercial sources.  The USDA-NRCS Plant Materials Program has not released any fox sedge cultivars for conservation use.  Contact your local Natural Resources Conservation</w:t>
      </w:r>
      <w:r w:rsidRPr="001244A5">
        <w:rPr>
          <w:sz w:val="20"/>
        </w:rPr>
        <w:t xml:space="preserve"> Service (formerly Soil Conservation Service) office for more information.  Look in the phone book under ”United States Government</w:t>
      </w:r>
      <w:r>
        <w:rPr>
          <w:sz w:val="20"/>
        </w:rPr>
        <w:t>.</w:t>
      </w:r>
      <w:r w:rsidRPr="001244A5">
        <w:rPr>
          <w:sz w:val="20"/>
        </w:rPr>
        <w:t>”  The Natural Resources Conservation Service will be listed under the subheading “Department of Agriculture.”</w:t>
      </w:r>
    </w:p>
    <w:p w:rsidR="00DF1342" w:rsidRDefault="00DF1342" w:rsidP="00DF1342">
      <w:pPr>
        <w:tabs>
          <w:tab w:val="left" w:pos="2430"/>
        </w:tabs>
      </w:pPr>
    </w:p>
    <w:p w:rsidR="00DF1342" w:rsidRDefault="00DF1342" w:rsidP="00DF1342">
      <w:pPr>
        <w:pStyle w:val="Header3"/>
      </w:pPr>
      <w:r>
        <w:t>Control</w:t>
      </w:r>
    </w:p>
    <w:p w:rsidR="00DF1342" w:rsidRDefault="00DF1342" w:rsidP="00DF1342">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DF1342" w:rsidRDefault="00DF1342" w:rsidP="00DF1342">
      <w:pPr>
        <w:pStyle w:val="Bodytext0"/>
      </w:pPr>
    </w:p>
    <w:p w:rsidR="00DF1342" w:rsidRDefault="00DF1342" w:rsidP="00DF1342">
      <w:pPr>
        <w:pStyle w:val="Bodytext0"/>
        <w:rPr>
          <w:b/>
          <w:bCs/>
        </w:rPr>
      </w:pPr>
      <w:r>
        <w:rPr>
          <w:b/>
          <w:bCs/>
        </w:rPr>
        <w:t>References</w:t>
      </w:r>
    </w:p>
    <w:p w:rsidR="00DF1342" w:rsidRDefault="00DF1342" w:rsidP="00DF1342">
      <w:pPr>
        <w:pStyle w:val="Bodytext0"/>
      </w:pPr>
      <w:r>
        <w:t xml:space="preserve">Freckman, R.W. 2004. </w:t>
      </w:r>
      <w:r>
        <w:rPr>
          <w:i/>
          <w:iCs/>
        </w:rPr>
        <w:t xml:space="preserve">Fox sedge image. </w:t>
      </w:r>
      <w:r>
        <w:t xml:space="preserve">(http://www.botany.wisc.edu/wisflora/, </w:t>
      </w:r>
      <w:smartTag w:uri="urn:schemas-microsoft-com:office:smarttags" w:element="date">
        <w:smartTagPr>
          <w:attr w:name="Year" w:val="2004"/>
          <w:attr w:name="Day" w:val="30"/>
          <w:attr w:name="Month" w:val="7"/>
        </w:smartTagPr>
        <w:r>
          <w:t>30 July 2004</w:t>
        </w:r>
      </w:smartTag>
      <w:r>
        <w:t xml:space="preserve">). </w:t>
      </w:r>
      <w:smartTag w:uri="urn:schemas-microsoft-com:office:smarttags" w:element="PlaceName">
        <w:r>
          <w:t>Wisconsin</w:t>
        </w:r>
      </w:smartTag>
      <w:r>
        <w:t xml:space="preserve"> </w:t>
      </w:r>
      <w:smartTag w:uri="urn:schemas-microsoft-com:office:smarttags" w:element="PlaceType">
        <w:r>
          <w:t>State</w:t>
        </w:r>
      </w:smartTag>
      <w:r>
        <w:t xml:space="preserve"> Herbarium, </w:t>
      </w:r>
      <w:smartTag w:uri="urn:schemas-microsoft-com:office:smarttags" w:element="place">
        <w:smartTag w:uri="urn:schemas-microsoft-com:office:smarttags" w:element="City">
          <w:r>
            <w:t>Madison</w:t>
          </w:r>
        </w:smartTag>
      </w:smartTag>
      <w:r>
        <w:t>.</w:t>
      </w:r>
    </w:p>
    <w:p w:rsidR="00DF1342" w:rsidRDefault="00DF1342" w:rsidP="00DF1342">
      <w:pPr>
        <w:pStyle w:val="Bodytext0"/>
      </w:pPr>
    </w:p>
    <w:p w:rsidR="00DF1342" w:rsidRDefault="00DF1342" w:rsidP="00DF1342">
      <w:pPr>
        <w:pStyle w:val="Bodytext0"/>
      </w:pPr>
      <w:r>
        <w:t xml:space="preserve">Haddock, M. 2004. </w:t>
      </w:r>
      <w:smartTag w:uri="urn:schemas-microsoft-com:office:smarttags" w:element="place">
        <w:smartTag w:uri="urn:schemas-microsoft-com:office:smarttags" w:element="State">
          <w:r>
            <w:rPr>
              <w:i/>
              <w:iCs/>
            </w:rPr>
            <w:t>Kansas</w:t>
          </w:r>
        </w:smartTag>
      </w:smartTag>
      <w:r>
        <w:rPr>
          <w:i/>
          <w:iCs/>
        </w:rPr>
        <w:t xml:space="preserve"> wildflowers and grasses </w:t>
      </w:r>
      <w:r>
        <w:t xml:space="preserve">(http://www.lib.ksu.edu/wildflower/, </w:t>
      </w:r>
      <w:smartTag w:uri="urn:schemas-microsoft-com:office:smarttags" w:element="date">
        <w:smartTagPr>
          <w:attr w:name="Year" w:val="2004"/>
          <w:attr w:name="Day" w:val="30"/>
          <w:attr w:name="Month" w:val="7"/>
        </w:smartTagPr>
        <w:r>
          <w:t>30 July 2004</w:t>
        </w:r>
      </w:smartTag>
      <w:r>
        <w:t xml:space="preserve">). </w:t>
      </w:r>
      <w:smartTag w:uri="urn:schemas-microsoft-com:office:smarttags" w:element="PlaceName">
        <w:r>
          <w:t>Kansas</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Manhattan</w:t>
          </w:r>
        </w:smartTag>
      </w:smartTag>
      <w:r>
        <w:t>.</w:t>
      </w:r>
    </w:p>
    <w:p w:rsidR="00DF1342" w:rsidRDefault="00DF1342" w:rsidP="00DF1342">
      <w:pPr>
        <w:pStyle w:val="Bodytext0"/>
      </w:pPr>
    </w:p>
    <w:p w:rsidR="00DF1342" w:rsidRDefault="00DF1342" w:rsidP="00DF1342">
      <w:pPr>
        <w:pStyle w:val="Bodytext0"/>
      </w:pPr>
      <w:smartTag w:uri="urn:schemas-microsoft-com:office:smarttags" w:element="place">
        <w:smartTag w:uri="urn:schemas-microsoft-com:office:smarttags" w:element="PlaceName">
          <w:r>
            <w:t>Kemper</w:t>
          </w:r>
        </w:smartTag>
        <w:r>
          <w:t xml:space="preserve"> </w:t>
        </w:r>
        <w:smartTag w:uri="urn:schemas-microsoft-com:office:smarttags" w:element="PlaceType">
          <w:r>
            <w:t>Center</w:t>
          </w:r>
        </w:smartTag>
      </w:smartTag>
      <w:r>
        <w:t xml:space="preserve"> for Home Gardening. 2004. </w:t>
      </w:r>
      <w:r>
        <w:rPr>
          <w:i/>
          <w:iCs/>
        </w:rPr>
        <w:t xml:space="preserve">Kemper web, PlantFinder </w:t>
      </w:r>
      <w:r>
        <w:t xml:space="preserve">(http://ridgwaydb.mobot.org/kemperweb/plantfinder/Alpha.asp, </w:t>
      </w:r>
      <w:smartTag w:uri="urn:schemas-microsoft-com:office:smarttags" w:element="date">
        <w:smartTagPr>
          <w:attr w:name="Year" w:val="2004"/>
          <w:attr w:name="Day" w:val="30"/>
          <w:attr w:name="Month" w:val="7"/>
        </w:smartTagPr>
        <w:r>
          <w:t>30 July 2004</w:t>
        </w:r>
      </w:smartTag>
      <w:r>
        <w:t xml:space="preserve">). </w:t>
      </w:r>
      <w:smartTag w:uri="urn:schemas-microsoft-com:office:smarttags" w:element="PlaceName">
        <w:r>
          <w:t>Missouri</w:t>
        </w:r>
      </w:smartTag>
      <w:r>
        <w:t xml:space="preserve"> </w:t>
      </w:r>
      <w:smartTag w:uri="urn:schemas-microsoft-com:office:smarttags" w:element="PlaceType">
        <w:r>
          <w:t>Botanical Garden</w:t>
        </w:r>
      </w:smartTag>
      <w:r>
        <w:t xml:space="preserve">, </w:t>
      </w:r>
      <w:smartTag w:uri="urn:schemas-microsoft-com:office:smarttags" w:element="place">
        <w:smartTag w:uri="urn:schemas-microsoft-com:office:smarttags" w:element="City">
          <w:r>
            <w:t>St. Louis</w:t>
          </w:r>
        </w:smartTag>
      </w:smartTag>
      <w:r>
        <w:t>.</w:t>
      </w:r>
    </w:p>
    <w:p w:rsidR="00DF1342" w:rsidRDefault="00DF1342" w:rsidP="00DF1342">
      <w:pPr>
        <w:pStyle w:val="Bodytext0"/>
      </w:pPr>
    </w:p>
    <w:p w:rsidR="00DF1342" w:rsidRDefault="00DF1342" w:rsidP="00DF1342">
      <w:pPr>
        <w:pStyle w:val="Bodytext0"/>
      </w:pPr>
      <w:r>
        <w:t xml:space="preserve">Northern </w:t>
      </w:r>
      <w:smartTag w:uri="urn:schemas-microsoft-com:office:smarttags" w:element="place">
        <w:smartTag w:uri="urn:schemas-microsoft-com:office:smarttags" w:element="PlaceName">
          <w:r>
            <w:t>Prairie</w:t>
          </w:r>
        </w:smartTag>
        <w:r>
          <w:t xml:space="preserve"> </w:t>
        </w:r>
        <w:smartTag w:uri="urn:schemas-microsoft-com:office:smarttags" w:element="PlaceName">
          <w:r>
            <w:t>Wildlife</w:t>
          </w:r>
        </w:smartTag>
        <w:r>
          <w:t xml:space="preserve"> </w:t>
        </w:r>
        <w:smartTag w:uri="urn:schemas-microsoft-com:office:smarttags" w:element="PlaceName">
          <w:r>
            <w:t>Research</w:t>
          </w:r>
        </w:smartTag>
        <w:r>
          <w:t xml:space="preserve"> </w:t>
        </w:r>
        <w:smartTag w:uri="urn:schemas-microsoft-com:office:smarttags" w:element="PlaceType">
          <w:r>
            <w:t>Center</w:t>
          </w:r>
        </w:smartTag>
      </w:smartTag>
      <w:r>
        <w:t xml:space="preserve">. 1998. </w:t>
      </w:r>
      <w:r>
        <w:rPr>
          <w:i/>
          <w:iCs/>
        </w:rPr>
        <w:t xml:space="preserve">Wetland plants and plant communities of </w:t>
      </w:r>
      <w:smartTag w:uri="urn:schemas-microsoft-com:office:smarttags" w:element="State">
        <w:r>
          <w:rPr>
            <w:i/>
            <w:iCs/>
          </w:rPr>
          <w:t>Minnesota</w:t>
        </w:r>
      </w:smartTag>
      <w:r>
        <w:rPr>
          <w:i/>
          <w:iCs/>
        </w:rPr>
        <w:t xml:space="preserve"> and </w:t>
      </w:r>
      <w:smartTag w:uri="urn:schemas-microsoft-com:office:smarttags" w:element="place">
        <w:smartTag w:uri="urn:schemas-microsoft-com:office:smarttags" w:element="State">
          <w:r>
            <w:rPr>
              <w:i/>
              <w:iCs/>
            </w:rPr>
            <w:t>Wisconsin</w:t>
          </w:r>
        </w:smartTag>
      </w:smartTag>
      <w:r>
        <w:rPr>
          <w:i/>
          <w:iCs/>
        </w:rPr>
        <w:t xml:space="preserve">—fox sedge </w:t>
      </w:r>
      <w:r>
        <w:t xml:space="preserve">(http://www.npwrc.usgs.gov/resource/1998/mnplant/cavu.htm, </w:t>
      </w:r>
      <w:smartTag w:uri="urn:schemas-microsoft-com:office:smarttags" w:element="date">
        <w:smartTagPr>
          <w:attr w:name="Year" w:val="2004"/>
          <w:attr w:name="Day" w:val="30"/>
          <w:attr w:name="Month" w:val="7"/>
        </w:smartTagPr>
        <w:r>
          <w:t>30 July 2004</w:t>
        </w:r>
      </w:smartTag>
      <w:r>
        <w:t xml:space="preserve">). USGS, </w:t>
      </w:r>
      <w:smartTag w:uri="urn:schemas-microsoft-com:office:smarttags" w:element="place">
        <w:smartTag w:uri="urn:schemas-microsoft-com:office:smarttags" w:element="City">
          <w:r>
            <w:t>Jamestown</w:t>
          </w:r>
        </w:smartTag>
      </w:smartTag>
      <w:r>
        <w:t>.</w:t>
      </w:r>
    </w:p>
    <w:p w:rsidR="00DF1342" w:rsidRDefault="00DF1342" w:rsidP="00DF1342">
      <w:pPr>
        <w:pStyle w:val="Bodytext0"/>
      </w:pPr>
    </w:p>
    <w:p w:rsidR="00DF1342" w:rsidRDefault="00DF1342" w:rsidP="00DF1342">
      <w:pPr>
        <w:pStyle w:val="Header3"/>
        <w:rPr>
          <w:b w:val="0"/>
          <w:bCs w:val="0"/>
        </w:rPr>
      </w:pPr>
      <w:r>
        <w:rPr>
          <w:b w:val="0"/>
          <w:bCs w:val="0"/>
        </w:rPr>
        <w:t xml:space="preserve">Schneider, L. 2004. </w:t>
      </w:r>
      <w:r>
        <w:rPr>
          <w:b w:val="0"/>
          <w:bCs w:val="0"/>
          <w:i/>
          <w:iCs/>
        </w:rPr>
        <w:t xml:space="preserve">Fox sedge—Carex vulpinoidea </w:t>
      </w:r>
      <w:r>
        <w:rPr>
          <w:b w:val="0"/>
          <w:bCs w:val="0"/>
        </w:rPr>
        <w:t>(http://www.prairienursery.com/SpeciesASP/c-</w:t>
      </w:r>
      <w:r>
        <w:rPr>
          <w:b w:val="0"/>
          <w:bCs w:val="0"/>
        </w:rPr>
        <w:lastRenderedPageBreak/>
        <w:t xml:space="preserve">vulpage.asp, </w:t>
      </w:r>
      <w:smartTag w:uri="urn:schemas-microsoft-com:office:smarttags" w:element="date">
        <w:smartTagPr>
          <w:attr w:name="Month" w:val="7"/>
          <w:attr w:name="Day" w:val="30"/>
          <w:attr w:name="Year" w:val="2004"/>
        </w:smartTagPr>
        <w:r>
          <w:rPr>
            <w:b w:val="0"/>
            <w:bCs w:val="0"/>
          </w:rPr>
          <w:t>30 July 2004</w:t>
        </w:r>
      </w:smartTag>
      <w:r>
        <w:rPr>
          <w:b w:val="0"/>
          <w:bCs w:val="0"/>
        </w:rPr>
        <w:t xml:space="preserve">). Prairie Nursery, </w:t>
      </w:r>
      <w:smartTag w:uri="urn:schemas-microsoft-com:office:smarttags" w:element="place">
        <w:smartTag w:uri="urn:schemas-microsoft-com:office:smarttags" w:element="City">
          <w:r>
            <w:rPr>
              <w:b w:val="0"/>
              <w:bCs w:val="0"/>
            </w:rPr>
            <w:t>Westfield</w:t>
          </w:r>
        </w:smartTag>
      </w:smartTag>
      <w:r>
        <w:rPr>
          <w:b w:val="0"/>
          <w:bCs w:val="0"/>
        </w:rPr>
        <w:t>.</w:t>
      </w:r>
    </w:p>
    <w:p w:rsidR="00DF1342" w:rsidRDefault="00DF1342" w:rsidP="00DF1342">
      <w:pPr>
        <w:pStyle w:val="Header3"/>
        <w:rPr>
          <w:b w:val="0"/>
          <w:bCs w:val="0"/>
        </w:rPr>
      </w:pPr>
    </w:p>
    <w:p w:rsidR="00DF1342" w:rsidRDefault="00DF1342" w:rsidP="00DF1342">
      <w:pPr>
        <w:pStyle w:val="Header3"/>
        <w:rPr>
          <w:b w:val="0"/>
          <w:bCs w:val="0"/>
        </w:rPr>
      </w:pPr>
      <w:r>
        <w:rPr>
          <w:b w:val="0"/>
          <w:bCs w:val="0"/>
        </w:rPr>
        <w:t xml:space="preserve">Wetter, M. 2004. </w:t>
      </w:r>
      <w:smartTag w:uri="urn:schemas-microsoft-com:office:smarttags" w:element="place">
        <w:r>
          <w:rPr>
            <w:b w:val="0"/>
            <w:bCs w:val="0"/>
            <w:i/>
            <w:iCs/>
          </w:rPr>
          <w:t>Wisconsin</w:t>
        </w:r>
      </w:smartTag>
      <w:r>
        <w:rPr>
          <w:b w:val="0"/>
          <w:bCs w:val="0"/>
          <w:i/>
          <w:iCs/>
        </w:rPr>
        <w:t xml:space="preserve"> Botanical Information System </w:t>
      </w:r>
      <w:r>
        <w:rPr>
          <w:b w:val="0"/>
          <w:bCs w:val="0"/>
        </w:rPr>
        <w:t>(http://www.botany.wisc.edu/wisflora</w:t>
      </w:r>
      <w:r>
        <w:t>/</w:t>
      </w:r>
      <w:r>
        <w:rPr>
          <w:b w:val="0"/>
          <w:bCs w:val="0"/>
        </w:rPr>
        <w:t xml:space="preserve">, </w:t>
      </w:r>
      <w:smartTag w:uri="urn:schemas-microsoft-com:office:smarttags" w:element="date">
        <w:smartTagPr>
          <w:attr w:name="Month" w:val="7"/>
          <w:attr w:name="Day" w:val="30"/>
          <w:attr w:name="Year" w:val="2004"/>
        </w:smartTagPr>
        <w:r>
          <w:rPr>
            <w:b w:val="0"/>
            <w:bCs w:val="0"/>
          </w:rPr>
          <w:t>30 July 2004</w:t>
        </w:r>
      </w:smartTag>
      <w:r>
        <w:rPr>
          <w:b w:val="0"/>
          <w:bCs w:val="0"/>
        </w:rPr>
        <w:t xml:space="preserve">). </w:t>
      </w:r>
      <w:smartTag w:uri="urn:schemas-microsoft-com:office:smarttags" w:element="PlaceName">
        <w:r>
          <w:rPr>
            <w:b w:val="0"/>
            <w:bCs w:val="0"/>
          </w:rPr>
          <w:t>Wisconsin</w:t>
        </w:r>
      </w:smartTag>
      <w:r>
        <w:rPr>
          <w:b w:val="0"/>
          <w:bCs w:val="0"/>
        </w:rPr>
        <w:t xml:space="preserve"> </w:t>
      </w:r>
      <w:smartTag w:uri="urn:schemas-microsoft-com:office:smarttags" w:element="PlaceType">
        <w:r>
          <w:rPr>
            <w:b w:val="0"/>
            <w:bCs w:val="0"/>
          </w:rPr>
          <w:t>State</w:t>
        </w:r>
      </w:smartTag>
      <w:r>
        <w:rPr>
          <w:b w:val="0"/>
          <w:bCs w:val="0"/>
        </w:rPr>
        <w:t xml:space="preserve"> Herbarium, </w:t>
      </w:r>
      <w:smartTag w:uri="urn:schemas-microsoft-com:office:smarttags" w:element="place">
        <w:smartTag w:uri="urn:schemas-microsoft-com:office:smarttags" w:element="City">
          <w:r>
            <w:rPr>
              <w:b w:val="0"/>
              <w:bCs w:val="0"/>
            </w:rPr>
            <w:t>Madison</w:t>
          </w:r>
        </w:smartTag>
      </w:smartTag>
      <w:r>
        <w:rPr>
          <w:b w:val="0"/>
          <w:bCs w:val="0"/>
        </w:rPr>
        <w:t>.</w:t>
      </w:r>
    </w:p>
    <w:p w:rsidR="00DF1342" w:rsidRDefault="00DF1342" w:rsidP="00DF1342">
      <w:pPr>
        <w:pStyle w:val="Header3"/>
        <w:rPr>
          <w:b w:val="0"/>
          <w:bCs w:val="0"/>
        </w:rPr>
      </w:pPr>
    </w:p>
    <w:p w:rsidR="00DF1342" w:rsidRDefault="00DF1342" w:rsidP="00DF1342">
      <w:pPr>
        <w:pStyle w:val="Header3"/>
        <w:rPr>
          <w:b w:val="0"/>
          <w:bCs w:val="0"/>
        </w:rPr>
      </w:pPr>
      <w:r>
        <w:rPr>
          <w:b w:val="0"/>
          <w:bCs w:val="0"/>
        </w:rPr>
        <w:t xml:space="preserve">Wunderlin, R.P., and B.F. Hansen. 2003. </w:t>
      </w:r>
      <w:r>
        <w:rPr>
          <w:b w:val="0"/>
          <w:bCs w:val="0"/>
          <w:i/>
          <w:iCs/>
        </w:rPr>
        <w:t xml:space="preserve">Atlas of </w:t>
      </w:r>
      <w:smartTag w:uri="urn:schemas-microsoft-com:office:smarttags" w:element="place">
        <w:smartTag w:uri="urn:schemas-microsoft-com:office:smarttags" w:element="State">
          <w:r>
            <w:rPr>
              <w:b w:val="0"/>
              <w:bCs w:val="0"/>
              <w:i/>
              <w:iCs/>
            </w:rPr>
            <w:t>Florida</w:t>
          </w:r>
        </w:smartTag>
      </w:smartTag>
      <w:r>
        <w:rPr>
          <w:b w:val="0"/>
          <w:bCs w:val="0"/>
          <w:i/>
          <w:iCs/>
        </w:rPr>
        <w:t xml:space="preserve"> vascular plants </w:t>
      </w:r>
      <w:r>
        <w:rPr>
          <w:b w:val="0"/>
          <w:bCs w:val="0"/>
        </w:rPr>
        <w:t xml:space="preserve">(http://www.plantatlas.usf.edu, </w:t>
      </w:r>
      <w:smartTag w:uri="urn:schemas-microsoft-com:office:smarttags" w:element="date">
        <w:smartTagPr>
          <w:attr w:name="Year" w:val="2004"/>
          <w:attr w:name="Day" w:val="30"/>
          <w:attr w:name="Month" w:val="7"/>
        </w:smartTagPr>
        <w:r>
          <w:rPr>
            <w:b w:val="0"/>
            <w:bCs w:val="0"/>
          </w:rPr>
          <w:t>30 July 2004</w:t>
        </w:r>
      </w:smartTag>
      <w:r>
        <w:rPr>
          <w:b w:val="0"/>
          <w:bCs w:val="0"/>
        </w:rPr>
        <w:t xml:space="preserve">). Institute of Systematic Botany, </w:t>
      </w:r>
      <w:smartTag w:uri="urn:schemas-microsoft-com:office:smarttags" w:element="City">
        <w:r>
          <w:rPr>
            <w:b w:val="0"/>
            <w:bCs w:val="0"/>
          </w:rPr>
          <w:t>University of South</w:t>
        </w:r>
      </w:smartTag>
      <w:r>
        <w:rPr>
          <w:b w:val="0"/>
          <w:bCs w:val="0"/>
        </w:rPr>
        <w:t xml:space="preserve"> </w:t>
      </w:r>
      <w:smartTag w:uri="urn:schemas-microsoft-com:office:smarttags" w:element="State">
        <w:r>
          <w:rPr>
            <w:b w:val="0"/>
            <w:bCs w:val="0"/>
          </w:rPr>
          <w:t>Florida</w:t>
        </w:r>
      </w:smartTag>
      <w:r>
        <w:rPr>
          <w:b w:val="0"/>
          <w:bCs w:val="0"/>
        </w:rPr>
        <w:t xml:space="preserve">, </w:t>
      </w:r>
      <w:smartTag w:uri="urn:schemas-microsoft-com:office:smarttags" w:element="place">
        <w:smartTag w:uri="urn:schemas-microsoft-com:office:smarttags" w:element="City">
          <w:r>
            <w:rPr>
              <w:b w:val="0"/>
              <w:bCs w:val="0"/>
            </w:rPr>
            <w:t>Tampa</w:t>
          </w:r>
        </w:smartTag>
      </w:smartTag>
      <w:r>
        <w:rPr>
          <w:b w:val="0"/>
          <w:bCs w:val="0"/>
        </w:rPr>
        <w:t>.</w:t>
      </w:r>
    </w:p>
    <w:p w:rsidR="00DF1342" w:rsidRDefault="00DF1342" w:rsidP="00DF1342"/>
    <w:p w:rsidR="00DF1342" w:rsidRDefault="00DF1342" w:rsidP="00DF1342">
      <w:pPr>
        <w:pStyle w:val="Header3"/>
      </w:pPr>
      <w:r>
        <w:t xml:space="preserve">Prepared By: </w:t>
      </w:r>
    </w:p>
    <w:p w:rsidR="00DF1342" w:rsidRDefault="00DF1342" w:rsidP="00DF1342">
      <w:pPr>
        <w:pStyle w:val="Bodytext0"/>
        <w:rPr>
          <w:i/>
          <w:iCs/>
        </w:rPr>
      </w:pPr>
      <w:r>
        <w:rPr>
          <w:i/>
          <w:iCs/>
        </w:rPr>
        <w:t>Sarah Wennerberg</w:t>
      </w:r>
    </w:p>
    <w:p w:rsidR="00DF1342" w:rsidRDefault="00DF1342" w:rsidP="00DF1342">
      <w:pPr>
        <w:pStyle w:val="Bodytext0"/>
      </w:pPr>
      <w:r>
        <w:t xml:space="preserve">Formerly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DF1342" w:rsidRDefault="00DF1342" w:rsidP="00DF1342"/>
    <w:p w:rsidR="00DF1342" w:rsidRDefault="00DF1342" w:rsidP="00DF1342">
      <w:pPr>
        <w:pStyle w:val="Header3"/>
      </w:pPr>
      <w:r>
        <w:t xml:space="preserve">Species Coordinator: </w:t>
      </w:r>
    </w:p>
    <w:p w:rsidR="00DF1342" w:rsidRDefault="00DF1342" w:rsidP="00DF1342">
      <w:pPr>
        <w:pStyle w:val="Bodytext0"/>
        <w:rPr>
          <w:i/>
          <w:iCs/>
        </w:rPr>
      </w:pPr>
      <w:r>
        <w:rPr>
          <w:i/>
          <w:iCs/>
        </w:rPr>
        <w:t>Mark Skinner</w:t>
      </w:r>
    </w:p>
    <w:p w:rsidR="00DF1342" w:rsidRDefault="00DF1342" w:rsidP="00DF1342">
      <w:pPr>
        <w:pStyle w:val="Header3"/>
        <w:rPr>
          <w:b w:val="0"/>
          <w:bCs w:val="0"/>
        </w:rPr>
      </w:pPr>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DF1342" w:rsidRDefault="00DF1342" w:rsidP="00DF1342"/>
    <w:p w:rsidR="00DF1342" w:rsidRPr="00F67F6B" w:rsidRDefault="00DF1342" w:rsidP="00DF1342">
      <w:pPr>
        <w:pStyle w:val="Header4"/>
        <w:rPr>
          <w:sz w:val="16"/>
          <w:szCs w:val="16"/>
        </w:rPr>
      </w:pPr>
      <w:r w:rsidRPr="00F67F6B">
        <w:rPr>
          <w:sz w:val="16"/>
          <w:szCs w:val="16"/>
        </w:rPr>
        <w:t>Edited: 3Aug2004 sbw; 21Oct2004 rln; 01jun06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6847" w:rsidRDefault="009E6847">
      <w:r>
        <w:separator/>
      </w:r>
    </w:p>
  </w:endnote>
  <w:endnote w:type="continuationSeparator" w:id="0">
    <w:p w:rsidR="009E6847" w:rsidRDefault="009E68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6847" w:rsidRDefault="009E6847">
      <w:r>
        <w:separator/>
      </w:r>
    </w:p>
  </w:footnote>
  <w:footnote w:type="continuationSeparator" w:id="0">
    <w:p w:rsidR="009E6847" w:rsidRDefault="009E68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A558A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6031"/>
    <w:rsid w:val="00024DE6"/>
    <w:rsid w:val="000578C2"/>
    <w:rsid w:val="000607FF"/>
    <w:rsid w:val="000867C9"/>
    <w:rsid w:val="000A1774"/>
    <w:rsid w:val="000F1970"/>
    <w:rsid w:val="000F636F"/>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60D73"/>
    <w:rsid w:val="006B4B3E"/>
    <w:rsid w:val="00712AC4"/>
    <w:rsid w:val="007A3680"/>
    <w:rsid w:val="007F3743"/>
    <w:rsid w:val="00830F95"/>
    <w:rsid w:val="0089154B"/>
    <w:rsid w:val="008B3C33"/>
    <w:rsid w:val="008E6018"/>
    <w:rsid w:val="008F3D5A"/>
    <w:rsid w:val="00982214"/>
    <w:rsid w:val="00985E84"/>
    <w:rsid w:val="009E6847"/>
    <w:rsid w:val="009F0497"/>
    <w:rsid w:val="00A06FE6"/>
    <w:rsid w:val="00A12175"/>
    <w:rsid w:val="00A558AD"/>
    <w:rsid w:val="00A8423D"/>
    <w:rsid w:val="00AB0F7A"/>
    <w:rsid w:val="00AD30BE"/>
    <w:rsid w:val="00B755F2"/>
    <w:rsid w:val="00B841F9"/>
    <w:rsid w:val="00B8425D"/>
    <w:rsid w:val="00BD616F"/>
    <w:rsid w:val="00BE5356"/>
    <w:rsid w:val="00BF44A8"/>
    <w:rsid w:val="00C71B7B"/>
    <w:rsid w:val="00C81773"/>
    <w:rsid w:val="00CD49CC"/>
    <w:rsid w:val="00CF06F8"/>
    <w:rsid w:val="00CF7EC1"/>
    <w:rsid w:val="00D62818"/>
    <w:rsid w:val="00DD41E3"/>
    <w:rsid w:val="00DF1342"/>
    <w:rsid w:val="00E93233"/>
    <w:rsid w:val="00F1350F"/>
    <w:rsid w:val="00F43617"/>
    <w:rsid w:val="00F43778"/>
    <w:rsid w:val="00F52BD1"/>
    <w:rsid w:val="00F725B1"/>
    <w:rsid w:val="00F72ADF"/>
    <w:rsid w:val="00F802DB"/>
    <w:rsid w:val="00F9482A"/>
    <w:rsid w:val="00FA009D"/>
    <w:rsid w:val="00FA3CE4"/>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FOX SEDGE</vt:lpstr>
    </vt:vector>
  </TitlesOfParts>
  <Company>USDA NRCS National Plant Data Center</Company>
  <LinksUpToDate>false</LinksUpToDate>
  <CharactersWithSpaces>7233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 SEDGE</dc:title>
  <dc:subject>Carex vulpinoidea Michx.</dc:subject>
  <dc:creator>William Farrell</dc:creator>
  <cp:keywords/>
  <cp:lastModifiedBy>William Farrell</cp:lastModifiedBy>
  <cp:revision>2</cp:revision>
  <cp:lastPrinted>2003-06-09T21:39:00Z</cp:lastPrinted>
  <dcterms:created xsi:type="dcterms:W3CDTF">2011-01-25T23:16:00Z</dcterms:created>
  <dcterms:modified xsi:type="dcterms:W3CDTF">2011-01-25T23:16:00Z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