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6C635" w14:textId="77777777"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2C6"/>
        <w:tblCellMar>
          <w:left w:w="115" w:type="dxa"/>
          <w:right w:w="115" w:type="dxa"/>
        </w:tblCellMar>
        <w:tblLook w:val="04A0" w:firstRow="1" w:lastRow="0" w:firstColumn="1" w:lastColumn="0" w:noHBand="0" w:noVBand="1"/>
      </w:tblPr>
      <w:tblGrid>
        <w:gridCol w:w="7045"/>
        <w:gridCol w:w="3035"/>
      </w:tblGrid>
      <w:tr w:rsidR="004956A2" w:rsidRPr="00F64974" w14:paraId="3F35B37C" w14:textId="77777777" w:rsidTr="00834F1C">
        <w:trPr>
          <w:trHeight w:val="450"/>
        </w:trPr>
        <w:tc>
          <w:tcPr>
            <w:tcW w:w="7045" w:type="dxa"/>
            <w:shd w:val="clear" w:color="auto" w:fill="00A886"/>
            <w:vAlign w:val="center"/>
          </w:tcPr>
          <w:p w14:paraId="38BEB892"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00A886"/>
          </w:tcPr>
          <w:p w14:paraId="07BB804D"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0A3367A7" w14:textId="77777777"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7"/>
          <w:headerReference w:type="first" r:id="rId8"/>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14:paraId="711C2FB5" w14:textId="77777777" w:rsidR="0016153D" w:rsidRPr="004F78CE" w:rsidRDefault="00DC70FF" w:rsidP="0016153D">
      <w:pPr>
        <w:pStyle w:val="Heading1"/>
      </w:pPr>
      <w:r>
        <w:lastRenderedPageBreak/>
        <w:t>fireweed</w:t>
      </w:r>
    </w:p>
    <w:p w14:paraId="615F1BE0" w14:textId="77777777" w:rsidR="0016153D" w:rsidRDefault="00DC70FF" w:rsidP="0016153D">
      <w:pPr>
        <w:pStyle w:val="Heading2"/>
      </w:pPr>
      <w:r>
        <w:t>Chamerion angustifolium</w:t>
      </w:r>
      <w:r w:rsidR="0016153D" w:rsidRPr="00A90532">
        <w:t xml:space="preserve"> </w:t>
      </w:r>
      <w:proofErr w:type="spellStart"/>
      <w:r>
        <w:rPr>
          <w:i w:val="0"/>
        </w:rPr>
        <w:t>Holub</w:t>
      </w:r>
      <w:proofErr w:type="spellEnd"/>
    </w:p>
    <w:p w14:paraId="18BD5A96" w14:textId="77777777" w:rsidR="0016153D" w:rsidRPr="00A90532" w:rsidRDefault="0016153D" w:rsidP="0016153D">
      <w:pPr>
        <w:pStyle w:val="PlantSymbol"/>
      </w:pPr>
      <w:r w:rsidRPr="00A90532">
        <w:t xml:space="preserve">Plant Symbol = </w:t>
      </w:r>
      <w:r w:rsidR="00455469">
        <w:t>CHAN9</w:t>
      </w:r>
    </w:p>
    <w:p w14:paraId="0F3D8DD4" w14:textId="20CB8F6C" w:rsidR="0016153D" w:rsidRPr="00302C9A" w:rsidRDefault="007F6E1D" w:rsidP="002656EF">
      <w:pPr>
        <w:pStyle w:val="BodytextNRCS"/>
        <w:keepNext/>
        <w:spacing w:before="240" w:after="240"/>
      </w:pPr>
      <w:r w:rsidRPr="00302C9A">
        <w:rPr>
          <w:i/>
          <w:sz w:val="16"/>
          <w:szCs w:val="16"/>
        </w:rPr>
        <w:t xml:space="preserve"> </w:t>
      </w:r>
      <w:r w:rsidR="00BF2D1F">
        <w:rPr>
          <w:i/>
          <w:noProof/>
          <w:sz w:val="16"/>
          <w:szCs w:val="16"/>
        </w:rPr>
        <w:drawing>
          <wp:inline distT="0" distB="0" distL="0" distR="0" wp14:anchorId="218C004C" wp14:editId="73410CC9">
            <wp:extent cx="2736532" cy="3648710"/>
            <wp:effectExtent l="0" t="0" r="6985" b="8890"/>
            <wp:docPr id="3" name="Picture 3" descr="A picture of the inflorescence of a fireweed plant showing several pink to purple colored flowers in bloom." title="Fireweed (Chamerion angustifo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 II_Fireweed_compressed, 7-13-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6532" cy="3648710"/>
                    </a:xfrm>
                    <a:prstGeom prst="rect">
                      <a:avLst/>
                    </a:prstGeom>
                  </pic:spPr>
                </pic:pic>
              </a:graphicData>
            </a:graphic>
          </wp:inline>
        </w:drawing>
      </w:r>
      <w:r w:rsidR="00D166F0">
        <w:t xml:space="preserve"> Fireweed (</w:t>
      </w:r>
      <w:r w:rsidR="00D166F0" w:rsidRPr="002656EF">
        <w:rPr>
          <w:i/>
        </w:rPr>
        <w:t>Chamerion angustifolium</w:t>
      </w:r>
      <w:r w:rsidR="00D166F0">
        <w:t>)</w:t>
      </w:r>
      <w:r w:rsidR="002656EF">
        <w:t>, Ben Legler</w:t>
      </w:r>
      <w:r w:rsidR="00FE2305">
        <w:t>, Burke Museum of Natural History and Culture, University of Washington</w:t>
      </w:r>
    </w:p>
    <w:p w14:paraId="4776AE45" w14:textId="77777777" w:rsidR="0016153D" w:rsidRDefault="0016153D" w:rsidP="0016153D">
      <w:pPr>
        <w:pStyle w:val="Heading3"/>
      </w:pPr>
      <w:r w:rsidRPr="00A90532">
        <w:t>Alternate Names</w:t>
      </w:r>
    </w:p>
    <w:p w14:paraId="2F086602" w14:textId="77777777" w:rsidR="0016153D" w:rsidRDefault="0016153D" w:rsidP="0016153D">
      <w:pPr>
        <w:pStyle w:val="NRCSBodyText"/>
        <w:rPr>
          <w:i/>
        </w:rPr>
      </w:pPr>
      <w:r>
        <w:rPr>
          <w:i/>
        </w:rPr>
        <w:t xml:space="preserve">Common Names:  </w:t>
      </w:r>
      <w:r w:rsidR="00063A8A">
        <w:t>perennial fireweed, narrow-leaved fireweed, great willow-herb, rosebay willow-herb</w:t>
      </w:r>
      <w:r w:rsidR="00011545">
        <w:t>, flowering willow.</w:t>
      </w:r>
    </w:p>
    <w:p w14:paraId="703E2581" w14:textId="77777777" w:rsidR="0016153D" w:rsidRPr="000968E2" w:rsidRDefault="0016153D" w:rsidP="0016153D">
      <w:pPr>
        <w:pStyle w:val="NRCSBodyText"/>
        <w:rPr>
          <w:i/>
        </w:rPr>
      </w:pPr>
      <w:r>
        <w:rPr>
          <w:i/>
        </w:rPr>
        <w:t xml:space="preserve">Scientific Names:  </w:t>
      </w:r>
      <w:r w:rsidR="00993E76">
        <w:rPr>
          <w:i/>
        </w:rPr>
        <w:t>Epilobium angustifolium</w:t>
      </w:r>
      <w:r w:rsidR="00290036">
        <w:rPr>
          <w:i/>
        </w:rPr>
        <w:t xml:space="preserve">, </w:t>
      </w:r>
      <w:proofErr w:type="spellStart"/>
      <w:r w:rsidR="00290036">
        <w:rPr>
          <w:i/>
        </w:rPr>
        <w:t>Chamaenerion</w:t>
      </w:r>
      <w:proofErr w:type="spellEnd"/>
      <w:r w:rsidR="00290036">
        <w:rPr>
          <w:i/>
        </w:rPr>
        <w:t xml:space="preserve"> angustifolium</w:t>
      </w:r>
    </w:p>
    <w:p w14:paraId="1B31AA58" w14:textId="77777777" w:rsidR="0093109C" w:rsidRPr="00A90532" w:rsidRDefault="0093109C" w:rsidP="0093109C">
      <w:pPr>
        <w:pStyle w:val="Heading3"/>
        <w:rPr>
          <w:i/>
          <w:iCs/>
        </w:rPr>
      </w:pPr>
      <w:r w:rsidRPr="00A90532">
        <w:t>Description</w:t>
      </w:r>
    </w:p>
    <w:p w14:paraId="4588653D" w14:textId="15CD41F3" w:rsidR="00F6081F" w:rsidRDefault="0093109C" w:rsidP="0093109C">
      <w:pPr>
        <w:pStyle w:val="NRCSBodyText"/>
      </w:pPr>
      <w:r w:rsidRPr="002375B8">
        <w:rPr>
          <w:i/>
        </w:rPr>
        <w:t>General</w:t>
      </w:r>
      <w:r>
        <w:t xml:space="preserve">:  </w:t>
      </w:r>
      <w:r w:rsidR="00290036">
        <w:t>Evening primrose family (</w:t>
      </w:r>
      <w:proofErr w:type="spellStart"/>
      <w:r w:rsidR="00213419" w:rsidRPr="00290036">
        <w:rPr>
          <w:i/>
        </w:rPr>
        <w:t>Onagraceae</w:t>
      </w:r>
      <w:proofErr w:type="spellEnd"/>
      <w:r w:rsidR="00290036">
        <w:t>)</w:t>
      </w:r>
      <w:r w:rsidR="00DE7C17">
        <w:t>.</w:t>
      </w:r>
      <w:r w:rsidR="000B2F3B">
        <w:t xml:space="preserve"> Native</w:t>
      </w:r>
      <w:r w:rsidR="00EA5277">
        <w:t xml:space="preserve">, herbaceous </w:t>
      </w:r>
      <w:r w:rsidR="000B2F3B">
        <w:t>p</w:t>
      </w:r>
      <w:r w:rsidR="00617C3A">
        <w:t xml:space="preserve">erennial </w:t>
      </w:r>
      <w:r w:rsidR="005209DC">
        <w:t xml:space="preserve">growing </w:t>
      </w:r>
      <w:r w:rsidR="00617C3A">
        <w:t>from spreading rootstocks</w:t>
      </w:r>
      <w:r w:rsidR="005209DC">
        <w:t xml:space="preserve">. </w:t>
      </w:r>
      <w:r w:rsidR="00FE2305">
        <w:t>P</w:t>
      </w:r>
      <w:r w:rsidR="005209DC">
        <w:t xml:space="preserve">lants are </w:t>
      </w:r>
      <w:r w:rsidR="004359DB">
        <w:t>strongly rhizomatous</w:t>
      </w:r>
      <w:r w:rsidR="005209DC">
        <w:t xml:space="preserve"> with roots typically </w:t>
      </w:r>
      <w:r w:rsidR="00FE2305">
        <w:t xml:space="preserve">growing </w:t>
      </w:r>
      <w:r w:rsidR="005209DC">
        <w:t>with</w:t>
      </w:r>
      <w:r w:rsidR="00975790">
        <w:t>in</w:t>
      </w:r>
      <w:r w:rsidR="005209DC">
        <w:t xml:space="preserve"> the top few inches of the ground surface (Henderson et al. 1979).  Fireweed has</w:t>
      </w:r>
      <w:r w:rsidR="00617C3A">
        <w:t xml:space="preserve"> </w:t>
      </w:r>
      <w:r w:rsidR="001B2614">
        <w:t xml:space="preserve">1 </w:t>
      </w:r>
      <w:r w:rsidR="00FE2305">
        <w:t>to</w:t>
      </w:r>
      <w:r w:rsidR="001B2614">
        <w:t xml:space="preserve"> 6 </w:t>
      </w:r>
      <w:r w:rsidR="00FE2305">
        <w:t xml:space="preserve">ft., occasionally </w:t>
      </w:r>
      <w:r w:rsidR="001B2614">
        <w:t>9 ft.</w:t>
      </w:r>
      <w:r w:rsidR="00FE2305">
        <w:t>,</w:t>
      </w:r>
      <w:r w:rsidR="001B2614">
        <w:t xml:space="preserve"> tall </w:t>
      </w:r>
      <w:r w:rsidR="00360136">
        <w:t>stout</w:t>
      </w:r>
      <w:r w:rsidR="00F90718">
        <w:t xml:space="preserve"> </w:t>
      </w:r>
      <w:r w:rsidR="00037E42">
        <w:t>erect</w:t>
      </w:r>
      <w:r w:rsidR="00360136">
        <w:t xml:space="preserve"> stems</w:t>
      </w:r>
      <w:r w:rsidR="00037E42">
        <w:t xml:space="preserve"> </w:t>
      </w:r>
      <w:r w:rsidR="00DE7C17">
        <w:t xml:space="preserve">that are </w:t>
      </w:r>
      <w:r w:rsidR="00C05B3F">
        <w:t xml:space="preserve">often </w:t>
      </w:r>
      <w:r w:rsidR="00037E42">
        <w:t>reddish</w:t>
      </w:r>
      <w:r w:rsidR="00C05B3F">
        <w:t>,</w:t>
      </w:r>
      <w:r w:rsidR="003D67FA">
        <w:t xml:space="preserve"> usually </w:t>
      </w:r>
      <w:r w:rsidR="00467F07">
        <w:t>unbranched</w:t>
      </w:r>
      <w:r w:rsidR="001B2614">
        <w:t xml:space="preserve"> and</w:t>
      </w:r>
      <w:r w:rsidR="001639E8">
        <w:t xml:space="preserve"> </w:t>
      </w:r>
      <w:r w:rsidR="001B2614">
        <w:t>usually glabrous below and</w:t>
      </w:r>
      <w:r w:rsidR="003D67FA">
        <w:t xml:space="preserve"> pubescent above with small white hairs</w:t>
      </w:r>
      <w:r w:rsidR="00DE7C17">
        <w:t>.</w:t>
      </w:r>
      <w:r w:rsidR="001B2614">
        <w:t xml:space="preserve"> </w:t>
      </w:r>
      <w:r w:rsidR="00B13B12">
        <w:t xml:space="preserve"> </w:t>
      </w:r>
      <w:r w:rsidR="00DE7C17">
        <w:t>L</w:t>
      </w:r>
      <w:r w:rsidR="002259F0">
        <w:t xml:space="preserve">eaves </w:t>
      </w:r>
      <w:r w:rsidR="00A614F5">
        <w:t xml:space="preserve">are </w:t>
      </w:r>
      <w:r w:rsidR="004D1F32">
        <w:t>willow</w:t>
      </w:r>
      <w:r w:rsidR="004D0277">
        <w:t>-</w:t>
      </w:r>
      <w:r w:rsidR="004D1F32">
        <w:t xml:space="preserve">like, </w:t>
      </w:r>
      <w:r w:rsidR="002259F0">
        <w:t>alternate</w:t>
      </w:r>
      <w:r w:rsidR="00EA5277">
        <w:t xml:space="preserve"> (lower leaves often opposite)</w:t>
      </w:r>
      <w:r w:rsidR="002259F0">
        <w:t>, long-lanceolate,</w:t>
      </w:r>
      <w:r w:rsidR="004359DB">
        <w:t xml:space="preserve"> (2) 4 </w:t>
      </w:r>
      <w:r w:rsidR="00247005">
        <w:t>to</w:t>
      </w:r>
      <w:r w:rsidR="004359DB">
        <w:t xml:space="preserve"> 8 inches long,</w:t>
      </w:r>
      <w:r w:rsidR="002259F0">
        <w:t xml:space="preserve"> deep green above, paler beneath, </w:t>
      </w:r>
      <w:r w:rsidR="00EA5277">
        <w:t xml:space="preserve">pinnately veined, </w:t>
      </w:r>
      <w:r w:rsidR="00A614F5">
        <w:t xml:space="preserve">with conspicuous </w:t>
      </w:r>
      <w:r w:rsidR="002259F0">
        <w:t>veins on lower surface</w:t>
      </w:r>
      <w:r w:rsidR="00700B90">
        <w:t xml:space="preserve"> and united near the leaf margins</w:t>
      </w:r>
      <w:r w:rsidR="00975790">
        <w:t xml:space="preserve">.  Leaves </w:t>
      </w:r>
      <w:r w:rsidR="00975790">
        <w:lastRenderedPageBreak/>
        <w:t>are</w:t>
      </w:r>
      <w:r w:rsidR="00BA4CAA">
        <w:t xml:space="preserve"> </w:t>
      </w:r>
      <w:r w:rsidR="002259F0">
        <w:t>minutely and distantly toothed</w:t>
      </w:r>
      <w:r w:rsidR="00975790">
        <w:t>,</w:t>
      </w:r>
      <w:r w:rsidR="002259F0">
        <w:t xml:space="preserve"> or nearly entire, the lowe</w:t>
      </w:r>
      <w:r w:rsidR="00E641D9">
        <w:t>r narrowed into short petioles.</w:t>
      </w:r>
    </w:p>
    <w:p w14:paraId="5B60BBC6" w14:textId="28EDC3C2" w:rsidR="002259F0" w:rsidRDefault="00F6081F" w:rsidP="0093109C">
      <w:pPr>
        <w:pStyle w:val="NRCSBodyText"/>
      </w:pPr>
      <w:r>
        <w:t xml:space="preserve">Fireweed </w:t>
      </w:r>
      <w:r w:rsidR="0040119C">
        <w:t>blooms</w:t>
      </w:r>
      <w:r w:rsidR="00BA4CAA">
        <w:t xml:space="preserve"> from June to September and </w:t>
      </w:r>
      <w:r w:rsidR="00E641D9">
        <w:t xml:space="preserve">has </w:t>
      </w:r>
      <w:r w:rsidR="002259F0">
        <w:t>magenta</w:t>
      </w:r>
      <w:r w:rsidR="00037E42">
        <w:t xml:space="preserve">, </w:t>
      </w:r>
      <w:r w:rsidR="00700B90">
        <w:t xml:space="preserve">deep </w:t>
      </w:r>
      <w:r w:rsidR="00037E42">
        <w:t>pink</w:t>
      </w:r>
      <w:r w:rsidR="002259F0">
        <w:t xml:space="preserve"> or rose-colored</w:t>
      </w:r>
      <w:r w:rsidR="00392281">
        <w:t xml:space="preserve"> (rarely white)</w:t>
      </w:r>
      <w:r w:rsidR="00E641D9">
        <w:t xml:space="preserve"> flowers</w:t>
      </w:r>
      <w:r w:rsidR="00A614F5">
        <w:t>. F</w:t>
      </w:r>
      <w:r w:rsidR="0025135C">
        <w:t>lowers have</w:t>
      </w:r>
      <w:r w:rsidR="00C05B3F">
        <w:t xml:space="preserve"> 4, 0.3</w:t>
      </w:r>
      <w:r w:rsidR="00700B90">
        <w:t>5</w:t>
      </w:r>
      <w:r w:rsidR="00C05B3F">
        <w:t xml:space="preserve"> </w:t>
      </w:r>
      <w:r w:rsidR="00C92705">
        <w:t>to</w:t>
      </w:r>
      <w:r w:rsidR="00C05B3F">
        <w:t xml:space="preserve"> 0.</w:t>
      </w:r>
      <w:r w:rsidR="00700B90">
        <w:t>80</w:t>
      </w:r>
      <w:r w:rsidR="00C05B3F">
        <w:t xml:space="preserve"> inch</w:t>
      </w:r>
      <w:r w:rsidR="00CE22C1">
        <w:t xml:space="preserve"> long </w:t>
      </w:r>
      <w:r w:rsidR="00DE1AFF">
        <w:t>petals</w:t>
      </w:r>
      <w:r w:rsidR="0098728A">
        <w:t xml:space="preserve"> which are </w:t>
      </w:r>
      <w:r w:rsidR="002259F0">
        <w:t>ob</w:t>
      </w:r>
      <w:r>
        <w:t>ovate</w:t>
      </w:r>
      <w:r w:rsidR="00C95E69">
        <w:t xml:space="preserve"> </w:t>
      </w:r>
      <w:r w:rsidR="00A60A3C">
        <w:t xml:space="preserve">in shape </w:t>
      </w:r>
      <w:r w:rsidR="0098728A">
        <w:t xml:space="preserve">and </w:t>
      </w:r>
      <w:r>
        <w:t xml:space="preserve">taper to a short claw.  Each flower has 4 </w:t>
      </w:r>
      <w:r w:rsidR="002259F0">
        <w:t>narrowly lanceo</w:t>
      </w:r>
      <w:r w:rsidR="004359DB">
        <w:t xml:space="preserve">late, </w:t>
      </w:r>
      <w:r w:rsidR="00C95E69">
        <w:t>spreading sepals, 8 stamens</w:t>
      </w:r>
      <w:r w:rsidR="004359DB">
        <w:t xml:space="preserve">, </w:t>
      </w:r>
      <w:r w:rsidR="00C95E69">
        <w:t xml:space="preserve">a 4-cleft </w:t>
      </w:r>
      <w:r w:rsidR="004359DB">
        <w:t>stigma,</w:t>
      </w:r>
      <w:r w:rsidR="00C95E69">
        <w:t xml:space="preserve"> a</w:t>
      </w:r>
      <w:r w:rsidR="004359DB">
        <w:t xml:space="preserve"> style</w:t>
      </w:r>
      <w:r w:rsidR="00C95E69">
        <w:t xml:space="preserve"> that is</w:t>
      </w:r>
      <w:r w:rsidR="00077A2E">
        <w:t xml:space="preserve"> hairy near base and</w:t>
      </w:r>
      <w:r w:rsidR="004359DB">
        <w:t xml:space="preserve"> longer than</w:t>
      </w:r>
      <w:r w:rsidR="0098728A">
        <w:t xml:space="preserve"> the stamens, and a</w:t>
      </w:r>
      <w:r w:rsidR="002259F0">
        <w:t xml:space="preserve"> 4-loculed</w:t>
      </w:r>
      <w:r w:rsidR="0098728A">
        <w:t xml:space="preserve"> ovary.</w:t>
      </w:r>
      <w:r w:rsidR="002259F0">
        <w:t xml:space="preserve"> </w:t>
      </w:r>
      <w:r w:rsidR="005209DC">
        <w:t xml:space="preserve"> </w:t>
      </w:r>
      <w:r w:rsidR="009246D7">
        <w:t>F</w:t>
      </w:r>
      <w:r w:rsidR="002259F0">
        <w:t>lowers</w:t>
      </w:r>
      <w:r w:rsidR="009246D7">
        <w:t xml:space="preserve"> have </w:t>
      </w:r>
      <w:bookmarkStart w:id="0" w:name="_GoBack"/>
      <w:bookmarkEnd w:id="0"/>
      <w:r w:rsidR="009246D7">
        <w:t>long pedicels and are</w:t>
      </w:r>
      <w:r w:rsidR="002259F0">
        <w:t xml:space="preserve"> </w:t>
      </w:r>
      <w:r w:rsidR="0025135C">
        <w:t xml:space="preserve">borne </w:t>
      </w:r>
      <w:r w:rsidR="002259F0">
        <w:t>in long terminal spikes</w:t>
      </w:r>
      <w:r w:rsidR="009246D7">
        <w:t>,</w:t>
      </w:r>
      <w:r w:rsidR="002259F0">
        <w:t xml:space="preserve"> racemes, or in the axils of uppe</w:t>
      </w:r>
      <w:r w:rsidR="00F80D62">
        <w:t>r foliage leaves</w:t>
      </w:r>
      <w:r w:rsidR="00A60A3C">
        <w:t xml:space="preserve">.  </w:t>
      </w:r>
      <w:r w:rsidR="00C42951">
        <w:t>Fireweed</w:t>
      </w:r>
      <w:r w:rsidR="002259F0">
        <w:t xml:space="preserve"> </w:t>
      </w:r>
      <w:r w:rsidR="00F8211E">
        <w:t xml:space="preserve">fruit is a </w:t>
      </w:r>
      <w:r w:rsidR="002259F0">
        <w:t>slender, many seeded</w:t>
      </w:r>
      <w:r w:rsidR="00F8211E">
        <w:t xml:space="preserve"> capsule</w:t>
      </w:r>
      <w:r w:rsidR="008D3949">
        <w:t>.  S</w:t>
      </w:r>
      <w:r w:rsidR="002259F0">
        <w:t xml:space="preserve">eeds have a tuft of </w:t>
      </w:r>
      <w:r w:rsidR="00DC2936">
        <w:t>fine white hair at tip (</w:t>
      </w:r>
      <w:r w:rsidR="0041577B">
        <w:t xml:space="preserve">Myerscough 1980; </w:t>
      </w:r>
      <w:r w:rsidR="003F2D22">
        <w:t xml:space="preserve">Broderick 1990; </w:t>
      </w:r>
      <w:r w:rsidR="00DC2936">
        <w:t>Hitchcock &amp; Cronquist 1973</w:t>
      </w:r>
      <w:r w:rsidR="00D26764">
        <w:t xml:space="preserve">; </w:t>
      </w:r>
      <w:proofErr w:type="spellStart"/>
      <w:r w:rsidR="00D26764">
        <w:t>Gilkey</w:t>
      </w:r>
      <w:proofErr w:type="spellEnd"/>
      <w:r w:rsidR="00D26764">
        <w:t xml:space="preserve"> and Dennis 1980</w:t>
      </w:r>
      <w:r w:rsidR="00F8211E">
        <w:t xml:space="preserve">; </w:t>
      </w:r>
      <w:proofErr w:type="spellStart"/>
      <w:r w:rsidR="00F8211E">
        <w:t>Mitich</w:t>
      </w:r>
      <w:proofErr w:type="spellEnd"/>
      <w:r w:rsidR="00F8211E">
        <w:t xml:space="preserve"> 1999</w:t>
      </w:r>
      <w:r w:rsidR="00700B90">
        <w:t xml:space="preserve">; </w:t>
      </w:r>
      <w:proofErr w:type="spellStart"/>
      <w:r w:rsidR="00700B90">
        <w:t>Stubbendieck</w:t>
      </w:r>
      <w:proofErr w:type="spellEnd"/>
      <w:r w:rsidR="00700B90">
        <w:t xml:space="preserve"> et al. 2011</w:t>
      </w:r>
      <w:r w:rsidR="00D26764">
        <w:t>)</w:t>
      </w:r>
      <w:r w:rsidR="000152C4">
        <w:t xml:space="preserve">.  </w:t>
      </w:r>
      <w:r w:rsidR="00392281">
        <w:t xml:space="preserve"> </w:t>
      </w:r>
    </w:p>
    <w:p w14:paraId="76E0E0CC" w14:textId="53BEBDF4" w:rsidR="0093109C" w:rsidRDefault="0093109C" w:rsidP="001A07AB">
      <w:pPr>
        <w:pStyle w:val="NRCSBodyText"/>
        <w:spacing w:before="240"/>
      </w:pPr>
      <w:bookmarkStart w:id="1" w:name="distribution"/>
      <w:r w:rsidRPr="003A16D5">
        <w:rPr>
          <w:i/>
        </w:rPr>
        <w:t>Distribution</w:t>
      </w:r>
      <w:r w:rsidRPr="003A16D5">
        <w:t xml:space="preserve">: </w:t>
      </w:r>
      <w:r w:rsidR="006B2589">
        <w:t xml:space="preserve"> </w:t>
      </w:r>
      <w:bookmarkEnd w:id="1"/>
      <w:r w:rsidR="007578AF">
        <w:t xml:space="preserve">Fireweed </w:t>
      </w:r>
      <w:r w:rsidR="00DE1AFF">
        <w:t xml:space="preserve">grows </w:t>
      </w:r>
      <w:r w:rsidR="007578AF">
        <w:t xml:space="preserve">in northern climates </w:t>
      </w:r>
      <w:r w:rsidR="008E2D22">
        <w:t xml:space="preserve">throughout the world. </w:t>
      </w:r>
      <w:r w:rsidR="00692743">
        <w:t xml:space="preserve">It </w:t>
      </w:r>
      <w:r w:rsidR="00993C90">
        <w:t>tolerates a broad spectrum of climatic conditions (</w:t>
      </w:r>
      <w:r w:rsidR="008847A7">
        <w:t>Mosquin 1966</w:t>
      </w:r>
      <w:r w:rsidR="00993C90">
        <w:t>)</w:t>
      </w:r>
      <w:r w:rsidR="001A1418">
        <w:t xml:space="preserve">. </w:t>
      </w:r>
      <w:r w:rsidR="00993C90">
        <w:t xml:space="preserve"> </w:t>
      </w:r>
      <w:r w:rsidR="00646557">
        <w:t>It has</w:t>
      </w:r>
      <w:r w:rsidR="00681525">
        <w:t xml:space="preserve"> been recorded from 25 to 70 degrees north</w:t>
      </w:r>
      <w:r w:rsidR="00572163">
        <w:t>,</w:t>
      </w:r>
      <w:r w:rsidR="00681525">
        <w:t xml:space="preserve"> and from sea level in the central and northern parts of its range in Western North America to 15,000 ft. in the Himalayas. </w:t>
      </w:r>
      <w:r w:rsidR="00196AB5">
        <w:t>Fireweed is widespread in the northern US and Canada from Labrador to Alaska</w:t>
      </w:r>
      <w:r w:rsidR="006B2589">
        <w:t>. In America its distribution extends south along the eastern mountain chain into N. Carolina</w:t>
      </w:r>
      <w:r w:rsidR="00E35EA6">
        <w:t xml:space="preserve"> (Myerscough and Whitehead 1966</w:t>
      </w:r>
      <w:r w:rsidR="00EB6511">
        <w:t>)</w:t>
      </w:r>
      <w:r w:rsidR="009F44B3">
        <w:t xml:space="preserve"> and i</w:t>
      </w:r>
      <w:r w:rsidR="006B2589">
        <w:t>n the west down the Cordilleran range into California and New Mexico</w:t>
      </w:r>
      <w:r w:rsidR="002246AE">
        <w:t>.</w:t>
      </w:r>
      <w:r w:rsidR="006B2589">
        <w:t xml:space="preserve"> </w:t>
      </w:r>
      <w:r w:rsidR="00993C90">
        <w:t xml:space="preserve">In the southerly limits </w:t>
      </w:r>
      <w:r w:rsidR="00C92705">
        <w:t xml:space="preserve">of its range, distribution is </w:t>
      </w:r>
      <w:r w:rsidR="00993C90">
        <w:t>res</w:t>
      </w:r>
      <w:r w:rsidR="002246AE">
        <w:t xml:space="preserve">tricted to montane </w:t>
      </w:r>
      <w:r w:rsidR="00C579A3">
        <w:t>environments (</w:t>
      </w:r>
      <w:r w:rsidR="00870AED">
        <w:t>Mosquin 1966</w:t>
      </w:r>
      <w:r w:rsidR="00284A39">
        <w:t>)</w:t>
      </w:r>
      <w:r w:rsidR="002246AE">
        <w:t>.</w:t>
      </w:r>
      <w:r w:rsidR="006E09B6">
        <w:t xml:space="preserve"> </w:t>
      </w:r>
      <w:r w:rsidR="00284A39">
        <w:t xml:space="preserve"> </w:t>
      </w:r>
      <w:r w:rsidRPr="00964586">
        <w:t>For current distribution, please consult the Plant Profile page for this species on the PLANTS Web site.</w:t>
      </w:r>
    </w:p>
    <w:p w14:paraId="1BE5B466" w14:textId="563ECE91" w:rsidR="00C53998" w:rsidRDefault="00C53998" w:rsidP="00C53998">
      <w:pPr>
        <w:pStyle w:val="NRCSBodyText"/>
        <w:spacing w:before="120"/>
      </w:pPr>
      <w:r>
        <w:t xml:space="preserve">Distribution of fireweed at the southern edge of its range is limited by water requirements, and in the northern most part of its range distribution appears to be restricted to relatively sheltered sites where plants are not exposed to the effects of cold, drying winds (Myerscough and Whitehead 1966). </w:t>
      </w:r>
    </w:p>
    <w:p w14:paraId="2C1CE341" w14:textId="498CB40C" w:rsidR="00167285" w:rsidRDefault="0093109C" w:rsidP="00167285">
      <w:pPr>
        <w:pStyle w:val="NRCSBodyText"/>
        <w:spacing w:before="120"/>
      </w:pPr>
      <w:r w:rsidRPr="002375B8">
        <w:rPr>
          <w:i/>
        </w:rPr>
        <w:t>Habitat</w:t>
      </w:r>
      <w:r>
        <w:t xml:space="preserve">:  </w:t>
      </w:r>
      <w:r w:rsidR="00692743" w:rsidRPr="001A07AB">
        <w:t xml:space="preserve">Fireweed </w:t>
      </w:r>
      <w:r w:rsidR="00993C90">
        <w:t>can be found in a wide variety of environments but is most frequently associated with species colonizing recently disturbed ground</w:t>
      </w:r>
      <w:r w:rsidR="008E2D22">
        <w:t xml:space="preserve"> </w:t>
      </w:r>
      <w:r w:rsidR="0024330E">
        <w:t>(</w:t>
      </w:r>
      <w:proofErr w:type="spellStart"/>
      <w:r w:rsidR="0024330E">
        <w:t>Dyrness</w:t>
      </w:r>
      <w:proofErr w:type="spellEnd"/>
      <w:r w:rsidR="0024330E">
        <w:t xml:space="preserve"> 1973)</w:t>
      </w:r>
      <w:r w:rsidR="00692743">
        <w:t>.</w:t>
      </w:r>
      <w:r w:rsidR="00BA5219">
        <w:t xml:space="preserve">  Habitats </w:t>
      </w:r>
      <w:r w:rsidR="00E24B08">
        <w:t xml:space="preserve">in which </w:t>
      </w:r>
      <w:r w:rsidR="00BA5219">
        <w:t xml:space="preserve"> fireweed </w:t>
      </w:r>
      <w:r w:rsidR="00E24B08">
        <w:t>grows</w:t>
      </w:r>
      <w:r w:rsidR="00BA5219">
        <w:t xml:space="preserve"> include burned </w:t>
      </w:r>
      <w:r w:rsidR="008E7FDB">
        <w:t xml:space="preserve">or logged </w:t>
      </w:r>
      <w:r w:rsidR="00BA5219">
        <w:t xml:space="preserve">forests, </w:t>
      </w:r>
      <w:r w:rsidR="0060563B">
        <w:t>woodland boarders</w:t>
      </w:r>
      <w:r w:rsidR="00CA022E">
        <w:t xml:space="preserve">, </w:t>
      </w:r>
      <w:r w:rsidR="0060563B">
        <w:t xml:space="preserve">forest </w:t>
      </w:r>
      <w:r w:rsidR="00BA5219">
        <w:t>meadows</w:t>
      </w:r>
      <w:r w:rsidR="003C6A19">
        <w:t>, alpine meadows</w:t>
      </w:r>
      <w:r w:rsidR="00BA5219">
        <w:t>, mixed forests,</w:t>
      </w:r>
      <w:r w:rsidR="00623081">
        <w:t xml:space="preserve"> </w:t>
      </w:r>
      <w:r w:rsidR="00BA5219">
        <w:t xml:space="preserve">boreal forests, </w:t>
      </w:r>
      <w:r w:rsidR="00B710EA">
        <w:t xml:space="preserve">roadsides, and </w:t>
      </w:r>
      <w:r w:rsidR="00D004A1">
        <w:t xml:space="preserve">moist areas </w:t>
      </w:r>
      <w:r w:rsidR="0060563B">
        <w:t>along streams</w:t>
      </w:r>
      <w:r w:rsidR="00B710EA">
        <w:t>, lakes</w:t>
      </w:r>
      <w:r w:rsidR="0060563B">
        <w:t xml:space="preserve"> and bogs</w:t>
      </w:r>
      <w:r w:rsidR="00DE46AE">
        <w:t xml:space="preserve"> </w:t>
      </w:r>
      <w:r w:rsidR="00587882">
        <w:t>(</w:t>
      </w:r>
      <w:proofErr w:type="spellStart"/>
      <w:r w:rsidR="00587882">
        <w:t>Gilkey</w:t>
      </w:r>
      <w:proofErr w:type="spellEnd"/>
      <w:r w:rsidR="00587882">
        <w:t xml:space="preserve"> and Dennis 1980; </w:t>
      </w:r>
      <w:proofErr w:type="spellStart"/>
      <w:r w:rsidR="00587882">
        <w:t>Bartos</w:t>
      </w:r>
      <w:proofErr w:type="spellEnd"/>
      <w:r w:rsidR="00587882">
        <w:t xml:space="preserve"> and </w:t>
      </w:r>
      <w:proofErr w:type="spellStart"/>
      <w:r w:rsidR="00587882">
        <w:t>Mueggler</w:t>
      </w:r>
      <w:proofErr w:type="spellEnd"/>
      <w:r w:rsidR="00587882">
        <w:t xml:space="preserve"> 1981;</w:t>
      </w:r>
      <w:r w:rsidR="00C455CD">
        <w:t xml:space="preserve"> Myerscough and Whitehead 1966</w:t>
      </w:r>
      <w:r w:rsidR="000B2F3B">
        <w:t>)</w:t>
      </w:r>
      <w:r w:rsidR="00B73377">
        <w:t>.</w:t>
      </w:r>
      <w:r w:rsidR="00C455CD">
        <w:t xml:space="preserve">  In some </w:t>
      </w:r>
      <w:r w:rsidR="001F1A95">
        <w:t>well-established</w:t>
      </w:r>
      <w:r w:rsidR="003723C9">
        <w:t xml:space="preserve"> plant </w:t>
      </w:r>
      <w:r w:rsidR="00C579A3">
        <w:t>communities</w:t>
      </w:r>
      <w:r w:rsidR="00BF008E">
        <w:t>,</w:t>
      </w:r>
      <w:r w:rsidR="00C455CD">
        <w:t xml:space="preserve"> widely spaced </w:t>
      </w:r>
      <w:r w:rsidR="00BF008E">
        <w:t xml:space="preserve">fireweed </w:t>
      </w:r>
      <w:r w:rsidR="00C455CD">
        <w:t>colonies with low stem densities may persist for long periods (Moss 1936</w:t>
      </w:r>
      <w:r w:rsidR="00C00E51">
        <w:t>).</w:t>
      </w:r>
      <w:r w:rsidR="002133A4">
        <w:t xml:space="preserve"> </w:t>
      </w:r>
    </w:p>
    <w:p w14:paraId="7A6F6169" w14:textId="77777777" w:rsidR="008E2D22" w:rsidRDefault="008E2D22" w:rsidP="00B73377">
      <w:pPr>
        <w:pStyle w:val="BodytextNRCS"/>
        <w:rPr>
          <w:i/>
        </w:rPr>
      </w:pPr>
    </w:p>
    <w:p w14:paraId="0DC998FE" w14:textId="6B0F6A1A" w:rsidR="00B73377" w:rsidRPr="006F4C89" w:rsidRDefault="007C1C39" w:rsidP="00B73377">
      <w:pPr>
        <w:pStyle w:val="BodytextNRCS"/>
        <w:rPr>
          <w:i/>
        </w:rPr>
      </w:pPr>
      <w:r w:rsidRPr="006F4C89">
        <w:rPr>
          <w:i/>
        </w:rPr>
        <w:t>Adaptation</w:t>
      </w:r>
    </w:p>
    <w:p w14:paraId="09FF0365" w14:textId="6995E1A2" w:rsidR="00744B9F" w:rsidRPr="00744B9F" w:rsidRDefault="008E2D22" w:rsidP="00E15303">
      <w:pPr>
        <w:pStyle w:val="BodytextNRCS"/>
        <w:rPr>
          <w:rFonts w:eastAsiaTheme="minorHAnsi"/>
        </w:rPr>
      </w:pPr>
      <w:r w:rsidRPr="008E2D22">
        <w:t>Fireweed</w:t>
      </w:r>
      <w:r w:rsidR="00B73377" w:rsidRPr="008E2D22">
        <w:t xml:space="preserve"> </w:t>
      </w:r>
      <w:r w:rsidR="00E641D9" w:rsidRPr="00744B9F">
        <w:t xml:space="preserve">is predominately an early successional plant and </w:t>
      </w:r>
      <w:r w:rsidR="00B73377" w:rsidRPr="00744B9F">
        <w:t xml:space="preserve">is </w:t>
      </w:r>
      <w:r w:rsidR="002D16DF">
        <w:t>named</w:t>
      </w:r>
      <w:r w:rsidR="002D16DF" w:rsidRPr="00744B9F">
        <w:t xml:space="preserve"> </w:t>
      </w:r>
      <w:r w:rsidR="00B73377" w:rsidRPr="00744B9F">
        <w:t xml:space="preserve">fireweed because of its </w:t>
      </w:r>
      <w:r w:rsidR="00E96BBE" w:rsidRPr="00744B9F">
        <w:t>tendency</w:t>
      </w:r>
      <w:r w:rsidR="00B73377" w:rsidRPr="00744B9F">
        <w:t xml:space="preserve"> to grow where fires have occurred (</w:t>
      </w:r>
      <w:proofErr w:type="spellStart"/>
      <w:r w:rsidR="00B73377" w:rsidRPr="00744B9F">
        <w:t>Mitich</w:t>
      </w:r>
      <w:proofErr w:type="spellEnd"/>
      <w:r w:rsidR="00B73377" w:rsidRPr="00744B9F">
        <w:t xml:space="preserve"> 1999). </w:t>
      </w:r>
      <w:r w:rsidR="00146617">
        <w:t xml:space="preserve"> </w:t>
      </w:r>
      <w:r w:rsidR="002D16DF">
        <w:t xml:space="preserve">It is </w:t>
      </w:r>
      <w:r w:rsidR="00146617">
        <w:t xml:space="preserve">adapted to fire </w:t>
      </w:r>
      <w:r w:rsidR="002D16DF">
        <w:t>because of its</w:t>
      </w:r>
      <w:r w:rsidR="00146617">
        <w:t xml:space="preserve"> rhizomes and prolific production of wind-</w:t>
      </w:r>
      <w:r w:rsidR="00146617">
        <w:lastRenderedPageBreak/>
        <w:t xml:space="preserve">dispersed seed.  </w:t>
      </w:r>
      <w:r w:rsidR="007647A3">
        <w:t>I</w:t>
      </w:r>
      <w:r w:rsidR="00CF0947" w:rsidRPr="00744B9F">
        <w:t>t</w:t>
      </w:r>
      <w:r w:rsidR="00F73538" w:rsidRPr="00744B9F">
        <w:t xml:space="preserve"> is a notably </w:t>
      </w:r>
      <w:r w:rsidR="002D16DF">
        <w:t xml:space="preserve">adaptable </w:t>
      </w:r>
      <w:r w:rsidR="00F73538" w:rsidRPr="00744B9F">
        <w:t xml:space="preserve">species </w:t>
      </w:r>
      <w:r w:rsidR="002D16DF">
        <w:t>that</w:t>
      </w:r>
      <w:r w:rsidR="00F73538" w:rsidRPr="00744B9F">
        <w:t xml:space="preserve"> is capable of growth and survival in a wide range of plant communities and successional stages (Henderson et al. 1979). </w:t>
      </w:r>
      <w:r w:rsidR="0062050A" w:rsidRPr="00744B9F">
        <w:t xml:space="preserve"> Fireweed is adapted to disturbances that </w:t>
      </w:r>
      <w:r w:rsidR="002D16DF">
        <w:t xml:space="preserve">reverse </w:t>
      </w:r>
      <w:r w:rsidR="0062050A" w:rsidRPr="00744B9F">
        <w:t>succession</w:t>
      </w:r>
      <w:r w:rsidR="000A522D" w:rsidRPr="00744B9F">
        <w:t>,</w:t>
      </w:r>
      <w:r w:rsidR="0062050A" w:rsidRPr="00744B9F">
        <w:t xml:space="preserve"> such as logging and wind throw</w:t>
      </w:r>
      <w:r w:rsidR="000A522D" w:rsidRPr="00744B9F">
        <w:t xml:space="preserve"> (</w:t>
      </w:r>
      <w:proofErr w:type="spellStart"/>
      <w:r w:rsidR="000A522D" w:rsidRPr="00744B9F">
        <w:t>Dyrness</w:t>
      </w:r>
      <w:proofErr w:type="spellEnd"/>
      <w:r w:rsidR="000A522D" w:rsidRPr="00744B9F">
        <w:t xml:space="preserve"> 1973; </w:t>
      </w:r>
      <w:proofErr w:type="spellStart"/>
      <w:r w:rsidR="000A522D" w:rsidRPr="00744B9F">
        <w:t>Bartos</w:t>
      </w:r>
      <w:proofErr w:type="spellEnd"/>
      <w:r w:rsidR="000A522D" w:rsidRPr="00744B9F">
        <w:t xml:space="preserve"> and </w:t>
      </w:r>
      <w:proofErr w:type="spellStart"/>
      <w:r w:rsidR="000A522D" w:rsidRPr="00744B9F">
        <w:t>Mueggler</w:t>
      </w:r>
      <w:proofErr w:type="spellEnd"/>
      <w:r w:rsidR="000A522D" w:rsidRPr="00744B9F">
        <w:t xml:space="preserve"> 1981)</w:t>
      </w:r>
      <w:r w:rsidR="009C570A" w:rsidRPr="00744B9F">
        <w:t xml:space="preserve">.  </w:t>
      </w:r>
      <w:r w:rsidR="007A77AF" w:rsidRPr="00D27DDD">
        <w:rPr>
          <w:i/>
        </w:rPr>
        <w:t>C. angustifolium</w:t>
      </w:r>
      <w:r w:rsidR="007A77AF">
        <w:t xml:space="preserve"> colonies, t</w:t>
      </w:r>
      <w:r w:rsidR="00744B9F" w:rsidRPr="00744B9F">
        <w:rPr>
          <w:rFonts w:eastAsiaTheme="minorHAnsi"/>
        </w:rPr>
        <w:t>hrough the development of an extensive and long-lived system of shallowly buried roots, can persist for many decades in areas of mature for</w:t>
      </w:r>
      <w:r w:rsidR="00867BF6">
        <w:rPr>
          <w:rFonts w:eastAsiaTheme="minorHAnsi"/>
        </w:rPr>
        <w:t xml:space="preserve">est where no evidence </w:t>
      </w:r>
      <w:r w:rsidR="0000214B">
        <w:rPr>
          <w:rFonts w:eastAsiaTheme="minorHAnsi"/>
        </w:rPr>
        <w:t>is</w:t>
      </w:r>
      <w:r w:rsidR="00867BF6">
        <w:rPr>
          <w:rFonts w:eastAsiaTheme="minorHAnsi"/>
        </w:rPr>
        <w:t xml:space="preserve"> found</w:t>
      </w:r>
      <w:r w:rsidR="00744B9F" w:rsidRPr="00744B9F">
        <w:rPr>
          <w:rFonts w:eastAsiaTheme="minorHAnsi"/>
        </w:rPr>
        <w:t xml:space="preserve"> for continuing recruitment of see</w:t>
      </w:r>
      <w:r w:rsidR="00BB1DE6">
        <w:rPr>
          <w:rFonts w:eastAsiaTheme="minorHAnsi"/>
        </w:rPr>
        <w:t>dlings</w:t>
      </w:r>
      <w:r w:rsidR="002D16DF">
        <w:rPr>
          <w:rFonts w:eastAsiaTheme="minorHAnsi"/>
        </w:rPr>
        <w:t>.</w:t>
      </w:r>
      <w:r>
        <w:rPr>
          <w:rFonts w:eastAsiaTheme="minorHAnsi"/>
        </w:rPr>
        <w:t xml:space="preserve"> </w:t>
      </w:r>
      <w:r w:rsidR="002D16DF">
        <w:rPr>
          <w:rFonts w:eastAsiaTheme="minorHAnsi"/>
        </w:rPr>
        <w:t>Fireweed c</w:t>
      </w:r>
      <w:r w:rsidR="00BB1DE6">
        <w:t>over</w:t>
      </w:r>
      <w:r w:rsidR="002D16DF">
        <w:t xml:space="preserve"> often</w:t>
      </w:r>
      <w:r w:rsidR="00BB1DE6">
        <w:t xml:space="preserve"> decreases with decreasing sunlight (</w:t>
      </w:r>
      <w:proofErr w:type="spellStart"/>
      <w:r w:rsidR="00BB1DE6">
        <w:t>Lieffers</w:t>
      </w:r>
      <w:proofErr w:type="spellEnd"/>
      <w:r w:rsidR="00BB1DE6">
        <w:t xml:space="preserve"> and </w:t>
      </w:r>
      <w:proofErr w:type="spellStart"/>
      <w:r w:rsidR="00BB1DE6">
        <w:t>Stadt</w:t>
      </w:r>
      <w:proofErr w:type="spellEnd"/>
      <w:r w:rsidR="00BB1DE6">
        <w:t xml:space="preserve"> 1994). </w:t>
      </w:r>
      <w:r w:rsidR="00867BF6">
        <w:rPr>
          <w:rFonts w:eastAsiaTheme="minorHAnsi"/>
        </w:rPr>
        <w:t xml:space="preserve"> </w:t>
      </w:r>
      <w:r w:rsidR="00744B9F" w:rsidRPr="00744B9F">
        <w:rPr>
          <w:rFonts w:eastAsiaTheme="minorHAnsi"/>
        </w:rPr>
        <w:t>After severe disturbance of the forest cover, fireweed colonies go through a phase of prodigious root growth and t</w:t>
      </w:r>
      <w:r w:rsidR="00867BF6">
        <w:rPr>
          <w:rFonts w:eastAsiaTheme="minorHAnsi"/>
        </w:rPr>
        <w:t>he density of shoots increases (Henderson et al. 1979).</w:t>
      </w:r>
    </w:p>
    <w:p w14:paraId="1731F93C" w14:textId="77777777" w:rsidR="00CF0947" w:rsidRDefault="00CF0947" w:rsidP="00B73377">
      <w:pPr>
        <w:pStyle w:val="BodytextNRCS"/>
      </w:pPr>
    </w:p>
    <w:p w14:paraId="73332778" w14:textId="7C788D5A" w:rsidR="00C00E51" w:rsidRDefault="005B0274" w:rsidP="00C00E51">
      <w:pPr>
        <w:pStyle w:val="BodytextNRCS"/>
      </w:pPr>
      <w:r w:rsidRPr="005B0274">
        <w:t>Fireweed</w:t>
      </w:r>
      <w:r w:rsidR="00B73377" w:rsidRPr="005B0274">
        <w:t xml:space="preserve"> </w:t>
      </w:r>
      <w:r w:rsidR="00B73377">
        <w:t>can grow o</w:t>
      </w:r>
      <w:r w:rsidR="009C570A">
        <w:t>n a wide variety of substrates</w:t>
      </w:r>
      <w:r w:rsidR="00BB1DE6">
        <w:t>.</w:t>
      </w:r>
      <w:r w:rsidR="009C570A">
        <w:t xml:space="preserve"> </w:t>
      </w:r>
      <w:r w:rsidR="00BB1DE6">
        <w:t>H</w:t>
      </w:r>
      <w:r w:rsidR="009C570A">
        <w:t>owever, it</w:t>
      </w:r>
      <w:r w:rsidR="007F4D1B">
        <w:t xml:space="preserve"> does not appear to occur in conditions of poor mineral nutrition</w:t>
      </w:r>
      <w:r w:rsidR="00D60DE2">
        <w:t xml:space="preserve"> and does not tolerate waterlogged soils. </w:t>
      </w:r>
      <w:r w:rsidR="009C570A">
        <w:t xml:space="preserve">  </w:t>
      </w:r>
      <w:r w:rsidR="007F4D1B">
        <w:t xml:space="preserve"> </w:t>
      </w:r>
      <w:r w:rsidR="009C570A">
        <w:t xml:space="preserve">It is </w:t>
      </w:r>
      <w:r w:rsidR="007F4D1B">
        <w:t>tolerant of acid as well as neutral and fairly alkaline soils</w:t>
      </w:r>
      <w:r w:rsidR="00B73377">
        <w:t xml:space="preserve"> (</w:t>
      </w:r>
      <w:r w:rsidR="00C07A4F">
        <w:t>Myerscough and Whitehead 1966</w:t>
      </w:r>
      <w:r w:rsidR="00B73377">
        <w:t>)</w:t>
      </w:r>
      <w:r w:rsidR="006F6D7C">
        <w:t xml:space="preserve"> and grows well in potash (</w:t>
      </w:r>
      <w:proofErr w:type="spellStart"/>
      <w:r w:rsidR="006F6D7C">
        <w:t>Mitich</w:t>
      </w:r>
      <w:proofErr w:type="spellEnd"/>
      <w:r w:rsidR="006F6D7C">
        <w:t xml:space="preserve"> 1999). </w:t>
      </w:r>
      <w:r w:rsidR="00CF0947">
        <w:t xml:space="preserve"> </w:t>
      </w:r>
      <w:r w:rsidR="00C00E51">
        <w:t>In the artic</w:t>
      </w:r>
      <w:r w:rsidR="002D16DF">
        <w:t>,</w:t>
      </w:r>
      <w:r w:rsidR="00C00E51">
        <w:t xml:space="preserve"> </w:t>
      </w:r>
      <w:r w:rsidR="00A14887">
        <w:t>fireweed</w:t>
      </w:r>
      <w:r w:rsidR="00C00E51">
        <w:t xml:space="preserve"> is a dominant natural colonizer of oil spill sites and has been found on acidic coal spoils, mine wastes, and along road cuts (Mosquin 1966).  </w:t>
      </w:r>
    </w:p>
    <w:p w14:paraId="0C7E1B09" w14:textId="77777777" w:rsidR="00C00E51" w:rsidRDefault="00C00E51" w:rsidP="00B73377">
      <w:pPr>
        <w:pStyle w:val="BodytextNRCS"/>
      </w:pPr>
    </w:p>
    <w:p w14:paraId="5CDFE63C" w14:textId="5DD1AB96" w:rsidR="00750B55" w:rsidRDefault="00873858" w:rsidP="00B73377">
      <w:pPr>
        <w:pStyle w:val="BodytextNRCS"/>
      </w:pPr>
      <w:r>
        <w:t>Diploid</w:t>
      </w:r>
      <w:r w:rsidR="001524D3">
        <w:t xml:space="preserve"> forms of the plant</w:t>
      </w:r>
      <w:r>
        <w:t xml:space="preserve"> are common in Europe and the northern part of North America while </w:t>
      </w:r>
      <w:proofErr w:type="spellStart"/>
      <w:r>
        <w:t>polyploids</w:t>
      </w:r>
      <w:proofErr w:type="spellEnd"/>
      <w:r>
        <w:t xml:space="preserve"> are distributed throughout the southern part of the </w:t>
      </w:r>
      <w:r w:rsidR="00A02D3D">
        <w:t>continent of North America (Henderson et al. 1979).</w:t>
      </w:r>
      <w:r>
        <w:t xml:space="preserve">  Although mixed-ploidy populations of </w:t>
      </w:r>
      <w:r w:rsidR="005B0274">
        <w:t>fireweed</w:t>
      </w:r>
      <w:r>
        <w:t xml:space="preserve"> are common in North America</w:t>
      </w:r>
      <w:r w:rsidR="001524D3">
        <w:t>,</w:t>
      </w:r>
      <w:r>
        <w:t xml:space="preserve"> tetraploid plants occupy a drier climatic niche than diploids</w:t>
      </w:r>
      <w:r w:rsidR="001524D3">
        <w:t>.</w:t>
      </w:r>
      <w:r w:rsidR="008E2D22">
        <w:t xml:space="preserve"> </w:t>
      </w:r>
      <w:r w:rsidR="001524D3">
        <w:t>P</w:t>
      </w:r>
      <w:r>
        <w:t>ure diploid populations occur in habitats that are colder than those of pure tetraploid populations (Thompson et al. 2014).</w:t>
      </w:r>
    </w:p>
    <w:p w14:paraId="14906DF5" w14:textId="77777777" w:rsidR="00305820" w:rsidRDefault="00305820" w:rsidP="00B73377">
      <w:pPr>
        <w:pStyle w:val="BodytextNRCS"/>
      </w:pPr>
    </w:p>
    <w:p w14:paraId="6A629AB7" w14:textId="1CA083CE" w:rsidR="0016153D" w:rsidRDefault="0016153D" w:rsidP="001A07AB">
      <w:pPr>
        <w:pStyle w:val="BodytextNRCS"/>
      </w:pPr>
      <w:r w:rsidRPr="00A90532">
        <w:t>Uses</w:t>
      </w:r>
    </w:p>
    <w:p w14:paraId="63D6564A" w14:textId="7A493E51" w:rsidR="00E4415C" w:rsidRDefault="001524D3" w:rsidP="0016153D">
      <w:pPr>
        <w:pStyle w:val="NRCSBodyText"/>
      </w:pPr>
      <w:r>
        <w:rPr>
          <w:i/>
        </w:rPr>
        <w:t xml:space="preserve">Wildlife Habitat: </w:t>
      </w:r>
      <w:r w:rsidRPr="001A07AB">
        <w:t xml:space="preserve">Fireweed </w:t>
      </w:r>
      <w:r w:rsidR="0074296F">
        <w:t>is valued as food f</w:t>
      </w:r>
      <w:r w:rsidR="00FE2966">
        <w:t>or wildlife</w:t>
      </w:r>
      <w:r w:rsidR="008E2D22">
        <w:t xml:space="preserve">. </w:t>
      </w:r>
      <w:r w:rsidR="005A12B6">
        <w:t>In some areas</w:t>
      </w:r>
      <w:r>
        <w:t>,</w:t>
      </w:r>
      <w:r w:rsidR="001A5AA6">
        <w:t xml:space="preserve"> shoots of </w:t>
      </w:r>
      <w:r w:rsidR="00541A25">
        <w:t>fireweed</w:t>
      </w:r>
      <w:r w:rsidR="001A5AA6">
        <w:t xml:space="preserve"> are</w:t>
      </w:r>
      <w:r w:rsidR="005A12B6">
        <w:t xml:space="preserve"> a preferred food of deer and cattle and </w:t>
      </w:r>
      <w:r w:rsidR="00F32158">
        <w:t>are</w:t>
      </w:r>
      <w:r w:rsidR="005A12B6">
        <w:t xml:space="preserve"> </w:t>
      </w:r>
      <w:r w:rsidR="004D7B8E">
        <w:t xml:space="preserve">also </w:t>
      </w:r>
      <w:r w:rsidR="005A12B6">
        <w:t>eaten by moose, caribou, muskrat, and hares (</w:t>
      </w:r>
      <w:proofErr w:type="spellStart"/>
      <w:r w:rsidR="005A12B6">
        <w:t>Willms</w:t>
      </w:r>
      <w:proofErr w:type="spellEnd"/>
      <w:r w:rsidR="005A12B6">
        <w:t xml:space="preserve"> et al. 1980</w:t>
      </w:r>
      <w:r w:rsidR="001A5AA6">
        <w:t>; Henderson et al. 1979</w:t>
      </w:r>
      <w:r w:rsidR="005A12B6">
        <w:t>).</w:t>
      </w:r>
    </w:p>
    <w:p w14:paraId="30B93FBB" w14:textId="77777777" w:rsidR="001524D3" w:rsidRDefault="001524D3" w:rsidP="0016153D">
      <w:pPr>
        <w:pStyle w:val="NRCSBodyText"/>
      </w:pPr>
    </w:p>
    <w:p w14:paraId="4DCEC385" w14:textId="4F070C28" w:rsidR="0062454A" w:rsidRDefault="001524D3" w:rsidP="0016153D">
      <w:pPr>
        <w:pStyle w:val="NRCSBodyText"/>
      </w:pPr>
      <w:r w:rsidRPr="001A07AB">
        <w:rPr>
          <w:i/>
        </w:rPr>
        <w:t>Pollinator Habitat:</w:t>
      </w:r>
      <w:r>
        <w:t xml:space="preserve"> </w:t>
      </w:r>
      <w:r w:rsidR="00E4415C">
        <w:t>A br</w:t>
      </w:r>
      <w:r w:rsidR="00B24177">
        <w:t>oad spectrum of insects utilize</w:t>
      </w:r>
      <w:r w:rsidR="00E4415C">
        <w:t xml:space="preserve"> </w:t>
      </w:r>
      <w:r w:rsidR="006C32FD">
        <w:t>fireweed</w:t>
      </w:r>
      <w:r w:rsidR="00E4415C">
        <w:t xml:space="preserve"> (Myerscough 1980).</w:t>
      </w:r>
      <w:r w:rsidR="00280694">
        <w:t xml:space="preserve"> </w:t>
      </w:r>
      <w:r w:rsidR="00E4415C">
        <w:t xml:space="preserve"> </w:t>
      </w:r>
      <w:r w:rsidR="00A7799D">
        <w:t>Swales</w:t>
      </w:r>
      <w:r w:rsidR="00280694">
        <w:t xml:space="preserve"> (1979) </w:t>
      </w:r>
      <w:r w:rsidR="00A7799D">
        <w:t xml:space="preserve">observed </w:t>
      </w:r>
      <w:r w:rsidR="00280694">
        <w:t xml:space="preserve">eight different species of bees and several fly and bug species utilizing </w:t>
      </w:r>
      <w:r w:rsidR="006C32FD">
        <w:t>f</w:t>
      </w:r>
      <w:r w:rsidR="008E2D22" w:rsidRPr="008E2D22">
        <w:t>ireweed.</w:t>
      </w:r>
      <w:r w:rsidR="00280694">
        <w:t xml:space="preserve">  </w:t>
      </w:r>
      <w:r w:rsidR="00BD4F5C">
        <w:t>Nectar is produced continuously beginning about one day after anthesis and ending when abscission of floral parts occurs, a process which in fertilized flowers normally r</w:t>
      </w:r>
      <w:r w:rsidR="00435AA0">
        <w:t>equires about four or five days (Mosquin 1966).</w:t>
      </w:r>
      <w:r w:rsidR="00BD4F5C">
        <w:t xml:space="preserve">  </w:t>
      </w:r>
      <w:r w:rsidR="00961B89">
        <w:t>Bees are the most abundant poll</w:t>
      </w:r>
      <w:r w:rsidR="00776739">
        <w:t xml:space="preserve">inators of </w:t>
      </w:r>
      <w:r w:rsidR="006C32FD">
        <w:t>f</w:t>
      </w:r>
      <w:r w:rsidR="008E2D22">
        <w:t>ireweed</w:t>
      </w:r>
      <w:r w:rsidR="00776739">
        <w:t xml:space="preserve"> (Kennedy et al. 2006) and in much of Canada</w:t>
      </w:r>
      <w:r w:rsidR="00961B89">
        <w:t xml:space="preserve"> </w:t>
      </w:r>
      <w:r w:rsidR="00776739">
        <w:t>it</w:t>
      </w:r>
      <w:r w:rsidR="00961B89">
        <w:t xml:space="preserve"> is an importan</w:t>
      </w:r>
      <w:r w:rsidR="00BA58BC">
        <w:t xml:space="preserve">t plant for the honey industry (Mosquin 1966). </w:t>
      </w:r>
      <w:r w:rsidR="00C072CD">
        <w:t xml:space="preserve"> </w:t>
      </w:r>
    </w:p>
    <w:p w14:paraId="102FB650" w14:textId="77777777" w:rsidR="0062454A" w:rsidRDefault="0062454A" w:rsidP="0016153D">
      <w:pPr>
        <w:pStyle w:val="NRCSBodyText"/>
      </w:pPr>
    </w:p>
    <w:p w14:paraId="1171CB3F" w14:textId="4F33E161" w:rsidR="00A75D4C" w:rsidRPr="00B809ED" w:rsidRDefault="001524D3" w:rsidP="00A75D4C">
      <w:pPr>
        <w:pStyle w:val="NRCSBodyText"/>
      </w:pPr>
      <w:r>
        <w:rPr>
          <w:i/>
        </w:rPr>
        <w:t xml:space="preserve">Landscaping: </w:t>
      </w:r>
      <w:r w:rsidR="008E2D22">
        <w:t>Fireweed</w:t>
      </w:r>
      <w:r w:rsidR="00A75D4C">
        <w:t xml:space="preserve"> is sometimes grown as an ornamental but it is apt to become a bothersome weed (Parish et al. 1996). </w:t>
      </w:r>
    </w:p>
    <w:p w14:paraId="558EDB7E" w14:textId="77777777" w:rsidR="00A75D4C" w:rsidRDefault="00A75D4C" w:rsidP="0016153D">
      <w:pPr>
        <w:pStyle w:val="NRCSBodyText"/>
      </w:pPr>
    </w:p>
    <w:p w14:paraId="0AF26F21" w14:textId="5E59AEED" w:rsidR="00DE4797" w:rsidRPr="00B809ED" w:rsidRDefault="001524D3" w:rsidP="0016153D">
      <w:pPr>
        <w:pStyle w:val="NRCSBodyText"/>
      </w:pPr>
      <w:r w:rsidRPr="001A07AB">
        <w:rPr>
          <w:i/>
        </w:rPr>
        <w:lastRenderedPageBreak/>
        <w:t>Reclamation:</w:t>
      </w:r>
      <w:r>
        <w:t xml:space="preserve"> </w:t>
      </w:r>
      <w:r w:rsidR="00555D17">
        <w:t>Fireweed s</w:t>
      </w:r>
      <w:r w:rsidR="00993699">
        <w:t>h</w:t>
      </w:r>
      <w:r w:rsidR="00555D17">
        <w:t>ows great potential for use in forest reclamation as it is capable of germinating and growing on reclaimed soils</w:t>
      </w:r>
      <w:r w:rsidR="00414384">
        <w:t>.</w:t>
      </w:r>
      <w:r w:rsidR="00555D17">
        <w:t xml:space="preserve"> </w:t>
      </w:r>
      <w:r w:rsidR="00414384">
        <w:t xml:space="preserve">It </w:t>
      </w:r>
      <w:r w:rsidR="00555D17">
        <w:t>is effective in taking up nutrients from the soil, promoting nutrient capture, accumulation, and likely nutrient cy</w:t>
      </w:r>
      <w:r w:rsidR="0045731C">
        <w:t>cling on newly reclaimed sites (</w:t>
      </w:r>
      <w:proofErr w:type="spellStart"/>
      <w:r w:rsidR="0045731C">
        <w:t>Pinno</w:t>
      </w:r>
      <w:proofErr w:type="spellEnd"/>
      <w:r w:rsidR="0045731C">
        <w:t xml:space="preserve"> et al. 2014).</w:t>
      </w:r>
      <w:r w:rsidR="00B81146">
        <w:t xml:space="preserve">  </w:t>
      </w:r>
    </w:p>
    <w:p w14:paraId="119E02E2" w14:textId="77777777" w:rsidR="0093109C" w:rsidRPr="00230623" w:rsidRDefault="0093109C" w:rsidP="00230623">
      <w:pPr>
        <w:pStyle w:val="Heading3"/>
      </w:pPr>
      <w:r w:rsidRPr="000C2C03">
        <w:t>Ethnobotany</w:t>
      </w:r>
    </w:p>
    <w:p w14:paraId="75E14CEC" w14:textId="75354CC7" w:rsidR="00B809ED" w:rsidRDefault="006C32FD" w:rsidP="00BE1664">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Fireweed</w:t>
      </w:r>
      <w:r w:rsidR="00B014D1">
        <w:rPr>
          <w:rFonts w:ascii="Times New Roman" w:hAnsi="Times New Roman"/>
          <w:color w:val="auto"/>
          <w:sz w:val="20"/>
          <w:szCs w:val="20"/>
        </w:rPr>
        <w:t xml:space="preserve"> </w:t>
      </w:r>
      <w:r w:rsidR="00582A2A">
        <w:rPr>
          <w:rFonts w:ascii="Times New Roman" w:hAnsi="Times New Roman"/>
          <w:color w:val="auto"/>
          <w:sz w:val="20"/>
          <w:szCs w:val="20"/>
        </w:rPr>
        <w:t xml:space="preserve">has been utilized </w:t>
      </w:r>
      <w:r w:rsidR="00B014D1">
        <w:rPr>
          <w:rFonts w:ascii="Times New Roman" w:hAnsi="Times New Roman"/>
          <w:color w:val="auto"/>
          <w:sz w:val="20"/>
          <w:szCs w:val="20"/>
        </w:rPr>
        <w:t>in several ways</w:t>
      </w:r>
      <w:r w:rsidR="00414384">
        <w:rPr>
          <w:rFonts w:ascii="Times New Roman" w:hAnsi="Times New Roman"/>
          <w:color w:val="auto"/>
          <w:sz w:val="20"/>
          <w:szCs w:val="20"/>
        </w:rPr>
        <w:t xml:space="preserve"> by Native Americans</w:t>
      </w:r>
      <w:r w:rsidR="00D319E4">
        <w:rPr>
          <w:rFonts w:ascii="Times New Roman" w:hAnsi="Times New Roman"/>
          <w:color w:val="auto"/>
          <w:sz w:val="20"/>
          <w:szCs w:val="20"/>
        </w:rPr>
        <w:t xml:space="preserve"> and</w:t>
      </w:r>
      <w:r w:rsidR="00EF15C9">
        <w:rPr>
          <w:rFonts w:ascii="Times New Roman" w:hAnsi="Times New Roman"/>
          <w:color w:val="auto"/>
          <w:sz w:val="20"/>
          <w:szCs w:val="20"/>
        </w:rPr>
        <w:t xml:space="preserve"> First Nations </w:t>
      </w:r>
      <w:r w:rsidR="00294BA2">
        <w:rPr>
          <w:rFonts w:ascii="Times New Roman" w:hAnsi="Times New Roman"/>
          <w:color w:val="auto"/>
          <w:sz w:val="20"/>
          <w:szCs w:val="20"/>
        </w:rPr>
        <w:t>People</w:t>
      </w:r>
      <w:r w:rsidR="00D319E4">
        <w:rPr>
          <w:rFonts w:ascii="Times New Roman" w:hAnsi="Times New Roman"/>
          <w:color w:val="auto"/>
          <w:sz w:val="20"/>
          <w:szCs w:val="20"/>
        </w:rPr>
        <w:t>.  Many</w:t>
      </w:r>
      <w:r w:rsidR="00294BA2">
        <w:rPr>
          <w:rFonts w:ascii="Times New Roman" w:hAnsi="Times New Roman"/>
          <w:color w:val="auto"/>
          <w:sz w:val="20"/>
          <w:szCs w:val="20"/>
        </w:rPr>
        <w:t xml:space="preserve"> sought out fireweed plants in the </w:t>
      </w:r>
      <w:r w:rsidR="001C2F9E">
        <w:rPr>
          <w:rFonts w:ascii="Times New Roman" w:hAnsi="Times New Roman"/>
          <w:color w:val="auto"/>
          <w:sz w:val="20"/>
          <w:szCs w:val="20"/>
        </w:rPr>
        <w:t>spring-time before they bloomed</w:t>
      </w:r>
      <w:r w:rsidR="00B156D2">
        <w:rPr>
          <w:rFonts w:ascii="Times New Roman" w:hAnsi="Times New Roman"/>
          <w:color w:val="auto"/>
          <w:sz w:val="20"/>
          <w:szCs w:val="20"/>
        </w:rPr>
        <w:t>,</w:t>
      </w:r>
      <w:r w:rsidR="001C2F9E">
        <w:rPr>
          <w:rFonts w:ascii="Times New Roman" w:hAnsi="Times New Roman"/>
          <w:color w:val="auto"/>
          <w:sz w:val="20"/>
          <w:szCs w:val="20"/>
        </w:rPr>
        <w:t xml:space="preserve"> to eat</w:t>
      </w:r>
      <w:r w:rsidR="00EF15C9">
        <w:rPr>
          <w:rFonts w:ascii="Times New Roman" w:hAnsi="Times New Roman"/>
          <w:color w:val="auto"/>
          <w:sz w:val="20"/>
          <w:szCs w:val="20"/>
        </w:rPr>
        <w:t xml:space="preserve"> the </w:t>
      </w:r>
      <w:r w:rsidR="00684BCC">
        <w:rPr>
          <w:rFonts w:ascii="Times New Roman" w:hAnsi="Times New Roman"/>
          <w:color w:val="auto"/>
          <w:sz w:val="20"/>
          <w:szCs w:val="20"/>
        </w:rPr>
        <w:t>sweet</w:t>
      </w:r>
      <w:r w:rsidR="00B156D2">
        <w:rPr>
          <w:rFonts w:ascii="Times New Roman" w:hAnsi="Times New Roman"/>
          <w:color w:val="auto"/>
          <w:sz w:val="20"/>
          <w:szCs w:val="20"/>
        </w:rPr>
        <w:t xml:space="preserve"> and succulent </w:t>
      </w:r>
      <w:r w:rsidR="00684BCC">
        <w:rPr>
          <w:rFonts w:ascii="Times New Roman" w:hAnsi="Times New Roman"/>
          <w:color w:val="auto"/>
          <w:sz w:val="20"/>
          <w:szCs w:val="20"/>
        </w:rPr>
        <w:t xml:space="preserve">raw </w:t>
      </w:r>
      <w:r w:rsidR="001C2F9E">
        <w:rPr>
          <w:rFonts w:ascii="Times New Roman" w:hAnsi="Times New Roman"/>
          <w:color w:val="auto"/>
          <w:sz w:val="20"/>
          <w:szCs w:val="20"/>
        </w:rPr>
        <w:t>pith of the stem</w:t>
      </w:r>
      <w:r w:rsidR="00EE5EF9">
        <w:rPr>
          <w:rFonts w:ascii="Times New Roman" w:hAnsi="Times New Roman"/>
          <w:color w:val="auto"/>
          <w:sz w:val="20"/>
          <w:szCs w:val="20"/>
        </w:rPr>
        <w:t>s</w:t>
      </w:r>
      <w:r w:rsidR="001C2F9E">
        <w:rPr>
          <w:rFonts w:ascii="Times New Roman" w:hAnsi="Times New Roman"/>
          <w:color w:val="auto"/>
          <w:sz w:val="20"/>
          <w:szCs w:val="20"/>
        </w:rPr>
        <w:t>.</w:t>
      </w:r>
      <w:r w:rsidR="00294BA2">
        <w:rPr>
          <w:rFonts w:ascii="Times New Roman" w:hAnsi="Times New Roman"/>
          <w:color w:val="auto"/>
          <w:sz w:val="20"/>
          <w:szCs w:val="20"/>
        </w:rPr>
        <w:t xml:space="preserve"> </w:t>
      </w:r>
      <w:r w:rsidR="00213759">
        <w:rPr>
          <w:rFonts w:ascii="Times New Roman" w:hAnsi="Times New Roman"/>
          <w:color w:val="auto"/>
          <w:sz w:val="20"/>
          <w:szCs w:val="20"/>
        </w:rPr>
        <w:t xml:space="preserve"> </w:t>
      </w:r>
      <w:r w:rsidR="001C2F9E">
        <w:rPr>
          <w:rFonts w:ascii="Times New Roman" w:hAnsi="Times New Roman"/>
          <w:color w:val="auto"/>
          <w:sz w:val="20"/>
          <w:szCs w:val="20"/>
        </w:rPr>
        <w:t>Some</w:t>
      </w:r>
      <w:r w:rsidR="00294BA2">
        <w:rPr>
          <w:rFonts w:ascii="Times New Roman" w:hAnsi="Times New Roman"/>
          <w:color w:val="auto"/>
          <w:sz w:val="20"/>
          <w:szCs w:val="20"/>
        </w:rPr>
        <w:t xml:space="preserve"> boiled or steamed the stems</w:t>
      </w:r>
      <w:r w:rsidR="00EE5EF9">
        <w:rPr>
          <w:rFonts w:ascii="Times New Roman" w:hAnsi="Times New Roman"/>
          <w:color w:val="auto"/>
          <w:sz w:val="20"/>
          <w:szCs w:val="20"/>
        </w:rPr>
        <w:t xml:space="preserve"> and served them like asparagus</w:t>
      </w:r>
      <w:r w:rsidR="00582A2A">
        <w:rPr>
          <w:rFonts w:ascii="Times New Roman" w:hAnsi="Times New Roman"/>
          <w:color w:val="auto"/>
          <w:sz w:val="20"/>
          <w:szCs w:val="20"/>
        </w:rPr>
        <w:t xml:space="preserve">, some </w:t>
      </w:r>
      <w:r w:rsidR="001C2F9E">
        <w:rPr>
          <w:rFonts w:ascii="Times New Roman" w:hAnsi="Times New Roman"/>
          <w:color w:val="auto"/>
          <w:sz w:val="20"/>
          <w:szCs w:val="20"/>
        </w:rPr>
        <w:t>us</w:t>
      </w:r>
      <w:r w:rsidR="00582A2A">
        <w:rPr>
          <w:rFonts w:ascii="Times New Roman" w:hAnsi="Times New Roman"/>
          <w:color w:val="auto"/>
          <w:sz w:val="20"/>
          <w:szCs w:val="20"/>
        </w:rPr>
        <w:t xml:space="preserve">ed the leafy stems as flavoring or </w:t>
      </w:r>
      <w:r w:rsidR="001C2F9E">
        <w:rPr>
          <w:rFonts w:ascii="Times New Roman" w:hAnsi="Times New Roman"/>
          <w:color w:val="auto"/>
          <w:sz w:val="20"/>
          <w:szCs w:val="20"/>
        </w:rPr>
        <w:t xml:space="preserve">as </w:t>
      </w:r>
      <w:r w:rsidR="00582A2A">
        <w:rPr>
          <w:rFonts w:ascii="Times New Roman" w:hAnsi="Times New Roman"/>
          <w:color w:val="auto"/>
          <w:sz w:val="20"/>
          <w:szCs w:val="20"/>
        </w:rPr>
        <w:t>matting in root-cooking pits or earth ovens</w:t>
      </w:r>
      <w:r w:rsidR="005F20D8">
        <w:rPr>
          <w:rFonts w:ascii="Times New Roman" w:hAnsi="Times New Roman"/>
          <w:color w:val="auto"/>
          <w:sz w:val="20"/>
          <w:szCs w:val="20"/>
        </w:rPr>
        <w:t xml:space="preserve"> (Turner 1997)</w:t>
      </w:r>
      <w:r w:rsidR="00582A2A">
        <w:rPr>
          <w:rFonts w:ascii="Times New Roman" w:hAnsi="Times New Roman"/>
          <w:color w:val="auto"/>
          <w:sz w:val="20"/>
          <w:szCs w:val="20"/>
        </w:rPr>
        <w:t xml:space="preserve">.  </w:t>
      </w:r>
      <w:r w:rsidR="00EF15C9">
        <w:rPr>
          <w:rFonts w:ascii="Times New Roman" w:hAnsi="Times New Roman"/>
          <w:color w:val="auto"/>
          <w:sz w:val="20"/>
          <w:szCs w:val="20"/>
        </w:rPr>
        <w:t>In England and Russia t</w:t>
      </w:r>
      <w:r w:rsidR="00EE5EF9">
        <w:rPr>
          <w:rFonts w:ascii="Times New Roman" w:hAnsi="Times New Roman"/>
          <w:color w:val="auto"/>
          <w:sz w:val="20"/>
          <w:szCs w:val="20"/>
        </w:rPr>
        <w:t>he leaves were used as a substitute for, or an additive to, tea</w:t>
      </w:r>
      <w:r w:rsidR="00EF15C9">
        <w:rPr>
          <w:rFonts w:ascii="Times New Roman" w:hAnsi="Times New Roman"/>
          <w:color w:val="auto"/>
          <w:sz w:val="20"/>
          <w:szCs w:val="20"/>
        </w:rPr>
        <w:t xml:space="preserve">. </w:t>
      </w:r>
      <w:r w:rsidR="00CD2E50">
        <w:rPr>
          <w:rFonts w:ascii="Times New Roman" w:hAnsi="Times New Roman"/>
          <w:color w:val="auto"/>
          <w:sz w:val="20"/>
          <w:szCs w:val="20"/>
        </w:rPr>
        <w:t xml:space="preserve"> In Russia it is still </w:t>
      </w:r>
      <w:r w:rsidR="00EE5EF9">
        <w:rPr>
          <w:rFonts w:ascii="Times New Roman" w:hAnsi="Times New Roman"/>
          <w:color w:val="auto"/>
          <w:sz w:val="20"/>
          <w:szCs w:val="20"/>
        </w:rPr>
        <w:t>used for this purpose</w:t>
      </w:r>
      <w:r w:rsidR="00414384">
        <w:rPr>
          <w:rFonts w:ascii="Times New Roman" w:hAnsi="Times New Roman"/>
          <w:color w:val="auto"/>
          <w:sz w:val="20"/>
          <w:szCs w:val="20"/>
        </w:rPr>
        <w:t>;</w:t>
      </w:r>
      <w:r w:rsidR="00EE5EF9">
        <w:rPr>
          <w:rFonts w:ascii="Times New Roman" w:hAnsi="Times New Roman"/>
          <w:color w:val="auto"/>
          <w:sz w:val="20"/>
          <w:szCs w:val="20"/>
        </w:rPr>
        <w:t xml:space="preserve"> the beverage </w:t>
      </w:r>
      <w:r w:rsidR="00FA66B4">
        <w:rPr>
          <w:rFonts w:ascii="Times New Roman" w:hAnsi="Times New Roman"/>
          <w:color w:val="auto"/>
          <w:sz w:val="20"/>
          <w:szCs w:val="20"/>
        </w:rPr>
        <w:t>is</w:t>
      </w:r>
      <w:r w:rsidR="00EE5EF9">
        <w:rPr>
          <w:rFonts w:ascii="Times New Roman" w:hAnsi="Times New Roman"/>
          <w:color w:val="auto"/>
          <w:sz w:val="20"/>
          <w:szCs w:val="20"/>
        </w:rPr>
        <w:t xml:space="preserve"> called “</w:t>
      </w:r>
      <w:proofErr w:type="spellStart"/>
      <w:r w:rsidR="00EE5EF9">
        <w:rPr>
          <w:rFonts w:ascii="Times New Roman" w:hAnsi="Times New Roman"/>
          <w:color w:val="auto"/>
          <w:sz w:val="20"/>
          <w:szCs w:val="20"/>
        </w:rPr>
        <w:t>Kaporie</w:t>
      </w:r>
      <w:proofErr w:type="spellEnd"/>
      <w:r w:rsidR="00EE5EF9">
        <w:rPr>
          <w:rFonts w:ascii="Times New Roman" w:hAnsi="Times New Roman"/>
          <w:color w:val="auto"/>
          <w:sz w:val="20"/>
          <w:szCs w:val="20"/>
        </w:rPr>
        <w:t xml:space="preserve"> tea”</w:t>
      </w:r>
      <w:r w:rsidR="005F20D8">
        <w:rPr>
          <w:rFonts w:ascii="Times New Roman" w:hAnsi="Times New Roman"/>
          <w:color w:val="auto"/>
          <w:sz w:val="20"/>
          <w:szCs w:val="20"/>
        </w:rPr>
        <w:t xml:space="preserve"> (</w:t>
      </w:r>
      <w:proofErr w:type="spellStart"/>
      <w:r w:rsidR="005F20D8">
        <w:rPr>
          <w:rFonts w:ascii="Times New Roman" w:hAnsi="Times New Roman"/>
          <w:color w:val="auto"/>
          <w:sz w:val="20"/>
          <w:szCs w:val="20"/>
        </w:rPr>
        <w:t>Mitich</w:t>
      </w:r>
      <w:proofErr w:type="spellEnd"/>
      <w:r w:rsidR="005F20D8">
        <w:rPr>
          <w:rFonts w:ascii="Times New Roman" w:hAnsi="Times New Roman"/>
          <w:color w:val="auto"/>
          <w:sz w:val="20"/>
          <w:szCs w:val="20"/>
        </w:rPr>
        <w:t xml:space="preserve"> 1999)</w:t>
      </w:r>
      <w:r w:rsidR="00414384">
        <w:rPr>
          <w:rFonts w:ascii="Times New Roman" w:hAnsi="Times New Roman"/>
          <w:color w:val="auto"/>
          <w:sz w:val="20"/>
          <w:szCs w:val="20"/>
        </w:rPr>
        <w:t xml:space="preserve">.It </w:t>
      </w:r>
      <w:r w:rsidR="00684BCC">
        <w:rPr>
          <w:rFonts w:ascii="Times New Roman" w:hAnsi="Times New Roman"/>
          <w:color w:val="auto"/>
          <w:sz w:val="20"/>
          <w:szCs w:val="20"/>
        </w:rPr>
        <w:t xml:space="preserve">may have a laxative effect (Parish </w:t>
      </w:r>
      <w:proofErr w:type="gramStart"/>
      <w:r w:rsidR="00684BCC">
        <w:rPr>
          <w:rFonts w:ascii="Times New Roman" w:hAnsi="Times New Roman"/>
          <w:color w:val="auto"/>
          <w:sz w:val="20"/>
          <w:szCs w:val="20"/>
        </w:rPr>
        <w:t>et</w:t>
      </w:r>
      <w:proofErr w:type="gramEnd"/>
      <w:r w:rsidR="00684BCC">
        <w:rPr>
          <w:rFonts w:ascii="Times New Roman" w:hAnsi="Times New Roman"/>
          <w:color w:val="auto"/>
          <w:sz w:val="20"/>
          <w:szCs w:val="20"/>
        </w:rPr>
        <w:t xml:space="preserve"> al.1996). </w:t>
      </w:r>
      <w:r w:rsidR="00EE5EF9">
        <w:rPr>
          <w:rFonts w:ascii="Times New Roman" w:hAnsi="Times New Roman"/>
          <w:color w:val="auto"/>
          <w:sz w:val="20"/>
          <w:szCs w:val="20"/>
        </w:rPr>
        <w:t xml:space="preserve">  </w:t>
      </w:r>
    </w:p>
    <w:p w14:paraId="5F50FC1C" w14:textId="77777777" w:rsidR="00414384" w:rsidRDefault="00414384" w:rsidP="00BE1664">
      <w:pPr>
        <w:pStyle w:val="NormalWeb"/>
        <w:spacing w:before="0" w:beforeAutospacing="0" w:after="0" w:afterAutospacing="0"/>
        <w:rPr>
          <w:rFonts w:ascii="Times New Roman" w:hAnsi="Times New Roman"/>
          <w:i/>
          <w:color w:val="auto"/>
          <w:sz w:val="20"/>
          <w:szCs w:val="20"/>
        </w:rPr>
      </w:pPr>
    </w:p>
    <w:p w14:paraId="167AB32C" w14:textId="1B9BDEAE" w:rsidR="001B7941" w:rsidRDefault="004B53D8" w:rsidP="00BE1664">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Fireweed</w:t>
      </w:r>
      <w:r w:rsidR="00EF15C9">
        <w:rPr>
          <w:rFonts w:ascii="Times New Roman" w:hAnsi="Times New Roman"/>
          <w:color w:val="auto"/>
          <w:sz w:val="20"/>
          <w:szCs w:val="20"/>
        </w:rPr>
        <w:t xml:space="preserve"> was used by Interior</w:t>
      </w:r>
      <w:r w:rsidR="00414384">
        <w:rPr>
          <w:rFonts w:ascii="Times New Roman" w:hAnsi="Times New Roman"/>
          <w:color w:val="auto"/>
          <w:sz w:val="20"/>
          <w:szCs w:val="20"/>
        </w:rPr>
        <w:t xml:space="preserve"> </w:t>
      </w:r>
      <w:r w:rsidR="00EF15C9">
        <w:rPr>
          <w:rFonts w:ascii="Times New Roman" w:hAnsi="Times New Roman"/>
          <w:color w:val="auto"/>
          <w:sz w:val="20"/>
          <w:szCs w:val="20"/>
        </w:rPr>
        <w:t>Peoples</w:t>
      </w:r>
      <w:r w:rsidR="00E05C6B">
        <w:rPr>
          <w:rFonts w:ascii="Times New Roman" w:hAnsi="Times New Roman"/>
          <w:color w:val="auto"/>
          <w:sz w:val="20"/>
          <w:szCs w:val="20"/>
        </w:rPr>
        <w:t xml:space="preserve"> (Canadian First Nations People)</w:t>
      </w:r>
      <w:r w:rsidR="00EF15C9">
        <w:rPr>
          <w:rFonts w:ascii="Times New Roman" w:hAnsi="Times New Roman"/>
          <w:color w:val="auto"/>
          <w:sz w:val="20"/>
          <w:szCs w:val="20"/>
        </w:rPr>
        <w:t xml:space="preserve"> externally as a medicine against eczema, </w:t>
      </w:r>
      <w:r w:rsidR="00414384">
        <w:rPr>
          <w:rFonts w:ascii="Times New Roman" w:hAnsi="Times New Roman"/>
          <w:color w:val="auto"/>
          <w:sz w:val="20"/>
          <w:szCs w:val="20"/>
        </w:rPr>
        <w:t xml:space="preserve">and </w:t>
      </w:r>
      <w:r w:rsidR="0026547C">
        <w:rPr>
          <w:rFonts w:ascii="Times New Roman" w:hAnsi="Times New Roman"/>
          <w:color w:val="auto"/>
          <w:sz w:val="20"/>
          <w:szCs w:val="20"/>
        </w:rPr>
        <w:t xml:space="preserve">they </w:t>
      </w:r>
      <w:r w:rsidR="00EF15C9">
        <w:rPr>
          <w:rFonts w:ascii="Times New Roman" w:hAnsi="Times New Roman"/>
          <w:color w:val="auto"/>
          <w:sz w:val="20"/>
          <w:szCs w:val="20"/>
        </w:rPr>
        <w:t xml:space="preserve">sometimes mixed </w:t>
      </w:r>
      <w:r w:rsidR="008F6CE3">
        <w:rPr>
          <w:rFonts w:ascii="Times New Roman" w:hAnsi="Times New Roman"/>
          <w:color w:val="auto"/>
          <w:sz w:val="20"/>
          <w:szCs w:val="20"/>
        </w:rPr>
        <w:t xml:space="preserve">it </w:t>
      </w:r>
      <w:r w:rsidR="00EF15C9">
        <w:rPr>
          <w:rFonts w:ascii="Times New Roman" w:hAnsi="Times New Roman"/>
          <w:color w:val="auto"/>
          <w:sz w:val="20"/>
          <w:szCs w:val="20"/>
        </w:rPr>
        <w:t xml:space="preserve">with other plants. Coastal </w:t>
      </w:r>
      <w:r w:rsidR="00E05C6B">
        <w:rPr>
          <w:rFonts w:ascii="Times New Roman" w:hAnsi="Times New Roman"/>
          <w:color w:val="auto"/>
          <w:sz w:val="20"/>
          <w:szCs w:val="20"/>
        </w:rPr>
        <w:t xml:space="preserve">First Nations </w:t>
      </w:r>
      <w:r w:rsidR="00EF15C9">
        <w:rPr>
          <w:rFonts w:ascii="Times New Roman" w:hAnsi="Times New Roman"/>
          <w:color w:val="auto"/>
          <w:sz w:val="20"/>
          <w:szCs w:val="20"/>
        </w:rPr>
        <w:t xml:space="preserve">People dried stems peelings and twisted them into a type of twine used for fishing nets. </w:t>
      </w:r>
      <w:r w:rsidR="008A447D">
        <w:rPr>
          <w:rFonts w:ascii="Times New Roman" w:hAnsi="Times New Roman"/>
          <w:color w:val="auto"/>
          <w:sz w:val="20"/>
          <w:szCs w:val="20"/>
        </w:rPr>
        <w:t xml:space="preserve"> Some mixed the seed fluff with hair from mountain goats or dogs and used it for weaving or padding (Parish et al. 1996). </w:t>
      </w:r>
      <w:r w:rsidR="002A2678">
        <w:rPr>
          <w:rFonts w:ascii="Times New Roman" w:hAnsi="Times New Roman"/>
          <w:color w:val="auto"/>
          <w:sz w:val="20"/>
          <w:szCs w:val="20"/>
        </w:rPr>
        <w:t xml:space="preserve">Extracts of </w:t>
      </w:r>
      <w:r w:rsidR="00C2137D">
        <w:rPr>
          <w:rFonts w:ascii="Times New Roman" w:hAnsi="Times New Roman"/>
          <w:color w:val="auto"/>
          <w:sz w:val="20"/>
          <w:szCs w:val="20"/>
        </w:rPr>
        <w:t>fireweed</w:t>
      </w:r>
      <w:r w:rsidR="002A2678">
        <w:rPr>
          <w:rFonts w:ascii="Times New Roman" w:hAnsi="Times New Roman"/>
          <w:color w:val="auto"/>
          <w:sz w:val="20"/>
          <w:szCs w:val="20"/>
        </w:rPr>
        <w:t xml:space="preserve"> reduce PG (prostaglandin) biosynthesis and exert anti-inflammatory effects (Juan et al. 1988).</w:t>
      </w:r>
      <w:r w:rsidR="00AB3145">
        <w:rPr>
          <w:rFonts w:ascii="Times New Roman" w:hAnsi="Times New Roman"/>
          <w:color w:val="auto"/>
          <w:sz w:val="20"/>
          <w:szCs w:val="20"/>
        </w:rPr>
        <w:t xml:space="preserve">  </w:t>
      </w:r>
      <w:r w:rsidR="002A68DD">
        <w:rPr>
          <w:rFonts w:ascii="Times New Roman" w:hAnsi="Times New Roman"/>
          <w:color w:val="auto"/>
          <w:sz w:val="20"/>
          <w:szCs w:val="20"/>
        </w:rPr>
        <w:t>More recently</w:t>
      </w:r>
      <w:r w:rsidR="0026547C">
        <w:rPr>
          <w:rFonts w:ascii="Times New Roman" w:hAnsi="Times New Roman"/>
          <w:color w:val="auto"/>
          <w:sz w:val="20"/>
          <w:szCs w:val="20"/>
        </w:rPr>
        <w:t>,</w:t>
      </w:r>
      <w:r w:rsidR="002A68DD">
        <w:rPr>
          <w:rFonts w:ascii="Times New Roman" w:hAnsi="Times New Roman"/>
          <w:color w:val="auto"/>
          <w:sz w:val="20"/>
          <w:szCs w:val="20"/>
        </w:rPr>
        <w:t xml:space="preserve"> Japanese-Canadians and others have adopted </w:t>
      </w:r>
      <w:r w:rsidR="008F6CE3">
        <w:rPr>
          <w:rFonts w:ascii="Times New Roman" w:hAnsi="Times New Roman"/>
          <w:color w:val="auto"/>
          <w:sz w:val="20"/>
          <w:szCs w:val="20"/>
        </w:rPr>
        <w:t xml:space="preserve">fireweed </w:t>
      </w:r>
      <w:r w:rsidR="002A68DD">
        <w:rPr>
          <w:rFonts w:ascii="Times New Roman" w:hAnsi="Times New Roman"/>
          <w:color w:val="auto"/>
          <w:sz w:val="20"/>
          <w:szCs w:val="20"/>
        </w:rPr>
        <w:t>as a green vegetable (Turner 1997).</w:t>
      </w:r>
    </w:p>
    <w:p w14:paraId="17952C7B" w14:textId="77777777" w:rsidR="0016153D" w:rsidRDefault="0016153D" w:rsidP="0016153D">
      <w:pPr>
        <w:pStyle w:val="Heading3"/>
      </w:pPr>
      <w:r w:rsidRPr="00A90532">
        <w:t>Status</w:t>
      </w:r>
    </w:p>
    <w:p w14:paraId="117F34BD" w14:textId="6C3AF859" w:rsidR="001B5E6F" w:rsidRDefault="00175C7F" w:rsidP="001B5E6F">
      <w:pPr>
        <w:pStyle w:val="BodytextNRCS"/>
      </w:pPr>
      <w:bookmarkStart w:id="2" w:name="status1"/>
      <w:r>
        <w:t>Although widespread across much of Canada and the northern US, i</w:t>
      </w:r>
      <w:r w:rsidR="00726D1A">
        <w:t>n</w:t>
      </w:r>
      <w:r>
        <w:t xml:space="preserve"> some</w:t>
      </w:r>
      <w:r w:rsidR="00726D1A">
        <w:t xml:space="preserve"> areas at the southern extent of its range </w:t>
      </w:r>
      <w:r w:rsidR="00351CE2">
        <w:t>fireweed</w:t>
      </w:r>
      <w:r w:rsidR="00726D1A">
        <w:t xml:space="preserve"> is a rare species.  </w:t>
      </w:r>
      <w:r w:rsidR="001B5E6F">
        <w:t xml:space="preserve">In </w:t>
      </w:r>
      <w:r w:rsidR="00631868">
        <w:t xml:space="preserve">the states of </w:t>
      </w:r>
      <w:r w:rsidR="001B5E6F">
        <w:t xml:space="preserve">Indiana, Ohio and North Carolina </w:t>
      </w:r>
      <w:r w:rsidR="00351CE2">
        <w:t>fireweed</w:t>
      </w:r>
      <w:r>
        <w:t xml:space="preserve"> is classified</w:t>
      </w:r>
      <w:r w:rsidR="001B5E6F">
        <w:t xml:space="preserve"> as a Threatened or E</w:t>
      </w:r>
      <w:r w:rsidR="00726D1A">
        <w:t>ndangered species and i</w:t>
      </w:r>
      <w:r w:rsidR="001B5E6F">
        <w:t>n Tennessee</w:t>
      </w:r>
      <w:r w:rsidR="00A90B68">
        <w:t xml:space="preserve">, because of its rarity, it’s </w:t>
      </w:r>
      <w:r>
        <w:t>classified</w:t>
      </w:r>
      <w:r w:rsidR="001B5E6F">
        <w:t xml:space="preserve"> as a Species of Concern. </w:t>
      </w:r>
      <w:r w:rsidR="00726D1A">
        <w:t xml:space="preserve"> </w:t>
      </w:r>
    </w:p>
    <w:p w14:paraId="5816E663" w14:textId="77777777" w:rsidR="001B5E6F" w:rsidRDefault="001B5E6F" w:rsidP="001B5E6F">
      <w:pPr>
        <w:pStyle w:val="BodytextNRCS"/>
      </w:pPr>
    </w:p>
    <w:bookmarkEnd w:id="2"/>
    <w:p w14:paraId="400A8AD2" w14:textId="528DCF6A" w:rsidR="00E45301" w:rsidRDefault="007E5BB7" w:rsidP="0016153D">
      <w:pPr>
        <w:pStyle w:val="BodytextNRCS"/>
      </w:pPr>
      <w:r>
        <w:t>Fireweed</w:t>
      </w:r>
      <w:r w:rsidR="007F0BBB">
        <w:t xml:space="preserve"> is particularly abundant on recently disturbed ground in coniferous or mixed forest ecosystems and is a common weed of roadsides and waste areas</w:t>
      </w:r>
      <w:r w:rsidR="009274A9">
        <w:t>.  Where growth is prolific, seedling establishment of commercially important conifer</w:t>
      </w:r>
      <w:r w:rsidR="0026547C">
        <w:t>ous trees can be suppressed (Broderick 1990).  F</w:t>
      </w:r>
      <w:r>
        <w:t>ireweed</w:t>
      </w:r>
      <w:r w:rsidR="009274A9">
        <w:t xml:space="preserve"> can be a problem in perennial crops</w:t>
      </w:r>
      <w:r w:rsidR="007F0BBB">
        <w:t>.</w:t>
      </w:r>
    </w:p>
    <w:p w14:paraId="6F7C7C25" w14:textId="77777777" w:rsidR="007F0BBB" w:rsidRPr="007F0BBB" w:rsidRDefault="007F0BBB" w:rsidP="0016153D">
      <w:pPr>
        <w:pStyle w:val="BodytextNRCS"/>
      </w:pPr>
      <w:r>
        <w:t xml:space="preserve"> </w:t>
      </w:r>
    </w:p>
    <w:p w14:paraId="15B3854A" w14:textId="77777777" w:rsidR="00E45301" w:rsidRDefault="00E45301" w:rsidP="00E45301">
      <w:pPr>
        <w:pStyle w:val="BodytextNRCS"/>
      </w:pPr>
      <w:r w:rsidRPr="003A16D5">
        <w:t>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w:t>
      </w:r>
    </w:p>
    <w:p w14:paraId="7EAB2BEC" w14:textId="77777777" w:rsidR="00E45301" w:rsidRDefault="00E45301" w:rsidP="00E45301">
      <w:pPr>
        <w:pStyle w:val="Heading3"/>
        <w:rPr>
          <w:b w:val="0"/>
        </w:rPr>
      </w:pPr>
      <w:r w:rsidRPr="00E45301">
        <w:rPr>
          <w:b w:val="0"/>
        </w:rPr>
        <w:t>Please consult the PLANTS Web site (</w:t>
      </w:r>
      <w:hyperlink r:id="rId10" w:tooltip="PLANTS Web site" w:history="1">
        <w:r w:rsidRPr="00E45301">
          <w:rPr>
            <w:rStyle w:val="Hyperlink"/>
            <w:b w:val="0"/>
          </w:rPr>
          <w:t>http://plants.usda.gov/</w:t>
        </w:r>
      </w:hyperlink>
      <w:r w:rsidRPr="00E45301">
        <w:rPr>
          <w:rStyle w:val="Hyperlink"/>
          <w:b w:val="0"/>
        </w:rPr>
        <w:t xml:space="preserve">) </w:t>
      </w:r>
      <w:r w:rsidRPr="00E45301">
        <w:rPr>
          <w:b w:val="0"/>
        </w:rPr>
        <w:t xml:space="preserve">and your State Department of Natural Resources for this plant’s current status (e.g., </w:t>
      </w:r>
      <w:r w:rsidRPr="00E45301">
        <w:rPr>
          <w:b w:val="0"/>
        </w:rPr>
        <w:lastRenderedPageBreak/>
        <w:t>threatened or endangered species, state noxious status, and wetland indicator values).</w:t>
      </w:r>
    </w:p>
    <w:p w14:paraId="6CC5303F" w14:textId="77777777" w:rsidR="007E5BB7" w:rsidRDefault="007E5BB7" w:rsidP="00230623">
      <w:pPr>
        <w:pStyle w:val="Heading3"/>
      </w:pPr>
    </w:p>
    <w:p w14:paraId="5D1276D2" w14:textId="77777777" w:rsidR="00F2682D" w:rsidRDefault="00F2682D" w:rsidP="00230623">
      <w:pPr>
        <w:pStyle w:val="Heading3"/>
      </w:pPr>
    </w:p>
    <w:p w14:paraId="12862B6C" w14:textId="77777777" w:rsidR="0016153D" w:rsidRPr="00230623" w:rsidRDefault="007C1C39" w:rsidP="00230623">
      <w:pPr>
        <w:pStyle w:val="Heading3"/>
      </w:pPr>
      <w:r w:rsidRPr="004A6DAD">
        <w:t>Planting Guidelines</w:t>
      </w:r>
    </w:p>
    <w:p w14:paraId="403C8754" w14:textId="644F4AB3" w:rsidR="001538A6" w:rsidRDefault="007E5BB7" w:rsidP="0016153D">
      <w:pPr>
        <w:pStyle w:val="NRCSBodyText"/>
      </w:pPr>
      <w:r>
        <w:t>Fireweed</w:t>
      </w:r>
      <w:r w:rsidR="00BB1792">
        <w:t xml:space="preserve"> seeds are very small </w:t>
      </w:r>
      <w:r w:rsidR="008E45A5">
        <w:t xml:space="preserve">and difficult to </w:t>
      </w:r>
      <w:r w:rsidR="00502AF7">
        <w:t>plant</w:t>
      </w:r>
      <w:r w:rsidR="008E45A5">
        <w:t xml:space="preserve"> when </w:t>
      </w:r>
      <w:r w:rsidR="00C05DD1">
        <w:t xml:space="preserve">the </w:t>
      </w:r>
      <w:proofErr w:type="spellStart"/>
      <w:r w:rsidR="00C05DD1">
        <w:t>pappus</w:t>
      </w:r>
      <w:proofErr w:type="spellEnd"/>
      <w:r w:rsidR="00C05DD1">
        <w:t xml:space="preserve"> is still attached.</w:t>
      </w:r>
      <w:r w:rsidR="008E45A5">
        <w:t xml:space="preserve"> </w:t>
      </w:r>
      <w:r w:rsidR="00154960">
        <w:t xml:space="preserve">In a greenhouse </w:t>
      </w:r>
      <w:r w:rsidR="00C05DD1">
        <w:t xml:space="preserve">study, </w:t>
      </w:r>
      <w:r w:rsidR="00154960">
        <w:t>s</w:t>
      </w:r>
      <w:r w:rsidR="001538A6">
        <w:t>eeds ha</w:t>
      </w:r>
      <w:r w:rsidR="00C05DD1">
        <w:t>d</w:t>
      </w:r>
      <w:r w:rsidR="001538A6">
        <w:t xml:space="preserve"> a higher germination rate when sown on the soil surface than when sown at a depth of 1/12 inch</w:t>
      </w:r>
      <w:r w:rsidR="00BB1792">
        <w:t xml:space="preserve"> or more</w:t>
      </w:r>
      <w:r w:rsidR="00C05DD1">
        <w:t xml:space="preserve"> (</w:t>
      </w:r>
      <w:r w:rsidR="00FA0D07">
        <w:t>Myerscough and Whitehead 1966</w:t>
      </w:r>
      <w:r w:rsidR="00C05DD1">
        <w:t>)</w:t>
      </w:r>
      <w:r w:rsidR="00BB1792">
        <w:t xml:space="preserve">. </w:t>
      </w:r>
      <w:r w:rsidR="001538A6">
        <w:t xml:space="preserve"> </w:t>
      </w:r>
      <w:r w:rsidR="00C05DD1">
        <w:t>T</w:t>
      </w:r>
      <w:r w:rsidR="00BB1792">
        <w:t xml:space="preserve">he highest rates of germination </w:t>
      </w:r>
      <w:r w:rsidR="009B4CD1">
        <w:t>were</w:t>
      </w:r>
      <w:r w:rsidR="00BB1792">
        <w:t xml:space="preserve"> obtained when seeds were sown on the surface under warm well lighted humid conditions (Myerscough and Whitehead 1966). </w:t>
      </w:r>
      <w:r w:rsidR="00DA0250">
        <w:t xml:space="preserve"> </w:t>
      </w:r>
      <w:r w:rsidR="007E1B9D">
        <w:t xml:space="preserve"> </w:t>
      </w:r>
    </w:p>
    <w:p w14:paraId="210D9F0A" w14:textId="77777777" w:rsidR="00C05DD1" w:rsidRDefault="00C05DD1" w:rsidP="0010075A">
      <w:pPr>
        <w:pStyle w:val="NRCSBodyText"/>
      </w:pPr>
    </w:p>
    <w:p w14:paraId="6D208B16" w14:textId="09BDFCE0" w:rsidR="00AC6881" w:rsidRDefault="007E1B9D" w:rsidP="0010075A">
      <w:pPr>
        <w:pStyle w:val="NRCSBodyText"/>
      </w:pPr>
      <w:r>
        <w:t>For outdoor plantings</w:t>
      </w:r>
      <w:r w:rsidR="00C05DD1">
        <w:t>, seed should be</w:t>
      </w:r>
      <w:r>
        <w:t xml:space="preserve"> broadcast or drill</w:t>
      </w:r>
      <w:r w:rsidR="00C05DD1">
        <w:t>ed</w:t>
      </w:r>
      <w:r>
        <w:t xml:space="preserve"> with the </w:t>
      </w:r>
      <w:r w:rsidR="00BA564B">
        <w:t>drop tubes disconnected</w:t>
      </w:r>
      <w:r w:rsidR="00677246">
        <w:t xml:space="preserve"> at the </w:t>
      </w:r>
      <w:r w:rsidR="0036613C">
        <w:t>openers</w:t>
      </w:r>
      <w:r w:rsidR="00BA564B">
        <w:t xml:space="preserve"> to allow seed to land on the soil surface</w:t>
      </w:r>
      <w:r w:rsidR="0036613C">
        <w:t xml:space="preserve"> or be only slightly</w:t>
      </w:r>
      <w:r w:rsidR="00C05DD1">
        <w:t xml:space="preserve"> buried</w:t>
      </w:r>
      <w:r w:rsidR="00BA564B">
        <w:t xml:space="preserve">.  </w:t>
      </w:r>
      <w:r w:rsidR="00C05DD1">
        <w:t>Seed should be m</w:t>
      </w:r>
      <w:r w:rsidR="00BA564B">
        <w:t>ix</w:t>
      </w:r>
      <w:r w:rsidR="00C05DD1">
        <w:t>ed</w:t>
      </w:r>
      <w:r w:rsidR="00BA564B">
        <w:t xml:space="preserve"> with other seed or a carrier</w:t>
      </w:r>
      <w:r w:rsidR="00B87301">
        <w:t>,</w:t>
      </w:r>
      <w:r w:rsidR="00BA564B">
        <w:t xml:space="preserve"> such as rice hulls</w:t>
      </w:r>
      <w:r w:rsidR="00B87301">
        <w:t>,</w:t>
      </w:r>
      <w:r w:rsidR="00BA564B">
        <w:t xml:space="preserve"> to facilitate flow through </w:t>
      </w:r>
      <w:r w:rsidR="009B4CD1">
        <w:t>a</w:t>
      </w:r>
      <w:r w:rsidR="00BA564B">
        <w:t xml:space="preserve"> drill. </w:t>
      </w:r>
      <w:r w:rsidR="004818A2">
        <w:t xml:space="preserve"> </w:t>
      </w:r>
      <w:r w:rsidR="00AD2F5E">
        <w:t>The ideal planting time for fireweed is</w:t>
      </w:r>
      <w:r w:rsidR="00C05DD1">
        <w:t xml:space="preserve"> </w:t>
      </w:r>
      <w:r w:rsidR="004818A2">
        <w:t>in early fall, to allow germination and growth before winter, or late fall before the snow</w:t>
      </w:r>
      <w:r w:rsidR="00C05DD1">
        <w:t>fall</w:t>
      </w:r>
      <w:r w:rsidR="004818A2">
        <w:t xml:space="preserve"> </w:t>
      </w:r>
      <w:r w:rsidR="00B87301">
        <w:t>for a dormant seeding</w:t>
      </w:r>
      <w:r w:rsidR="00594D4E">
        <w:t xml:space="preserve"> </w:t>
      </w:r>
      <w:r w:rsidR="00677246">
        <w:t xml:space="preserve">(Gilmore, </w:t>
      </w:r>
      <w:r w:rsidR="0066284C">
        <w:t>personal</w:t>
      </w:r>
      <w:r w:rsidR="00677246">
        <w:t xml:space="preserve"> com.).  </w:t>
      </w:r>
      <w:proofErr w:type="spellStart"/>
      <w:r w:rsidR="00594D4E">
        <w:t>Hydroseeding</w:t>
      </w:r>
      <w:proofErr w:type="spellEnd"/>
      <w:r w:rsidR="00594D4E">
        <w:t xml:space="preserve"> has been shown to be an effective method for seeding </w:t>
      </w:r>
      <w:r w:rsidR="007E5BB7">
        <w:t>fireweed</w:t>
      </w:r>
      <w:r w:rsidR="00B87301">
        <w:t xml:space="preserve"> </w:t>
      </w:r>
      <w:r w:rsidR="004818A2">
        <w:t>(Gilmore, personal com.)</w:t>
      </w:r>
      <w:bookmarkStart w:id="3" w:name="pests"/>
      <w:r w:rsidR="0010075A">
        <w:t>.</w:t>
      </w:r>
    </w:p>
    <w:p w14:paraId="450F735D" w14:textId="77777777" w:rsidR="0016153D" w:rsidRDefault="0016153D" w:rsidP="0016153D">
      <w:pPr>
        <w:pStyle w:val="Heading3"/>
      </w:pPr>
      <w:r w:rsidRPr="003A16D5">
        <w:t>Pests and Potential Problems</w:t>
      </w:r>
    </w:p>
    <w:p w14:paraId="5A4B4C7B" w14:textId="3969D81B" w:rsidR="00DB59F7" w:rsidRDefault="00AD2F5E" w:rsidP="0016153D">
      <w:pPr>
        <w:pStyle w:val="NRCSBodyText"/>
      </w:pPr>
      <w:bookmarkStart w:id="4" w:name="pestprobs"/>
      <w:bookmarkEnd w:id="3"/>
      <w:r>
        <w:t xml:space="preserve">Fireweed </w:t>
      </w:r>
      <w:r w:rsidR="002F781C">
        <w:t xml:space="preserve">is alternate host of the rust </w:t>
      </w:r>
      <w:proofErr w:type="spellStart"/>
      <w:r w:rsidR="002F781C" w:rsidRPr="002F781C">
        <w:rPr>
          <w:i/>
        </w:rPr>
        <w:t>Pucciniastrum</w:t>
      </w:r>
      <w:proofErr w:type="spellEnd"/>
      <w:r w:rsidR="002F781C" w:rsidRPr="002F781C">
        <w:rPr>
          <w:i/>
        </w:rPr>
        <w:t xml:space="preserve"> </w:t>
      </w:r>
      <w:proofErr w:type="spellStart"/>
      <w:r w:rsidR="002F781C" w:rsidRPr="002F781C">
        <w:rPr>
          <w:i/>
        </w:rPr>
        <w:t>Abieti-</w:t>
      </w:r>
      <w:proofErr w:type="gramStart"/>
      <w:r w:rsidR="002F781C" w:rsidRPr="002F781C">
        <w:rPr>
          <w:i/>
        </w:rPr>
        <w:t>chamenerii</w:t>
      </w:r>
      <w:proofErr w:type="spellEnd"/>
      <w:r w:rsidR="002F781C">
        <w:t xml:space="preserve">  (</w:t>
      </w:r>
      <w:proofErr w:type="spellStart"/>
      <w:proofErr w:type="gramEnd"/>
      <w:r w:rsidR="002F781C" w:rsidRPr="002F781C">
        <w:rPr>
          <w:i/>
        </w:rPr>
        <w:t>Pucciniastrum</w:t>
      </w:r>
      <w:proofErr w:type="spellEnd"/>
      <w:r w:rsidR="002F781C" w:rsidRPr="002F781C">
        <w:rPr>
          <w:i/>
        </w:rPr>
        <w:t xml:space="preserve"> </w:t>
      </w:r>
      <w:proofErr w:type="spellStart"/>
      <w:r w:rsidR="002F781C" w:rsidRPr="002F781C">
        <w:rPr>
          <w:i/>
        </w:rPr>
        <w:t>epilobii</w:t>
      </w:r>
      <w:proofErr w:type="spellEnd"/>
      <w:r w:rsidR="002F781C">
        <w:t xml:space="preserve">) that causes needle rust in </w:t>
      </w:r>
      <w:proofErr w:type="spellStart"/>
      <w:r w:rsidR="002F781C" w:rsidRPr="00B7271A">
        <w:rPr>
          <w:i/>
        </w:rPr>
        <w:t>Abies</w:t>
      </w:r>
      <w:proofErr w:type="spellEnd"/>
      <w:r w:rsidR="002F781C" w:rsidRPr="00B7271A">
        <w:rPr>
          <w:i/>
        </w:rPr>
        <w:t xml:space="preserve"> </w:t>
      </w:r>
      <w:proofErr w:type="spellStart"/>
      <w:r w:rsidR="002F781C" w:rsidRPr="00B7271A">
        <w:rPr>
          <w:i/>
        </w:rPr>
        <w:t>balsamea</w:t>
      </w:r>
      <w:proofErr w:type="spellEnd"/>
      <w:r w:rsidR="00A1414D">
        <w:t xml:space="preserve">. </w:t>
      </w:r>
      <w:r w:rsidR="00B270B4">
        <w:t xml:space="preserve"> </w:t>
      </w:r>
      <w:r w:rsidR="00BD4839">
        <w:t xml:space="preserve">The rust fungus </w:t>
      </w:r>
      <w:proofErr w:type="spellStart"/>
      <w:r w:rsidR="00BD4839" w:rsidRPr="00BD4839">
        <w:rPr>
          <w:i/>
        </w:rPr>
        <w:t>Puccinia</w:t>
      </w:r>
      <w:proofErr w:type="spellEnd"/>
      <w:r w:rsidR="00BD4839" w:rsidRPr="00BD4839">
        <w:rPr>
          <w:i/>
        </w:rPr>
        <w:t xml:space="preserve"> gigantean</w:t>
      </w:r>
      <w:r w:rsidR="00BD4839">
        <w:t xml:space="preserve"> parasitizes </w:t>
      </w:r>
      <w:r w:rsidR="00BD4839" w:rsidRPr="00BD4839">
        <w:rPr>
          <w:i/>
        </w:rPr>
        <w:t>C. angustifolium</w:t>
      </w:r>
      <w:r w:rsidR="00BD4839">
        <w:t xml:space="preserve">. </w:t>
      </w:r>
      <w:r w:rsidR="00DB59F7">
        <w:t xml:space="preserve"> </w:t>
      </w:r>
      <w:r w:rsidR="00BD4839">
        <w:t>Major infestations are reported to cause reduction in flowering, premature senescence of the shoot and even death of the entire plant (Henderson 1979).</w:t>
      </w:r>
    </w:p>
    <w:p w14:paraId="15C1DEAE" w14:textId="77777777" w:rsidR="00A1414D" w:rsidRDefault="00A1414D" w:rsidP="0016153D">
      <w:pPr>
        <w:pStyle w:val="NRCSBodyText"/>
      </w:pPr>
      <w:r w:rsidRPr="00C92097">
        <w:rPr>
          <w:i/>
        </w:rPr>
        <w:t>C. angustifolium</w:t>
      </w:r>
      <w:r>
        <w:t xml:space="preserve"> was found to develop leaf lesions when exposed to </w:t>
      </w:r>
      <w:proofErr w:type="spellStart"/>
      <w:r w:rsidRPr="007B22EC">
        <w:rPr>
          <w:i/>
        </w:rPr>
        <w:t>Phytophthora</w:t>
      </w:r>
      <w:proofErr w:type="spellEnd"/>
      <w:r w:rsidRPr="007B22EC">
        <w:rPr>
          <w:i/>
        </w:rPr>
        <w:t xml:space="preserve"> </w:t>
      </w:r>
      <w:proofErr w:type="spellStart"/>
      <w:r w:rsidRPr="007B22EC">
        <w:rPr>
          <w:i/>
        </w:rPr>
        <w:t>ramorum</w:t>
      </w:r>
      <w:proofErr w:type="spellEnd"/>
      <w:r>
        <w:t>, the cause of sudden oak death on the U.S. West Coast (</w:t>
      </w:r>
      <w:proofErr w:type="spellStart"/>
      <w:r>
        <w:t>Shishkoff</w:t>
      </w:r>
      <w:proofErr w:type="spellEnd"/>
      <w:r>
        <w:t xml:space="preserve"> 2012).    </w:t>
      </w:r>
    </w:p>
    <w:p w14:paraId="49888470" w14:textId="77777777" w:rsidR="00A1414D" w:rsidRDefault="00A1414D" w:rsidP="0016153D">
      <w:pPr>
        <w:pStyle w:val="NRCSBodyText"/>
      </w:pPr>
    </w:p>
    <w:p w14:paraId="154DA49E" w14:textId="50F192D6" w:rsidR="0016153D" w:rsidRDefault="00A1414D" w:rsidP="0016153D">
      <w:pPr>
        <w:pStyle w:val="NRCSBodyText"/>
      </w:pPr>
      <w:r>
        <w:t xml:space="preserve">There are </w:t>
      </w:r>
      <w:r w:rsidR="00502AF7">
        <w:t xml:space="preserve">also </w:t>
      </w:r>
      <w:r>
        <w:t xml:space="preserve">a variety of leaf eating insects associated with </w:t>
      </w:r>
      <w:r w:rsidRPr="009F3EED">
        <w:rPr>
          <w:i/>
        </w:rPr>
        <w:t>C. angustifolium</w:t>
      </w:r>
      <w:r>
        <w:t xml:space="preserve"> (</w:t>
      </w:r>
      <w:proofErr w:type="spellStart"/>
      <w:r>
        <w:t>MacGarvin</w:t>
      </w:r>
      <w:proofErr w:type="spellEnd"/>
      <w:r>
        <w:t xml:space="preserve"> 1982).</w:t>
      </w:r>
    </w:p>
    <w:bookmarkEnd w:id="4"/>
    <w:p w14:paraId="45502B51" w14:textId="77777777" w:rsidR="0016153D" w:rsidRPr="00721B7E" w:rsidRDefault="0016153D" w:rsidP="0016153D">
      <w:pPr>
        <w:pStyle w:val="Heading3"/>
      </w:pPr>
      <w:r w:rsidRPr="00721B7E">
        <w:t>Environmental Concerns</w:t>
      </w:r>
    </w:p>
    <w:p w14:paraId="2F9A8A5C" w14:textId="1DD6324A" w:rsidR="0016153D" w:rsidRDefault="00AD2F5E" w:rsidP="0016153D">
      <w:pPr>
        <w:pStyle w:val="NRCSBodyText"/>
      </w:pPr>
      <w:r>
        <w:t>S</w:t>
      </w:r>
      <w:r w:rsidR="000B28AA">
        <w:t xml:space="preserve">eedling establishment of commercially important coniferous trees can be suppressed </w:t>
      </w:r>
      <w:r>
        <w:t xml:space="preserve">in areas where fireweed growth is prolific, </w:t>
      </w:r>
      <w:r w:rsidR="000B28AA">
        <w:t>and the species can be a problem in perennial crops (Broderick 1990).</w:t>
      </w:r>
      <w:r w:rsidR="002F3F2B">
        <w:t xml:space="preserve"> </w:t>
      </w:r>
      <w:r w:rsidR="000B28AA">
        <w:t xml:space="preserve"> </w:t>
      </w:r>
      <w:r w:rsidR="002F3F2B" w:rsidRPr="002F3F2B">
        <w:rPr>
          <w:i/>
        </w:rPr>
        <w:t>C. angustifolium</w:t>
      </w:r>
      <w:r w:rsidR="002F3F2B">
        <w:t xml:space="preserve"> may act as a reservoir for root-rotting </w:t>
      </w:r>
      <w:proofErr w:type="spellStart"/>
      <w:r w:rsidR="002F3F2B">
        <w:t>Armillaria</w:t>
      </w:r>
      <w:proofErr w:type="spellEnd"/>
      <w:r w:rsidR="002F3F2B">
        <w:t xml:space="preserve"> spp., a serious problem for </w:t>
      </w:r>
      <w:proofErr w:type="spellStart"/>
      <w:r w:rsidR="002F3F2B">
        <w:t>lodgepole</w:t>
      </w:r>
      <w:proofErr w:type="spellEnd"/>
      <w:r w:rsidR="002F3F2B">
        <w:t xml:space="preserve"> pine (</w:t>
      </w:r>
      <w:proofErr w:type="spellStart"/>
      <w:r w:rsidR="002F3F2B" w:rsidRPr="002F3F2B">
        <w:rPr>
          <w:i/>
        </w:rPr>
        <w:t>Pinus</w:t>
      </w:r>
      <w:proofErr w:type="spellEnd"/>
      <w:r w:rsidR="002F3F2B" w:rsidRPr="002F3F2B">
        <w:rPr>
          <w:i/>
        </w:rPr>
        <w:t xml:space="preserve"> </w:t>
      </w:r>
      <w:proofErr w:type="spellStart"/>
      <w:r w:rsidR="002F3F2B" w:rsidRPr="002F3F2B">
        <w:rPr>
          <w:i/>
        </w:rPr>
        <w:t>contorta</w:t>
      </w:r>
      <w:proofErr w:type="spellEnd"/>
      <w:r w:rsidR="002F3F2B">
        <w:t xml:space="preserve">). </w:t>
      </w:r>
    </w:p>
    <w:p w14:paraId="52969665" w14:textId="77777777" w:rsidR="0016153D" w:rsidRPr="00A90532" w:rsidRDefault="0016153D" w:rsidP="0016153D">
      <w:pPr>
        <w:pStyle w:val="Heading3"/>
        <w:rPr>
          <w:i/>
          <w:iCs/>
        </w:rPr>
      </w:pPr>
      <w:bookmarkStart w:id="5" w:name="control"/>
      <w:r w:rsidRPr="003A16D5">
        <w:t>Control</w:t>
      </w:r>
    </w:p>
    <w:p w14:paraId="76148877" w14:textId="143A99B7" w:rsidR="003A16D5" w:rsidRDefault="008606D1" w:rsidP="0016153D">
      <w:pPr>
        <w:pStyle w:val="BodytextNRCS"/>
      </w:pPr>
      <w:bookmarkStart w:id="6" w:name="control2"/>
      <w:bookmarkEnd w:id="5"/>
      <w:r>
        <w:t xml:space="preserve">Livestock grazing early in the spring and again in the fall </w:t>
      </w:r>
      <w:r w:rsidR="0044365A">
        <w:t>can</w:t>
      </w:r>
      <w:r>
        <w:t xml:space="preserve"> </w:t>
      </w:r>
      <w:r w:rsidR="00AD2F5E">
        <w:t xml:space="preserve">reduce </w:t>
      </w:r>
      <w:r w:rsidRPr="008606D1">
        <w:rPr>
          <w:i/>
        </w:rPr>
        <w:t>C. angustifolium</w:t>
      </w:r>
      <w:r>
        <w:t xml:space="preserve"> populations (Ingram 1931). </w:t>
      </w:r>
      <w:r w:rsidR="00192156">
        <w:t xml:space="preserve"> To prevent spread in a home garden</w:t>
      </w:r>
      <w:r w:rsidR="00AD2F5E">
        <w:t>,</w:t>
      </w:r>
      <w:r w:rsidR="00192156">
        <w:t xml:space="preserve"> collect seed from plants before the seeds are able to spread to areas where </w:t>
      </w:r>
      <w:r w:rsidR="00192156" w:rsidRPr="0044365A">
        <w:rPr>
          <w:i/>
        </w:rPr>
        <w:t>C. angustifolium</w:t>
      </w:r>
      <w:r w:rsidR="00192156">
        <w:t xml:space="preserve"> is not wanted (Gilmore, personal com.).  </w:t>
      </w:r>
    </w:p>
    <w:p w14:paraId="5D001951" w14:textId="77777777" w:rsidR="008606D1" w:rsidRDefault="008606D1" w:rsidP="0016153D">
      <w:pPr>
        <w:pStyle w:val="BodytextNRCS"/>
      </w:pPr>
    </w:p>
    <w:bookmarkEnd w:id="6"/>
    <w:p w14:paraId="4D1D1C41" w14:textId="119F49EE" w:rsidR="0016153D" w:rsidRPr="00502AF7" w:rsidRDefault="00A2163D" w:rsidP="0016153D">
      <w:pPr>
        <w:pStyle w:val="Heading3"/>
        <w:rPr>
          <w:b w:val="0"/>
        </w:rPr>
      </w:pPr>
      <w:r w:rsidRPr="00502AF7">
        <w:rPr>
          <w:b w:val="0"/>
        </w:rPr>
        <w:t xml:space="preserve">For other control methods </w:t>
      </w:r>
      <w:r w:rsidR="0016153D" w:rsidRPr="00502AF7">
        <w:rPr>
          <w:b w:val="0"/>
        </w:rPr>
        <w:t xml:space="preserve">contact your local agricultural extension specialist or county weed specialist to learn what works best in your area and how to use it safely.  </w:t>
      </w:r>
      <w:r w:rsidR="0016153D" w:rsidRPr="00502AF7">
        <w:rPr>
          <w:b w:val="0"/>
        </w:rPr>
        <w:lastRenderedPageBreak/>
        <w:t>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r w:rsidR="004119B3" w:rsidRPr="00502AF7">
        <w:rPr>
          <w:b w:val="0"/>
        </w:rPr>
        <w:t xml:space="preserve"> </w:t>
      </w:r>
    </w:p>
    <w:p w14:paraId="38E202BA" w14:textId="77777777" w:rsidR="009F0909" w:rsidRDefault="009F0909" w:rsidP="009F0909"/>
    <w:p w14:paraId="3BDCFEF8" w14:textId="282E533A" w:rsidR="009F0909" w:rsidRDefault="009F0909" w:rsidP="009F0909">
      <w:pPr>
        <w:spacing w:after="0"/>
        <w:rPr>
          <w:rFonts w:ascii="Times New Roman" w:hAnsi="Times New Roman" w:cs="Times New Roman"/>
          <w:b/>
          <w:sz w:val="20"/>
          <w:szCs w:val="20"/>
        </w:rPr>
      </w:pPr>
      <w:r w:rsidRPr="009F0909">
        <w:rPr>
          <w:rFonts w:ascii="Times New Roman" w:hAnsi="Times New Roman" w:cs="Times New Roman"/>
          <w:b/>
          <w:sz w:val="20"/>
          <w:szCs w:val="20"/>
        </w:rPr>
        <w:t>Seeds and Plant Production</w:t>
      </w:r>
    </w:p>
    <w:p w14:paraId="46835B49" w14:textId="3866665E" w:rsidR="00401139" w:rsidRDefault="00957F88" w:rsidP="00826C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Fireweed plants are </w:t>
      </w:r>
      <w:proofErr w:type="spellStart"/>
      <w:r>
        <w:rPr>
          <w:rFonts w:ascii="Times New Roman" w:hAnsi="Times New Roman" w:cs="Times New Roman"/>
          <w:sz w:val="20"/>
          <w:szCs w:val="20"/>
        </w:rPr>
        <w:t>protandrous</w:t>
      </w:r>
      <w:proofErr w:type="spellEnd"/>
      <w:r>
        <w:rPr>
          <w:rFonts w:ascii="Times New Roman" w:hAnsi="Times New Roman" w:cs="Times New Roman"/>
          <w:sz w:val="20"/>
          <w:szCs w:val="20"/>
        </w:rPr>
        <w:t xml:space="preserve"> (male reproductive organs mature before the female reproductive organs) and self-compatible (capable of self-fertilization)</w:t>
      </w:r>
      <w:r w:rsidR="001615A6">
        <w:rPr>
          <w:rFonts w:ascii="Times New Roman" w:hAnsi="Times New Roman" w:cs="Times New Roman"/>
          <w:sz w:val="20"/>
          <w:szCs w:val="20"/>
        </w:rPr>
        <w:t xml:space="preserve"> (Mosquin 1966).  Flower a</w:t>
      </w:r>
      <w:r w:rsidR="00B81388">
        <w:rPr>
          <w:rFonts w:ascii="Times New Roman" w:hAnsi="Times New Roman" w:cs="Times New Roman"/>
          <w:sz w:val="20"/>
          <w:szCs w:val="20"/>
        </w:rPr>
        <w:t xml:space="preserve">nthers open, and disperse pollen, within 24 hours of the flower opening while the </w:t>
      </w:r>
      <w:r w:rsidR="001615A6">
        <w:rPr>
          <w:rFonts w:ascii="Times New Roman" w:hAnsi="Times New Roman" w:cs="Times New Roman"/>
          <w:sz w:val="20"/>
          <w:szCs w:val="20"/>
        </w:rPr>
        <w:t xml:space="preserve">stigmas </w:t>
      </w:r>
      <w:r w:rsidR="00B81388">
        <w:rPr>
          <w:rFonts w:ascii="Times New Roman" w:hAnsi="Times New Roman" w:cs="Times New Roman"/>
          <w:sz w:val="20"/>
          <w:szCs w:val="20"/>
        </w:rPr>
        <w:t xml:space="preserve">remain closed and the style </w:t>
      </w:r>
      <w:r w:rsidR="001615A6">
        <w:rPr>
          <w:rFonts w:ascii="Times New Roman" w:hAnsi="Times New Roman" w:cs="Times New Roman"/>
          <w:sz w:val="20"/>
          <w:szCs w:val="20"/>
        </w:rPr>
        <w:t xml:space="preserve">(connects stigma to the ovary) </w:t>
      </w:r>
      <w:r w:rsidR="00B81388">
        <w:rPr>
          <w:rFonts w:ascii="Times New Roman" w:hAnsi="Times New Roman" w:cs="Times New Roman"/>
          <w:sz w:val="20"/>
          <w:szCs w:val="20"/>
        </w:rPr>
        <w:t>strongly reflexed away from the anthers</w:t>
      </w:r>
      <w:r w:rsidR="0076030D">
        <w:rPr>
          <w:rFonts w:ascii="Times New Roman" w:hAnsi="Times New Roman" w:cs="Times New Roman"/>
          <w:sz w:val="20"/>
          <w:szCs w:val="20"/>
        </w:rPr>
        <w:t xml:space="preserve"> for 2 to 3 days</w:t>
      </w:r>
      <w:r w:rsidR="00443A42">
        <w:rPr>
          <w:rFonts w:ascii="Times New Roman" w:hAnsi="Times New Roman" w:cs="Times New Roman"/>
          <w:sz w:val="20"/>
          <w:szCs w:val="20"/>
        </w:rPr>
        <w:t>, a process that</w:t>
      </w:r>
      <w:r w:rsidR="00BA0B3E">
        <w:rPr>
          <w:rFonts w:ascii="Times New Roman" w:hAnsi="Times New Roman" w:cs="Times New Roman"/>
          <w:sz w:val="20"/>
          <w:szCs w:val="20"/>
        </w:rPr>
        <w:t xml:space="preserve"> promotes</w:t>
      </w:r>
      <w:r w:rsidR="0076030D">
        <w:rPr>
          <w:rFonts w:ascii="Times New Roman" w:hAnsi="Times New Roman" w:cs="Times New Roman"/>
          <w:sz w:val="20"/>
          <w:szCs w:val="20"/>
        </w:rPr>
        <w:t xml:space="preserve"> cross-pollination (Mosquin 1966). </w:t>
      </w:r>
      <w:r w:rsidR="00033C2C">
        <w:rPr>
          <w:rFonts w:ascii="Times New Roman" w:hAnsi="Times New Roman" w:cs="Times New Roman"/>
          <w:sz w:val="20"/>
          <w:szCs w:val="20"/>
        </w:rPr>
        <w:t xml:space="preserve"> </w:t>
      </w:r>
      <w:r w:rsidR="001615A6">
        <w:rPr>
          <w:rFonts w:ascii="Times New Roman" w:hAnsi="Times New Roman" w:cs="Times New Roman"/>
          <w:sz w:val="20"/>
          <w:szCs w:val="20"/>
        </w:rPr>
        <w:t>After most of the pollen of a flower is shed</w:t>
      </w:r>
      <w:r w:rsidR="0076030D">
        <w:rPr>
          <w:rFonts w:ascii="Times New Roman" w:hAnsi="Times New Roman" w:cs="Times New Roman"/>
          <w:sz w:val="20"/>
          <w:szCs w:val="20"/>
        </w:rPr>
        <w:t>,</w:t>
      </w:r>
      <w:r w:rsidR="001615A6">
        <w:rPr>
          <w:rFonts w:ascii="Times New Roman" w:hAnsi="Times New Roman" w:cs="Times New Roman"/>
          <w:sz w:val="20"/>
          <w:szCs w:val="20"/>
        </w:rPr>
        <w:t xml:space="preserve"> the stigma comes forward while the anthers become deflexed.  The stigma o</w:t>
      </w:r>
      <w:r w:rsidR="0076030D">
        <w:rPr>
          <w:rFonts w:ascii="Times New Roman" w:hAnsi="Times New Roman" w:cs="Times New Roman"/>
          <w:sz w:val="20"/>
          <w:szCs w:val="20"/>
        </w:rPr>
        <w:t xml:space="preserve">pens and </w:t>
      </w:r>
      <w:r w:rsidR="00BA0B3E">
        <w:rPr>
          <w:rFonts w:ascii="Times New Roman" w:hAnsi="Times New Roman" w:cs="Times New Roman"/>
          <w:sz w:val="20"/>
          <w:szCs w:val="20"/>
        </w:rPr>
        <w:t xml:space="preserve">now </w:t>
      </w:r>
      <w:r w:rsidR="0076030D">
        <w:rPr>
          <w:rFonts w:ascii="Times New Roman" w:hAnsi="Times New Roman" w:cs="Times New Roman"/>
          <w:sz w:val="20"/>
          <w:szCs w:val="20"/>
        </w:rPr>
        <w:t>may be pollinated (Mosquin 1966).</w:t>
      </w:r>
      <w:r w:rsidR="001615A6">
        <w:rPr>
          <w:rFonts w:ascii="Times New Roman" w:hAnsi="Times New Roman" w:cs="Times New Roman"/>
          <w:sz w:val="20"/>
          <w:szCs w:val="20"/>
        </w:rPr>
        <w:t xml:space="preserve">  </w:t>
      </w:r>
    </w:p>
    <w:p w14:paraId="7EC33636" w14:textId="77777777" w:rsidR="00B81388" w:rsidRDefault="00B81388" w:rsidP="009F0909">
      <w:pPr>
        <w:spacing w:after="0"/>
        <w:rPr>
          <w:rFonts w:ascii="Times New Roman" w:hAnsi="Times New Roman" w:cs="Times New Roman"/>
          <w:sz w:val="20"/>
          <w:szCs w:val="20"/>
        </w:rPr>
      </w:pPr>
    </w:p>
    <w:p w14:paraId="70D1D642" w14:textId="4CA73AB0" w:rsidR="005A36EE" w:rsidRDefault="00715671" w:rsidP="0016153D">
      <w:pPr>
        <w:pStyle w:val="NRCSBodyText"/>
      </w:pPr>
      <w:r>
        <w:t>Collect fluffy seeds by hand</w:t>
      </w:r>
      <w:r w:rsidR="005D6278">
        <w:t xml:space="preserve"> in late summer</w:t>
      </w:r>
      <w:r>
        <w:t xml:space="preserve"> just prior to dispersal.  </w:t>
      </w:r>
      <w:r w:rsidR="001E2F1B">
        <w:t xml:space="preserve">Flowering progresses from the base to the top </w:t>
      </w:r>
      <w:r w:rsidR="00811C85">
        <w:t xml:space="preserve">of the plant, </w:t>
      </w:r>
      <w:r w:rsidR="001E2F1B">
        <w:t>so t</w:t>
      </w:r>
      <w:r w:rsidR="00983CAF">
        <w:t>he first-formed lowermost capsules may be ripe and their seeds dispersed by the end of July</w:t>
      </w:r>
      <w:r w:rsidR="00811C85">
        <w:t>, while</w:t>
      </w:r>
      <w:r w:rsidR="00983CAF">
        <w:t xml:space="preserve"> flower buds are still being produced at the apex of the shoot. </w:t>
      </w:r>
      <w:r w:rsidR="001E2F1B">
        <w:t xml:space="preserve"> </w:t>
      </w:r>
      <w:r w:rsidR="009F0909">
        <w:t>Fireweed</w:t>
      </w:r>
      <w:r w:rsidR="00983CAF">
        <w:t xml:space="preserve"> s</w:t>
      </w:r>
      <w:r>
        <w:t>eeds are small</w:t>
      </w:r>
      <w:r w:rsidR="002E4995">
        <w:t xml:space="preserve"> (approx. 6,800,000/lb.)</w:t>
      </w:r>
      <w:r w:rsidR="000273CC">
        <w:t xml:space="preserve"> </w:t>
      </w:r>
      <w:r w:rsidR="002E4995">
        <w:t>(</w:t>
      </w:r>
      <w:r w:rsidR="000273CC">
        <w:t>Wiese et al. 2012)</w:t>
      </w:r>
      <w:r w:rsidR="005D6278">
        <w:t>,</w:t>
      </w:r>
      <w:r>
        <w:t xml:space="preserve"> grey </w:t>
      </w:r>
      <w:r w:rsidR="005D6278">
        <w:t xml:space="preserve">to </w:t>
      </w:r>
      <w:r>
        <w:t>black</w:t>
      </w:r>
      <w:r w:rsidR="00811C85">
        <w:t xml:space="preserve">, and </w:t>
      </w:r>
      <w:r w:rsidR="005D6278">
        <w:t xml:space="preserve">embedded in white hairs. </w:t>
      </w:r>
      <w:r>
        <w:t xml:space="preserve"> </w:t>
      </w:r>
    </w:p>
    <w:p w14:paraId="3D158A5A" w14:textId="77777777" w:rsidR="000273CC" w:rsidRDefault="000273CC" w:rsidP="0016153D">
      <w:pPr>
        <w:pStyle w:val="NRCSBodyText"/>
      </w:pPr>
    </w:p>
    <w:p w14:paraId="7E697994" w14:textId="6D6E4F16" w:rsidR="00C36080" w:rsidRDefault="009F0909" w:rsidP="0016153D">
      <w:pPr>
        <w:pStyle w:val="NRCSBodyText"/>
      </w:pPr>
      <w:r>
        <w:t>Fireweed</w:t>
      </w:r>
      <w:r w:rsidR="00DB201B">
        <w:t xml:space="preserve"> is a challenge to clean due to the tiny seed and the silky </w:t>
      </w:r>
      <w:r w:rsidR="00092C40">
        <w:t>hairs that</w:t>
      </w:r>
      <w:r w:rsidR="00DB201B">
        <w:t xml:space="preserve"> aid in wind dispersal, which makes this seed “flighty” and difficult to feed into the brush machine (</w:t>
      </w:r>
      <w:proofErr w:type="spellStart"/>
      <w:r w:rsidR="00DB201B">
        <w:t>Barner</w:t>
      </w:r>
      <w:proofErr w:type="spellEnd"/>
      <w:r w:rsidR="00DB201B">
        <w:t xml:space="preserve"> 2009). </w:t>
      </w:r>
      <w:r w:rsidR="00171787">
        <w:t xml:space="preserve"> </w:t>
      </w:r>
      <w:r w:rsidR="00715671">
        <w:t xml:space="preserve"> </w:t>
      </w:r>
      <w:r w:rsidR="00171787">
        <w:t xml:space="preserve">Large collections can be cleaned with a </w:t>
      </w:r>
      <w:proofErr w:type="spellStart"/>
      <w:r w:rsidR="00171787">
        <w:t>hammermill</w:t>
      </w:r>
      <w:proofErr w:type="spellEnd"/>
      <w:r w:rsidR="00171787">
        <w:t xml:space="preserve"> and air column separator. </w:t>
      </w:r>
      <w:r w:rsidR="00C36080">
        <w:t xml:space="preserve"> </w:t>
      </w:r>
      <w:r w:rsidR="00171787">
        <w:t xml:space="preserve">Small collections can be cleaned by rubbing the achenes over a screen to separate the </w:t>
      </w:r>
      <w:proofErr w:type="spellStart"/>
      <w:r w:rsidR="00171787">
        <w:t>pappus</w:t>
      </w:r>
      <w:proofErr w:type="spellEnd"/>
      <w:r w:rsidR="00171787">
        <w:t xml:space="preserve"> from the achenes (Luna and </w:t>
      </w:r>
      <w:proofErr w:type="spellStart"/>
      <w:r w:rsidR="00171787">
        <w:t>Dedekam</w:t>
      </w:r>
      <w:proofErr w:type="spellEnd"/>
      <w:r w:rsidR="00171787">
        <w:t xml:space="preserve"> 2008</w:t>
      </w:r>
      <w:r w:rsidR="00F84B7F">
        <w:t>; Gilmore, personal com.</w:t>
      </w:r>
      <w:r w:rsidR="00171787">
        <w:t xml:space="preserve">).  </w:t>
      </w:r>
    </w:p>
    <w:p w14:paraId="2F6A2FA2" w14:textId="77777777" w:rsidR="00C36080" w:rsidRDefault="00C36080" w:rsidP="0016153D">
      <w:pPr>
        <w:pStyle w:val="NRCSBodyText"/>
      </w:pPr>
    </w:p>
    <w:p w14:paraId="17B21FEA" w14:textId="4D1F6232" w:rsidR="000273CC" w:rsidRDefault="00CA333B" w:rsidP="0016153D">
      <w:pPr>
        <w:pStyle w:val="NRCSBodyText"/>
      </w:pPr>
      <w:proofErr w:type="spellStart"/>
      <w:r>
        <w:t>Bar</w:t>
      </w:r>
      <w:r w:rsidR="007A5905">
        <w:t>ner</w:t>
      </w:r>
      <w:proofErr w:type="spellEnd"/>
      <w:r w:rsidR="007A5905">
        <w:t xml:space="preserve"> (2009) developed a</w:t>
      </w:r>
      <w:r w:rsidR="00D75C59">
        <w:t xml:space="preserve"> successful</w:t>
      </w:r>
      <w:r w:rsidR="00C36080">
        <w:t xml:space="preserve"> </w:t>
      </w:r>
      <w:r w:rsidR="00D75C59">
        <w:t>m</w:t>
      </w:r>
      <w:r w:rsidR="00C36080">
        <w:t xml:space="preserve">ethod of </w:t>
      </w:r>
      <w:r w:rsidR="00D75C59">
        <w:t>c</w:t>
      </w:r>
      <w:r w:rsidR="00C36080">
        <w:t>leaning</w:t>
      </w:r>
      <w:r w:rsidR="00902F57">
        <w:t xml:space="preserve"> </w:t>
      </w:r>
      <w:r w:rsidR="007A5905">
        <w:t>the seed that involved using</w:t>
      </w:r>
      <w:r w:rsidR="00C36080">
        <w:t xml:space="preserve"> a </w:t>
      </w:r>
      <w:r w:rsidR="00902F57">
        <w:t xml:space="preserve">laboratory brush machine with a #40 mantel at medium speed to remove seed from </w:t>
      </w:r>
      <w:r w:rsidR="007A5905">
        <w:t xml:space="preserve">the </w:t>
      </w:r>
      <w:r w:rsidR="00902F57">
        <w:t>capsule</w:t>
      </w:r>
      <w:r w:rsidR="007A5905">
        <w:t>s</w:t>
      </w:r>
      <w:r w:rsidR="00902F57">
        <w:t xml:space="preserve"> and to remove the silky hairs. </w:t>
      </w:r>
      <w:proofErr w:type="spellStart"/>
      <w:r w:rsidR="00E57B33">
        <w:t>Barner</w:t>
      </w:r>
      <w:proofErr w:type="spellEnd"/>
      <w:r w:rsidR="007A5905">
        <w:t xml:space="preserve"> then u</w:t>
      </w:r>
      <w:r w:rsidR="00902F57">
        <w:t xml:space="preserve">sed laboratory </w:t>
      </w:r>
      <w:r w:rsidR="007A5905">
        <w:t>t</w:t>
      </w:r>
      <w:r w:rsidR="00902F57">
        <w:t xml:space="preserve">est </w:t>
      </w:r>
      <w:r w:rsidR="007A5905">
        <w:t>s</w:t>
      </w:r>
      <w:r w:rsidR="00902F57">
        <w:t xml:space="preserve">ieves mesh size 50, 40, </w:t>
      </w:r>
      <w:r w:rsidR="007A5905">
        <w:t xml:space="preserve">and </w:t>
      </w:r>
      <w:r w:rsidR="00902F57">
        <w:t>20 to remove non</w:t>
      </w:r>
      <w:r w:rsidR="007A5905">
        <w:t>-</w:t>
      </w:r>
      <w:r w:rsidR="00E57B33">
        <w:t>seed material</w:t>
      </w:r>
      <w:r w:rsidR="00902F57">
        <w:t xml:space="preserve"> </w:t>
      </w:r>
      <w:r w:rsidR="007A5905">
        <w:t xml:space="preserve">before </w:t>
      </w:r>
      <w:r w:rsidR="00902F57">
        <w:t>air-screen</w:t>
      </w:r>
      <w:r w:rsidR="007A5905">
        <w:t>ing the seed</w:t>
      </w:r>
      <w:r w:rsidR="00902F57">
        <w:t xml:space="preserve"> </w:t>
      </w:r>
      <w:r w:rsidR="007250BB">
        <w:t xml:space="preserve">with </w:t>
      </w:r>
      <w:r w:rsidR="00902F57">
        <w:t xml:space="preserve">an </w:t>
      </w:r>
      <w:r w:rsidR="00C02AF9">
        <w:t>O</w:t>
      </w:r>
      <w:r w:rsidR="00902F57">
        <w:t>ffice Clipper</w:t>
      </w:r>
      <w:r w:rsidR="00E16EC8">
        <w:t>®</w:t>
      </w:r>
      <w:r w:rsidR="007250BB">
        <w:t xml:space="preserve">. </w:t>
      </w:r>
      <w:r w:rsidR="00902F57">
        <w:t xml:space="preserve"> </w:t>
      </w:r>
      <w:r w:rsidR="007250BB">
        <w:t>The Office Clipper</w:t>
      </w:r>
      <w:r w:rsidR="00E16EC8">
        <w:t>®</w:t>
      </w:r>
      <w:r w:rsidR="007250BB">
        <w:t xml:space="preserve"> was had </w:t>
      </w:r>
      <w:r w:rsidR="00902F57">
        <w:t>a top screen</w:t>
      </w:r>
      <w:r w:rsidR="007250BB">
        <w:t xml:space="preserve"> of</w:t>
      </w:r>
      <w:r w:rsidR="00902F57">
        <w:t>40 x 40 wire and a bottom screen</w:t>
      </w:r>
      <w:r w:rsidR="007250BB">
        <w:t xml:space="preserve"> of</w:t>
      </w:r>
      <w:r w:rsidR="00902F57">
        <w:t xml:space="preserve">50 x 50 wire, </w:t>
      </w:r>
      <w:r w:rsidR="007A5905">
        <w:t xml:space="preserve">at </w:t>
      </w:r>
      <w:r w:rsidR="00902F57">
        <w:t xml:space="preserve">low speed and low air.  </w:t>
      </w:r>
    </w:p>
    <w:p w14:paraId="277F011E" w14:textId="77777777" w:rsidR="0016153D" w:rsidRDefault="00537639" w:rsidP="0016153D">
      <w:pPr>
        <w:pStyle w:val="NRCSBodyText"/>
      </w:pPr>
      <w:r>
        <w:t xml:space="preserve">  </w:t>
      </w:r>
    </w:p>
    <w:p w14:paraId="4E5A9CB6" w14:textId="5752D8CA" w:rsidR="00015701" w:rsidRDefault="00897A01" w:rsidP="0016153D">
      <w:pPr>
        <w:pStyle w:val="NRCSBodyText"/>
      </w:pPr>
      <w:r>
        <w:t>Seeds stored at 34</w:t>
      </w:r>
      <w:r w:rsidR="00C61B95">
        <w:t xml:space="preserve"> – 3</w:t>
      </w:r>
      <w:r>
        <w:t>7</w:t>
      </w:r>
      <w:r w:rsidR="00C61B95" w:rsidRPr="00C61B95">
        <w:rPr>
          <w:vertAlign w:val="superscript"/>
        </w:rPr>
        <w:t>o</w:t>
      </w:r>
      <w:r>
        <w:rPr>
          <w:vertAlign w:val="superscript"/>
        </w:rPr>
        <w:t xml:space="preserve"> </w:t>
      </w:r>
      <w:r>
        <w:t xml:space="preserve">F </w:t>
      </w:r>
      <w:r w:rsidR="00C61B95">
        <w:t xml:space="preserve">in sealed containers remain viable for at least a few years (Luna and </w:t>
      </w:r>
      <w:proofErr w:type="spellStart"/>
      <w:r w:rsidR="00C61B95">
        <w:t>Dedekam</w:t>
      </w:r>
      <w:proofErr w:type="spellEnd"/>
      <w:r w:rsidR="00C61B95">
        <w:t xml:space="preserve"> 2008). </w:t>
      </w:r>
      <w:r w:rsidR="00F775EF">
        <w:t xml:space="preserve"> Most seeds will germinate within 10 days when exposed to warm, moist conditions (</w:t>
      </w:r>
      <w:proofErr w:type="spellStart"/>
      <w:r w:rsidR="00F775EF">
        <w:t>Jobidon</w:t>
      </w:r>
      <w:proofErr w:type="spellEnd"/>
      <w:r w:rsidR="00F775EF">
        <w:t xml:space="preserve"> 1986). </w:t>
      </w:r>
    </w:p>
    <w:p w14:paraId="053AD088" w14:textId="77777777" w:rsidR="000273CC" w:rsidRDefault="000273CC" w:rsidP="0016153D">
      <w:pPr>
        <w:pStyle w:val="NRCSBodyText"/>
      </w:pPr>
    </w:p>
    <w:p w14:paraId="3FC8BBC1" w14:textId="533AAA43" w:rsidR="004F639D" w:rsidRPr="00425595" w:rsidRDefault="00015701" w:rsidP="0016153D">
      <w:pPr>
        <w:pStyle w:val="NRCSBodyText"/>
      </w:pPr>
      <w:r>
        <w:t>New shoots arise each spring from buds formed late in the previous growing season</w:t>
      </w:r>
      <w:r w:rsidR="00156FAA">
        <w:t>,</w:t>
      </w:r>
      <w:r>
        <w:t xml:space="preserve"> along an often complex network of horizontal roots.  Cuttings from these roots are suitable for transplanting (</w:t>
      </w:r>
      <w:proofErr w:type="spellStart"/>
      <w:r>
        <w:t>Mitich</w:t>
      </w:r>
      <w:proofErr w:type="spellEnd"/>
      <w:r>
        <w:t xml:space="preserve"> 1999).  </w:t>
      </w:r>
      <w:r w:rsidR="00F775EF">
        <w:t xml:space="preserve"> </w:t>
      </w:r>
    </w:p>
    <w:p w14:paraId="12D7B63B" w14:textId="77777777" w:rsidR="003A16D5" w:rsidRPr="0043243A" w:rsidRDefault="0016153D" w:rsidP="00A2481F">
      <w:pPr>
        <w:pStyle w:val="Heading3"/>
      </w:pPr>
      <w:bookmarkStart w:id="7" w:name="cultivar"/>
      <w:r w:rsidRPr="003A16D5">
        <w:lastRenderedPageBreak/>
        <w:t>Cultivars, Improved, and Selected Materials (and area of origin)</w:t>
      </w:r>
      <w:r w:rsidR="00E82BCA">
        <w:t xml:space="preserve"> </w:t>
      </w:r>
      <w:bookmarkStart w:id="8" w:name="cult"/>
      <w:bookmarkEnd w:id="7"/>
    </w:p>
    <w:p w14:paraId="7876A41C" w14:textId="77777777" w:rsidR="0097315B" w:rsidRDefault="00A2481F" w:rsidP="0097315B">
      <w:pPr>
        <w:pStyle w:val="NRCSBodyText"/>
        <w:rPr>
          <w:b/>
          <w:bCs/>
        </w:rPr>
      </w:pPr>
      <w:bookmarkStart w:id="9" w:name="literature"/>
      <w:bookmarkEnd w:id="8"/>
      <w:r>
        <w:t xml:space="preserve">No known cultivars or selected materials. </w:t>
      </w:r>
    </w:p>
    <w:p w14:paraId="7A82CC97" w14:textId="77777777" w:rsidR="0097315B" w:rsidRDefault="0097315B" w:rsidP="0097315B">
      <w:pPr>
        <w:pStyle w:val="NRCSBodyText"/>
      </w:pPr>
    </w:p>
    <w:p w14:paraId="7F7BB4D2" w14:textId="77777777" w:rsidR="00547CCC" w:rsidRDefault="00547CCC" w:rsidP="0097315B">
      <w:pPr>
        <w:pStyle w:val="NRCSBodyText"/>
      </w:pPr>
    </w:p>
    <w:p w14:paraId="06EFB7F7" w14:textId="77777777" w:rsidR="003A16D5" w:rsidRDefault="00651E47" w:rsidP="0016153D">
      <w:pPr>
        <w:pStyle w:val="NRCSBodyText"/>
        <w:rPr>
          <w:b/>
        </w:rPr>
      </w:pPr>
      <w:r w:rsidRPr="0097315B">
        <w:rPr>
          <w:b/>
        </w:rPr>
        <w:t>Literature Cited</w:t>
      </w:r>
      <w:bookmarkStart w:id="10" w:name="lit"/>
      <w:bookmarkEnd w:id="9"/>
    </w:p>
    <w:p w14:paraId="357142FE" w14:textId="018E3F6B" w:rsidR="001D0D9A" w:rsidRDefault="001D0D9A" w:rsidP="0016153D">
      <w:pPr>
        <w:pStyle w:val="NRCSBodyText"/>
      </w:pPr>
      <w:proofErr w:type="spellStart"/>
      <w:r>
        <w:t>Barner</w:t>
      </w:r>
      <w:proofErr w:type="spellEnd"/>
      <w:r>
        <w:t xml:space="preserve"> J. 2009</w:t>
      </w:r>
      <w:r w:rsidR="00CA333B">
        <w:t xml:space="preserve">. </w:t>
      </w:r>
      <w:r>
        <w:t xml:space="preserve">Propagation protocol for production of </w:t>
      </w:r>
      <w:r w:rsidR="00CA333B">
        <w:t>p</w:t>
      </w:r>
      <w:r>
        <w:t xml:space="preserve">ropagules (seeds, cuttings, poles, etc.), </w:t>
      </w:r>
      <w:r w:rsidRPr="001D0D9A">
        <w:rPr>
          <w:i/>
        </w:rPr>
        <w:t>Chamerion angustifolium</w:t>
      </w:r>
      <w:r>
        <w:t xml:space="preserve"> (L.) </w:t>
      </w:r>
      <w:proofErr w:type="spellStart"/>
      <w:r>
        <w:t>Holub</w:t>
      </w:r>
      <w:proofErr w:type="spellEnd"/>
      <w:r>
        <w:t xml:space="preserve"> </w:t>
      </w:r>
      <w:r w:rsidR="008D155B">
        <w:t>[Online]</w:t>
      </w:r>
      <w:r>
        <w:t>: Native Plant Network</w:t>
      </w:r>
      <w:r w:rsidR="00E13AB3">
        <w:t>.</w:t>
      </w:r>
      <w:r>
        <w:t xml:space="preserve"> </w:t>
      </w:r>
      <w:r w:rsidR="00E13AB3">
        <w:t>URL: http://</w:t>
      </w:r>
      <w:r w:rsidR="007D3089" w:rsidRPr="00E13AB3">
        <w:t>www.NativePlantNetwork.org</w:t>
      </w:r>
      <w:r>
        <w:t xml:space="preserve"> </w:t>
      </w:r>
      <w:r w:rsidR="00E13AB3">
        <w:t xml:space="preserve">(accessed </w:t>
      </w:r>
      <w:r w:rsidR="00B8606B">
        <w:t>2016/01/15)</w:t>
      </w:r>
      <w:r w:rsidR="00E13AB3">
        <w:t xml:space="preserve"> University of Idaho,</w:t>
      </w:r>
      <w:r>
        <w:t xml:space="preserve"> College of Natural Resources, Forest Research Nursery</w:t>
      </w:r>
      <w:r w:rsidR="00B8606B">
        <w:t xml:space="preserve">, Moscow, ID. </w:t>
      </w:r>
    </w:p>
    <w:p w14:paraId="5523CFF5" w14:textId="77777777" w:rsidR="001D0D9A" w:rsidRDefault="001D0D9A" w:rsidP="0016153D">
      <w:pPr>
        <w:pStyle w:val="NRCSBodyText"/>
      </w:pPr>
    </w:p>
    <w:p w14:paraId="1111CC0F" w14:textId="24616ACB" w:rsidR="00700B90" w:rsidRDefault="00873A9E" w:rsidP="007A2CD2">
      <w:pPr>
        <w:pStyle w:val="NRCSBodyText"/>
        <w:ind w:left="360" w:hanging="360"/>
      </w:pPr>
      <w:proofErr w:type="spellStart"/>
      <w:r>
        <w:t>Bartos</w:t>
      </w:r>
      <w:proofErr w:type="spellEnd"/>
      <w:r>
        <w:t xml:space="preserve"> D. L. and W. F. </w:t>
      </w:r>
      <w:proofErr w:type="spellStart"/>
      <w:r>
        <w:t>Mueggler</w:t>
      </w:r>
      <w:proofErr w:type="spellEnd"/>
      <w:r>
        <w:t xml:space="preserve">. 1981. Early </w:t>
      </w:r>
      <w:r w:rsidR="00CA333B">
        <w:t>s</w:t>
      </w:r>
      <w:r>
        <w:t xml:space="preserve">uccession in </w:t>
      </w:r>
      <w:r w:rsidR="00CA333B">
        <w:t>a</w:t>
      </w:r>
      <w:r>
        <w:t xml:space="preserve">spen </w:t>
      </w:r>
      <w:r w:rsidR="00CA333B">
        <w:t>c</w:t>
      </w:r>
      <w:r>
        <w:t xml:space="preserve">ommunities </w:t>
      </w:r>
      <w:r w:rsidR="00CA333B">
        <w:t>f</w:t>
      </w:r>
      <w:r>
        <w:t xml:space="preserve">ollowing </w:t>
      </w:r>
      <w:r w:rsidR="00CA333B">
        <w:t>f</w:t>
      </w:r>
      <w:r>
        <w:t xml:space="preserve">ire in </w:t>
      </w:r>
      <w:r w:rsidR="00CA333B">
        <w:t>w</w:t>
      </w:r>
      <w:r w:rsidR="00DC0F44">
        <w:t>estern Wyoming.  J. of Range Manage</w:t>
      </w:r>
      <w:r>
        <w:t>. 34: 315-318.</w:t>
      </w:r>
    </w:p>
    <w:p w14:paraId="6686E71D" w14:textId="484AAEA2" w:rsidR="005F6F5C" w:rsidRDefault="00D76B44" w:rsidP="007A2CD2">
      <w:pPr>
        <w:pStyle w:val="NRCSBodyText"/>
        <w:ind w:left="360" w:hanging="360"/>
      </w:pPr>
      <w:r>
        <w:t xml:space="preserve">Broderick, D. H. 1990. The Biology of Canadian </w:t>
      </w:r>
      <w:r w:rsidR="00BD5ED1">
        <w:t>w</w:t>
      </w:r>
      <w:r>
        <w:t xml:space="preserve">eeds 93 </w:t>
      </w:r>
      <w:r w:rsidRPr="00BD5ED1">
        <w:rPr>
          <w:i/>
        </w:rPr>
        <w:t xml:space="preserve">Epilobium </w:t>
      </w:r>
      <w:r w:rsidR="00D44D93" w:rsidRPr="00BD5ED1">
        <w:rPr>
          <w:i/>
        </w:rPr>
        <w:t>A</w:t>
      </w:r>
      <w:r w:rsidRPr="00BD5ED1">
        <w:rPr>
          <w:i/>
        </w:rPr>
        <w:t>ngust</w:t>
      </w:r>
      <w:r w:rsidR="00DC0F44" w:rsidRPr="00BD5ED1">
        <w:rPr>
          <w:i/>
        </w:rPr>
        <w:t>ifolium</w:t>
      </w:r>
      <w:r w:rsidR="00DC0F44">
        <w:t xml:space="preserve"> L. (</w:t>
      </w:r>
      <w:proofErr w:type="spellStart"/>
      <w:r w:rsidR="00DC0F44">
        <w:t>Onagraceae</w:t>
      </w:r>
      <w:proofErr w:type="spellEnd"/>
      <w:r w:rsidR="00DC0F44">
        <w:t>). Can. J. of Plant Sci.</w:t>
      </w:r>
      <w:r>
        <w:t xml:space="preserve"> 70: 247-259.</w:t>
      </w:r>
    </w:p>
    <w:p w14:paraId="6FF4B544" w14:textId="741A623A" w:rsidR="00D5653C" w:rsidRDefault="005F6F5C" w:rsidP="007A2CD2">
      <w:pPr>
        <w:pStyle w:val="NRCSBodyText"/>
        <w:ind w:left="360" w:hanging="360"/>
      </w:pPr>
      <w:r>
        <w:t xml:space="preserve">Dennis, La Rea J. 1980.  </w:t>
      </w:r>
      <w:proofErr w:type="spellStart"/>
      <w:r>
        <w:t>Gilkey’s</w:t>
      </w:r>
      <w:proofErr w:type="spellEnd"/>
      <w:r>
        <w:t xml:space="preserve"> </w:t>
      </w:r>
      <w:r w:rsidR="00157CBA">
        <w:t>W</w:t>
      </w:r>
      <w:r>
        <w:t xml:space="preserve">eeds of the Pacific Northwest. Oregon State University </w:t>
      </w:r>
      <w:r w:rsidR="00753751">
        <w:t>p</w:t>
      </w:r>
      <w:r>
        <w:t xml:space="preserve">ress. </w:t>
      </w:r>
    </w:p>
    <w:p w14:paraId="0025DB88" w14:textId="3337420F" w:rsidR="000049E1" w:rsidRDefault="00D5653C" w:rsidP="007A2CD2">
      <w:pPr>
        <w:pStyle w:val="NRCSBodyText"/>
        <w:ind w:left="360" w:hanging="360"/>
      </w:pPr>
      <w:proofErr w:type="spellStart"/>
      <w:r>
        <w:t>Dyrness</w:t>
      </w:r>
      <w:proofErr w:type="spellEnd"/>
      <w:r>
        <w:t xml:space="preserve"> C. T. 1973. Early </w:t>
      </w:r>
      <w:r w:rsidR="0002321D">
        <w:t>s</w:t>
      </w:r>
      <w:r>
        <w:t xml:space="preserve">tages of </w:t>
      </w:r>
      <w:r w:rsidR="0002321D">
        <w:t>p</w:t>
      </w:r>
      <w:r>
        <w:t xml:space="preserve">lant </w:t>
      </w:r>
      <w:r w:rsidR="0002321D">
        <w:t>s</w:t>
      </w:r>
      <w:r>
        <w:t xml:space="preserve">uccession </w:t>
      </w:r>
      <w:r w:rsidR="0002321D">
        <w:t>f</w:t>
      </w:r>
      <w:r>
        <w:t xml:space="preserve">ollowing </w:t>
      </w:r>
      <w:r w:rsidR="0002321D">
        <w:t>l</w:t>
      </w:r>
      <w:r>
        <w:t xml:space="preserve">ogging and </w:t>
      </w:r>
      <w:r w:rsidR="0002321D">
        <w:t>b</w:t>
      </w:r>
      <w:r>
        <w:t xml:space="preserve">urning in the </w:t>
      </w:r>
      <w:r w:rsidR="0002321D">
        <w:t>w</w:t>
      </w:r>
      <w:r>
        <w:t xml:space="preserve">estern </w:t>
      </w:r>
      <w:r w:rsidR="001712A5">
        <w:t>Cascades of Oregon. Ecology 54</w:t>
      </w:r>
      <w:r w:rsidR="00363CAC">
        <w:t>:</w:t>
      </w:r>
      <w:r>
        <w:t xml:space="preserve"> 57-69. </w:t>
      </w:r>
    </w:p>
    <w:p w14:paraId="5439CAC8" w14:textId="69EDFE02" w:rsidR="00D76B44" w:rsidRDefault="000049E1" w:rsidP="007A2CD2">
      <w:pPr>
        <w:pStyle w:val="NRCSBodyText"/>
        <w:ind w:left="360" w:hanging="360"/>
      </w:pPr>
      <w:r>
        <w:t xml:space="preserve">Henderson, G., P. G. Holland, G. L. </w:t>
      </w:r>
      <w:proofErr w:type="spellStart"/>
      <w:r>
        <w:t>Werren</w:t>
      </w:r>
      <w:proofErr w:type="spellEnd"/>
      <w:r>
        <w:t xml:space="preserve">.  1979.  The </w:t>
      </w:r>
      <w:r w:rsidR="0002321D">
        <w:t>n</w:t>
      </w:r>
      <w:r>
        <w:t xml:space="preserve">atural </w:t>
      </w:r>
      <w:r w:rsidR="0002321D">
        <w:t>h</w:t>
      </w:r>
      <w:r>
        <w:t xml:space="preserve">istory of a </w:t>
      </w:r>
      <w:r w:rsidR="0002321D">
        <w:t>s</w:t>
      </w:r>
      <w:r>
        <w:t xml:space="preserve">ubarctic </w:t>
      </w:r>
      <w:r w:rsidR="0002321D">
        <w:t>a</w:t>
      </w:r>
      <w:r>
        <w:t xml:space="preserve">dventive </w:t>
      </w:r>
      <w:r w:rsidRPr="00731AD8">
        <w:rPr>
          <w:i/>
        </w:rPr>
        <w:t xml:space="preserve">Epilobium </w:t>
      </w:r>
      <w:r w:rsidR="0002321D" w:rsidRPr="00731AD8">
        <w:rPr>
          <w:i/>
        </w:rPr>
        <w:t>a</w:t>
      </w:r>
      <w:r w:rsidRPr="00731AD8">
        <w:rPr>
          <w:i/>
        </w:rPr>
        <w:t>ngustifolium</w:t>
      </w:r>
      <w:r>
        <w:t xml:space="preserve"> L. (</w:t>
      </w:r>
      <w:proofErr w:type="spellStart"/>
      <w:r>
        <w:t>Onagraceae</w:t>
      </w:r>
      <w:proofErr w:type="spellEnd"/>
      <w:r>
        <w:t xml:space="preserve">) at </w:t>
      </w:r>
      <w:proofErr w:type="spellStart"/>
      <w:r>
        <w:t>Schefferville</w:t>
      </w:r>
      <w:proofErr w:type="spellEnd"/>
      <w:r>
        <w:t xml:space="preserve">, Quebec. Naturaliste </w:t>
      </w:r>
      <w:proofErr w:type="spellStart"/>
      <w:r>
        <w:t>Canadien</w:t>
      </w:r>
      <w:proofErr w:type="spellEnd"/>
      <w:r>
        <w:t xml:space="preserve"> 106: 425-437.</w:t>
      </w:r>
      <w:r w:rsidR="005F6F5C">
        <w:t xml:space="preserve"> </w:t>
      </w:r>
    </w:p>
    <w:p w14:paraId="5A582FE6" w14:textId="6A367448" w:rsidR="00080804" w:rsidRDefault="00D76B44" w:rsidP="007A2CD2">
      <w:pPr>
        <w:pStyle w:val="NRCSBodyText"/>
        <w:ind w:left="360" w:hanging="360"/>
      </w:pPr>
      <w:r>
        <w:t xml:space="preserve">Hitchcock C. L. and A. Cronquist. 1973. Flora of the Pacific Northwest </w:t>
      </w:r>
      <w:r w:rsidR="00467BAF">
        <w:t>an</w:t>
      </w:r>
      <w:r>
        <w:t xml:space="preserve"> </w:t>
      </w:r>
      <w:r w:rsidR="00955C9B">
        <w:t>I</w:t>
      </w:r>
      <w:r>
        <w:t xml:space="preserve">llustrated </w:t>
      </w:r>
      <w:r w:rsidR="00955C9B">
        <w:t>M</w:t>
      </w:r>
      <w:r>
        <w:t>anual. Univers</w:t>
      </w:r>
      <w:r w:rsidR="00467BAF">
        <w:t xml:space="preserve">ity of Washington </w:t>
      </w:r>
      <w:r w:rsidR="00955C9B">
        <w:t>P</w:t>
      </w:r>
      <w:r w:rsidR="00467BAF">
        <w:t>ress</w:t>
      </w:r>
      <w:r w:rsidR="00731AD8">
        <w:t>, Seattle.</w:t>
      </w:r>
    </w:p>
    <w:p w14:paraId="1B6AB211" w14:textId="4617DB07" w:rsidR="009A579A" w:rsidRDefault="00080804" w:rsidP="007A2CD2">
      <w:pPr>
        <w:pStyle w:val="NRCSBodyText"/>
        <w:ind w:left="360" w:hanging="360"/>
      </w:pPr>
      <w:r>
        <w:t>Ingram D. C. 1931. Vegetative changes and grazing use on Dou</w:t>
      </w:r>
      <w:r w:rsidR="00DC0F44">
        <w:t>glas-fir cut-over land.  J. of Agric.</w:t>
      </w:r>
      <w:r>
        <w:t xml:space="preserve"> Res</w:t>
      </w:r>
      <w:r w:rsidR="00DC0F44">
        <w:t>.</w:t>
      </w:r>
      <w:r w:rsidR="001712A5">
        <w:t xml:space="preserve"> 43</w:t>
      </w:r>
      <w:r>
        <w:t>: 387-417</w:t>
      </w:r>
    </w:p>
    <w:p w14:paraId="4D7B9A5D" w14:textId="1C3A7276" w:rsidR="00183EBE" w:rsidRDefault="009A579A" w:rsidP="007A2CD2">
      <w:pPr>
        <w:pStyle w:val="NRCSBodyText"/>
        <w:ind w:left="360" w:hanging="360"/>
      </w:pPr>
      <w:proofErr w:type="spellStart"/>
      <w:r>
        <w:t>Jobidon</w:t>
      </w:r>
      <w:proofErr w:type="spellEnd"/>
      <w:r>
        <w:t xml:space="preserve"> R. 1986. </w:t>
      </w:r>
      <w:proofErr w:type="spellStart"/>
      <w:r>
        <w:t>Allelopathic</w:t>
      </w:r>
      <w:proofErr w:type="spellEnd"/>
      <w:r>
        <w:t xml:space="preserve"> </w:t>
      </w:r>
      <w:r w:rsidR="0002321D">
        <w:t>p</w:t>
      </w:r>
      <w:r>
        <w:t xml:space="preserve">otential of </w:t>
      </w:r>
      <w:r w:rsidR="0002321D">
        <w:t>c</w:t>
      </w:r>
      <w:r>
        <w:t xml:space="preserve">oniferous </w:t>
      </w:r>
      <w:r w:rsidR="0002321D">
        <w:t>s</w:t>
      </w:r>
      <w:r>
        <w:t xml:space="preserve">pecies to </w:t>
      </w:r>
      <w:r w:rsidR="0002321D">
        <w:t>o</w:t>
      </w:r>
      <w:r>
        <w:t>ld-</w:t>
      </w:r>
      <w:r w:rsidR="0002321D">
        <w:t>f</w:t>
      </w:r>
      <w:r>
        <w:t xml:space="preserve">ield </w:t>
      </w:r>
      <w:r w:rsidR="0002321D">
        <w:t>w</w:t>
      </w:r>
      <w:r>
        <w:t xml:space="preserve">eeds in </w:t>
      </w:r>
      <w:r w:rsidR="0002321D">
        <w:t>e</w:t>
      </w:r>
      <w:r>
        <w:t>astern Quebec. Socie</w:t>
      </w:r>
      <w:r w:rsidR="000733FB">
        <w:t>ty of American Foresters. For.</w:t>
      </w:r>
      <w:r>
        <w:t xml:space="preserve"> Sci</w:t>
      </w:r>
      <w:r w:rsidR="000733FB">
        <w:t>.</w:t>
      </w:r>
      <w:r>
        <w:t xml:space="preserve"> 32 No. 1: 112-118. </w:t>
      </w:r>
    </w:p>
    <w:p w14:paraId="6D6D7886" w14:textId="0945E752" w:rsidR="00357FA9" w:rsidRDefault="00183EBE" w:rsidP="007A2CD2">
      <w:pPr>
        <w:pStyle w:val="NRCSBodyText"/>
        <w:ind w:left="360" w:hanging="360"/>
      </w:pPr>
      <w:r>
        <w:t xml:space="preserve">Juan H., W. </w:t>
      </w:r>
      <w:proofErr w:type="spellStart"/>
      <w:r>
        <w:t>Sametz</w:t>
      </w:r>
      <w:proofErr w:type="spellEnd"/>
      <w:r>
        <w:t xml:space="preserve"> and A. </w:t>
      </w:r>
      <w:proofErr w:type="spellStart"/>
      <w:r>
        <w:t>Hiermann</w:t>
      </w:r>
      <w:proofErr w:type="spellEnd"/>
      <w:r>
        <w:t xml:space="preserve">.  1988. Anti-inflammatory effects of a substance extracted from </w:t>
      </w:r>
      <w:r w:rsidRPr="00731AD8">
        <w:rPr>
          <w:i/>
        </w:rPr>
        <w:t>Epilobium angustifolium</w:t>
      </w:r>
      <w:r>
        <w:t xml:space="preserve">. Agents and Actions 23: 106-107. </w:t>
      </w:r>
      <w:r w:rsidR="00467BAF">
        <w:t xml:space="preserve"> </w:t>
      </w:r>
    </w:p>
    <w:p w14:paraId="20F5EB9C" w14:textId="59C7EF15" w:rsidR="00D85AAE" w:rsidRDefault="00C259BC" w:rsidP="007A2CD2">
      <w:pPr>
        <w:pStyle w:val="NRCSBodyText"/>
        <w:ind w:left="360" w:hanging="360"/>
      </w:pPr>
      <w:r>
        <w:t xml:space="preserve">Kennedy B. F., H. A. </w:t>
      </w:r>
      <w:proofErr w:type="spellStart"/>
      <w:r>
        <w:t>Sabara</w:t>
      </w:r>
      <w:proofErr w:type="spellEnd"/>
      <w:r>
        <w:t xml:space="preserve">, D. Haydon, and B. C. Husband. 2006. Pollinator-mediated assortative mating in mixed ploidy populations of </w:t>
      </w:r>
      <w:r w:rsidRPr="00731AD8">
        <w:rPr>
          <w:i/>
        </w:rPr>
        <w:t>Chamerion angustifolium</w:t>
      </w:r>
      <w:r>
        <w:t xml:space="preserve"> (</w:t>
      </w:r>
      <w:proofErr w:type="spellStart"/>
      <w:r>
        <w:t>Onagraceae</w:t>
      </w:r>
      <w:proofErr w:type="spellEnd"/>
      <w:r>
        <w:t xml:space="preserve">). </w:t>
      </w:r>
      <w:proofErr w:type="spellStart"/>
      <w:r>
        <w:t>Oecologia</w:t>
      </w:r>
      <w:proofErr w:type="spellEnd"/>
      <w:r>
        <w:t xml:space="preserve"> </w:t>
      </w:r>
      <w:r w:rsidR="00BA1BF9">
        <w:t xml:space="preserve">(Berlin) </w:t>
      </w:r>
      <w:r>
        <w:t xml:space="preserve">150:398-408. </w:t>
      </w:r>
    </w:p>
    <w:p w14:paraId="1A943E1F" w14:textId="662BDE9B" w:rsidR="00C36080" w:rsidRDefault="00357FA9" w:rsidP="007A2CD2">
      <w:pPr>
        <w:pStyle w:val="NRCSBodyText"/>
        <w:ind w:left="360" w:hanging="360"/>
      </w:pPr>
      <w:proofErr w:type="spellStart"/>
      <w:r>
        <w:t>Lieffers</w:t>
      </w:r>
      <w:proofErr w:type="spellEnd"/>
      <w:r>
        <w:t xml:space="preserve"> V. J. and K. J. </w:t>
      </w:r>
      <w:proofErr w:type="spellStart"/>
      <w:r>
        <w:t>Stadt</w:t>
      </w:r>
      <w:proofErr w:type="spellEnd"/>
      <w:r>
        <w:t xml:space="preserve">. 1994. Growth of </w:t>
      </w:r>
      <w:r w:rsidR="0002321D">
        <w:t>u</w:t>
      </w:r>
      <w:r>
        <w:t xml:space="preserve">nderstory </w:t>
      </w:r>
      <w:proofErr w:type="spellStart"/>
      <w:r w:rsidRPr="00A210B6">
        <w:rPr>
          <w:i/>
        </w:rPr>
        <w:t>Picea</w:t>
      </w:r>
      <w:proofErr w:type="spellEnd"/>
      <w:r w:rsidRPr="00A210B6">
        <w:rPr>
          <w:i/>
        </w:rPr>
        <w:t xml:space="preserve"> </w:t>
      </w:r>
      <w:proofErr w:type="spellStart"/>
      <w:r w:rsidRPr="00A210B6">
        <w:rPr>
          <w:i/>
        </w:rPr>
        <w:t>glauca</w:t>
      </w:r>
      <w:proofErr w:type="spellEnd"/>
      <w:r w:rsidRPr="00A210B6">
        <w:rPr>
          <w:i/>
        </w:rPr>
        <w:t xml:space="preserve">, </w:t>
      </w:r>
      <w:proofErr w:type="spellStart"/>
      <w:r w:rsidRPr="00A210B6">
        <w:rPr>
          <w:i/>
        </w:rPr>
        <w:t>Calamagrostis</w:t>
      </w:r>
      <w:proofErr w:type="spellEnd"/>
      <w:r w:rsidRPr="00A210B6">
        <w:rPr>
          <w:i/>
        </w:rPr>
        <w:t xml:space="preserve"> </w:t>
      </w:r>
      <w:proofErr w:type="spellStart"/>
      <w:r w:rsidR="0002321D">
        <w:rPr>
          <w:i/>
        </w:rPr>
        <w:t>c</w:t>
      </w:r>
      <w:r w:rsidRPr="00A210B6">
        <w:rPr>
          <w:i/>
        </w:rPr>
        <w:t>anadensis</w:t>
      </w:r>
      <w:proofErr w:type="spellEnd"/>
      <w:r w:rsidRPr="00A210B6">
        <w:t xml:space="preserve">, and </w:t>
      </w:r>
      <w:r w:rsidRPr="00A210B6">
        <w:rPr>
          <w:i/>
        </w:rPr>
        <w:t>Epilobium angustifolium</w:t>
      </w:r>
      <w:r>
        <w:t xml:space="preserve"> in relation to over</w:t>
      </w:r>
      <w:r w:rsidR="00D64AEA">
        <w:t>story light transmission. Can.</w:t>
      </w:r>
      <w:r>
        <w:t xml:space="preserve"> J</w:t>
      </w:r>
      <w:r w:rsidR="00D64AEA">
        <w:t>.</w:t>
      </w:r>
      <w:r>
        <w:t xml:space="preserve"> For</w:t>
      </w:r>
      <w:r w:rsidR="00D64AEA">
        <w:t>.</w:t>
      </w:r>
      <w:r>
        <w:t xml:space="preserve"> Res</w:t>
      </w:r>
      <w:r w:rsidR="00D64AEA">
        <w:t>.</w:t>
      </w:r>
      <w:r>
        <w:t xml:space="preserve"> 24: 1193-1198.</w:t>
      </w:r>
    </w:p>
    <w:p w14:paraId="1682A0E5" w14:textId="3C07C251" w:rsidR="00BC3BC4" w:rsidRDefault="007D3089" w:rsidP="007A2CD2">
      <w:pPr>
        <w:pStyle w:val="NRCSBodyText"/>
        <w:ind w:left="360" w:hanging="360"/>
      </w:pPr>
      <w:r>
        <w:t xml:space="preserve">Luna T. and S. </w:t>
      </w:r>
      <w:proofErr w:type="spellStart"/>
      <w:r>
        <w:t>Dedekam</w:t>
      </w:r>
      <w:proofErr w:type="spellEnd"/>
      <w:r>
        <w:t xml:space="preserve">. 2008. Propagation protocol for production of container (plug) </w:t>
      </w:r>
      <w:r w:rsidRPr="00D73E00">
        <w:rPr>
          <w:i/>
        </w:rPr>
        <w:t>Chamerion angustifolium</w:t>
      </w:r>
      <w:r w:rsidR="00E45F11">
        <w:t xml:space="preserve"> plants 116 ml (7 cu in) [Online]. </w:t>
      </w:r>
      <w:r w:rsidR="004E6ACF">
        <w:t xml:space="preserve">Native Plant Network. URL: </w:t>
      </w:r>
      <w:r w:rsidR="004E6ACF" w:rsidRPr="004E6ACF">
        <w:t>http://www.NativePlantNetwork.org</w:t>
      </w:r>
      <w:r w:rsidR="004E6ACF">
        <w:t>. (</w:t>
      </w:r>
      <w:proofErr w:type="gramStart"/>
      <w:r w:rsidR="004E6ACF">
        <w:t>accessed</w:t>
      </w:r>
      <w:proofErr w:type="gramEnd"/>
      <w:r w:rsidR="004E6ACF">
        <w:t xml:space="preserve"> 2016/01/15)</w:t>
      </w:r>
      <w:r>
        <w:t xml:space="preserve"> </w:t>
      </w:r>
      <w:r w:rsidR="004E6ACF">
        <w:t xml:space="preserve">Moscow (ID): </w:t>
      </w:r>
      <w:r>
        <w:t>University of Idaho, College of Natural Resources, Forest Research Nursery.</w:t>
      </w:r>
    </w:p>
    <w:p w14:paraId="735A1C17" w14:textId="10B66762" w:rsidR="00937DC0" w:rsidRDefault="00BC3BC4" w:rsidP="007A2CD2">
      <w:pPr>
        <w:pStyle w:val="NRCSBodyText"/>
        <w:ind w:left="360" w:hanging="360"/>
      </w:pPr>
      <w:proofErr w:type="spellStart"/>
      <w:r>
        <w:lastRenderedPageBreak/>
        <w:t>MacGarvin</w:t>
      </w:r>
      <w:proofErr w:type="spellEnd"/>
      <w:r>
        <w:t xml:space="preserve"> M. 1982. </w:t>
      </w:r>
      <w:r w:rsidR="00BD0C8A">
        <w:t>Species-</w:t>
      </w:r>
      <w:r w:rsidR="0002321D">
        <w:t>a</w:t>
      </w:r>
      <w:r w:rsidR="00BD0C8A">
        <w:t xml:space="preserve">rea </w:t>
      </w:r>
      <w:r w:rsidR="0002321D">
        <w:t>r</w:t>
      </w:r>
      <w:r w:rsidR="00BD0C8A">
        <w:t xml:space="preserve">elationships of </w:t>
      </w:r>
      <w:r w:rsidR="0002321D">
        <w:t>i</w:t>
      </w:r>
      <w:r w:rsidR="00BD0C8A">
        <w:t xml:space="preserve">nsects on </w:t>
      </w:r>
      <w:r w:rsidR="0002321D">
        <w:t>h</w:t>
      </w:r>
      <w:r w:rsidR="00BD0C8A">
        <w:t xml:space="preserve">ost </w:t>
      </w:r>
      <w:r w:rsidR="0002321D">
        <w:t>p</w:t>
      </w:r>
      <w:r w:rsidR="00BD0C8A">
        <w:t xml:space="preserve">lants:  </w:t>
      </w:r>
      <w:r w:rsidR="0002321D">
        <w:t>h</w:t>
      </w:r>
      <w:r w:rsidR="00BD0C8A">
        <w:t>erbivore</w:t>
      </w:r>
      <w:r w:rsidR="00BA1BF9">
        <w:t xml:space="preserve">s on </w:t>
      </w:r>
      <w:r w:rsidR="0002321D">
        <w:t>r</w:t>
      </w:r>
      <w:r w:rsidR="00BA1BF9">
        <w:t xml:space="preserve">osebay </w:t>
      </w:r>
      <w:proofErr w:type="spellStart"/>
      <w:r w:rsidR="0002321D">
        <w:t>w</w:t>
      </w:r>
      <w:r w:rsidR="00BA1BF9">
        <w:t>illowherb</w:t>
      </w:r>
      <w:proofErr w:type="spellEnd"/>
      <w:r w:rsidR="00BA1BF9">
        <w:t>. J.</w:t>
      </w:r>
      <w:r w:rsidR="00BD0C8A">
        <w:t xml:space="preserve"> Animal Ecology 51: 207-223. </w:t>
      </w:r>
    </w:p>
    <w:p w14:paraId="5D0F0A25" w14:textId="40A8D8CB" w:rsidR="008F0F7D" w:rsidRDefault="00937DC0" w:rsidP="007A2CD2">
      <w:pPr>
        <w:pStyle w:val="NRCSBodyText"/>
        <w:ind w:left="360" w:hanging="360"/>
      </w:pPr>
      <w:proofErr w:type="spellStart"/>
      <w:r>
        <w:t>Mitich</w:t>
      </w:r>
      <w:proofErr w:type="spellEnd"/>
      <w:r>
        <w:t xml:space="preserve">, L. W., 1999. Intriguing </w:t>
      </w:r>
      <w:r w:rsidR="0002321D">
        <w:t>w</w:t>
      </w:r>
      <w:r>
        <w:t xml:space="preserve">orld of </w:t>
      </w:r>
      <w:r w:rsidR="0002321D">
        <w:t>w</w:t>
      </w:r>
      <w:r>
        <w:t xml:space="preserve">eeds, </w:t>
      </w:r>
      <w:r w:rsidR="0002321D">
        <w:t>f</w:t>
      </w:r>
      <w:r>
        <w:t xml:space="preserve">ireweed, </w:t>
      </w:r>
      <w:r w:rsidRPr="00215A26">
        <w:rPr>
          <w:i/>
        </w:rPr>
        <w:t xml:space="preserve">Epilobium </w:t>
      </w:r>
      <w:r w:rsidR="0002321D" w:rsidRPr="00215A26">
        <w:rPr>
          <w:i/>
        </w:rPr>
        <w:t>a</w:t>
      </w:r>
      <w:r w:rsidRPr="00215A26">
        <w:rPr>
          <w:i/>
        </w:rPr>
        <w:t>ngus</w:t>
      </w:r>
      <w:r w:rsidR="00BA1BF9" w:rsidRPr="00215A26">
        <w:rPr>
          <w:i/>
        </w:rPr>
        <w:t>tifolium</w:t>
      </w:r>
      <w:r w:rsidR="00BA1BF9">
        <w:t>, Weed Technology</w:t>
      </w:r>
      <w:r>
        <w:t xml:space="preserve"> 13:191-194.</w:t>
      </w:r>
    </w:p>
    <w:p w14:paraId="5142154C" w14:textId="2891B472" w:rsidR="00D44D93" w:rsidRDefault="008F0F7D" w:rsidP="007A2CD2">
      <w:pPr>
        <w:pStyle w:val="NRCSBodyText"/>
        <w:ind w:left="360" w:hanging="360"/>
      </w:pPr>
      <w:r>
        <w:t xml:space="preserve">Mosquin T. 1966. A new taxonomy for </w:t>
      </w:r>
      <w:r w:rsidRPr="00215A26">
        <w:rPr>
          <w:i/>
        </w:rPr>
        <w:t xml:space="preserve">Epilobium </w:t>
      </w:r>
      <w:r w:rsidR="00215A26" w:rsidRPr="00215A26">
        <w:rPr>
          <w:i/>
        </w:rPr>
        <w:t>a</w:t>
      </w:r>
      <w:r w:rsidRPr="00215A26">
        <w:rPr>
          <w:i/>
        </w:rPr>
        <w:t>ngustifolium</w:t>
      </w:r>
      <w:r w:rsidR="001712A5">
        <w:t xml:space="preserve"> L. (</w:t>
      </w:r>
      <w:proofErr w:type="spellStart"/>
      <w:r w:rsidR="001712A5">
        <w:t>Onagraceae</w:t>
      </w:r>
      <w:proofErr w:type="spellEnd"/>
      <w:r w:rsidR="001712A5">
        <w:t xml:space="preserve">). </w:t>
      </w:r>
      <w:proofErr w:type="spellStart"/>
      <w:r w:rsidR="001712A5">
        <w:t>Brittonia</w:t>
      </w:r>
      <w:proofErr w:type="spellEnd"/>
      <w:r w:rsidR="001712A5">
        <w:t>. 18</w:t>
      </w:r>
      <w:r>
        <w:t>: 167-188.</w:t>
      </w:r>
    </w:p>
    <w:p w14:paraId="6F37D887" w14:textId="49860F33" w:rsidR="00D44D93" w:rsidRDefault="00D44D93" w:rsidP="00AA4320">
      <w:pPr>
        <w:pStyle w:val="NRCSBodyText"/>
        <w:ind w:left="360" w:hanging="360"/>
      </w:pPr>
      <w:r>
        <w:t xml:space="preserve">Moss E. H. 1936. The </w:t>
      </w:r>
      <w:r w:rsidR="00F70346">
        <w:t>e</w:t>
      </w:r>
      <w:r>
        <w:t xml:space="preserve">cology of </w:t>
      </w:r>
      <w:r w:rsidR="00F70346" w:rsidRPr="00215A26">
        <w:rPr>
          <w:i/>
        </w:rPr>
        <w:t>E</w:t>
      </w:r>
      <w:r w:rsidRPr="00215A26">
        <w:rPr>
          <w:i/>
        </w:rPr>
        <w:t xml:space="preserve">pilobium </w:t>
      </w:r>
      <w:r w:rsidR="00F70346" w:rsidRPr="00215A26">
        <w:rPr>
          <w:i/>
        </w:rPr>
        <w:t>a</w:t>
      </w:r>
      <w:r w:rsidRPr="00215A26">
        <w:rPr>
          <w:i/>
        </w:rPr>
        <w:t>ngustifolium</w:t>
      </w:r>
      <w:r>
        <w:t xml:space="preserve"> with </w:t>
      </w:r>
      <w:r w:rsidR="00F70346">
        <w:t>p</w:t>
      </w:r>
      <w:r>
        <w:t xml:space="preserve">articular </w:t>
      </w:r>
      <w:r w:rsidR="00F70346">
        <w:t>r</w:t>
      </w:r>
      <w:r>
        <w:t xml:space="preserve">eference to </w:t>
      </w:r>
      <w:r w:rsidR="00F70346">
        <w:t>r</w:t>
      </w:r>
      <w:r>
        <w:t xml:space="preserve">ings of </w:t>
      </w:r>
      <w:r w:rsidR="00F70346">
        <w:t>p</w:t>
      </w:r>
      <w:r>
        <w:t xml:space="preserve">eriderm in the </w:t>
      </w:r>
      <w:r w:rsidR="00F70346">
        <w:t>w</w:t>
      </w:r>
      <w:r>
        <w:t xml:space="preserve">ood. </w:t>
      </w:r>
      <w:r w:rsidR="00BA1BF9">
        <w:t>Am.</w:t>
      </w:r>
      <w:r w:rsidR="00045C1A">
        <w:t xml:space="preserve"> J</w:t>
      </w:r>
      <w:r w:rsidR="00BA1BF9">
        <w:t>. Bot</w:t>
      </w:r>
      <w:r w:rsidR="00045C1A">
        <w:t xml:space="preserve">. 23: 114-120. </w:t>
      </w:r>
    </w:p>
    <w:p w14:paraId="4C7A9DAA" w14:textId="77777777" w:rsidR="005F6F5C" w:rsidRDefault="005F6F5C" w:rsidP="00AA4320">
      <w:pPr>
        <w:pStyle w:val="NRCSBodyText"/>
        <w:ind w:left="360" w:hanging="360"/>
      </w:pPr>
    </w:p>
    <w:p w14:paraId="604D8BB2" w14:textId="47B3AD03" w:rsidR="005576ED" w:rsidRDefault="005F6F5C" w:rsidP="007A2CD2">
      <w:pPr>
        <w:pStyle w:val="NRCSBodyText"/>
        <w:ind w:left="360" w:hanging="360"/>
      </w:pPr>
      <w:r>
        <w:t xml:space="preserve">Myerscough, P. J., 1980. Biological </w:t>
      </w:r>
      <w:r w:rsidR="008B38B8">
        <w:t>f</w:t>
      </w:r>
      <w:r>
        <w:t>lor</w:t>
      </w:r>
      <w:r w:rsidR="00BA1BF9">
        <w:t>a of the British Isles.  J.</w:t>
      </w:r>
      <w:r>
        <w:t xml:space="preserve"> Ecol</w:t>
      </w:r>
      <w:r w:rsidR="00BA1BF9">
        <w:t>.</w:t>
      </w:r>
      <w:r w:rsidR="001712A5">
        <w:t xml:space="preserve"> 68:</w:t>
      </w:r>
      <w:r>
        <w:t xml:space="preserve"> 1047-1074. </w:t>
      </w:r>
    </w:p>
    <w:p w14:paraId="6C590410" w14:textId="5301282D" w:rsidR="00C259BC" w:rsidRDefault="005576ED" w:rsidP="007A2CD2">
      <w:pPr>
        <w:pStyle w:val="NRCSBodyText"/>
        <w:ind w:left="360" w:hanging="360"/>
      </w:pPr>
      <w:r>
        <w:t xml:space="preserve">Myerscough P. J., and F. H. Whitehead. 1966. Comparative </w:t>
      </w:r>
      <w:r w:rsidR="007E3DB0">
        <w:t>b</w:t>
      </w:r>
      <w:r>
        <w:t xml:space="preserve">iology of </w:t>
      </w:r>
      <w:proofErr w:type="spellStart"/>
      <w:r w:rsidRPr="007E3DB0">
        <w:rPr>
          <w:i/>
        </w:rPr>
        <w:t>Tussilago</w:t>
      </w:r>
      <w:proofErr w:type="spellEnd"/>
      <w:r w:rsidRPr="007E3DB0">
        <w:rPr>
          <w:i/>
        </w:rPr>
        <w:t xml:space="preserve"> </w:t>
      </w:r>
      <w:proofErr w:type="spellStart"/>
      <w:r w:rsidR="007E3DB0" w:rsidRPr="007E3DB0">
        <w:rPr>
          <w:i/>
        </w:rPr>
        <w:t>f</w:t>
      </w:r>
      <w:r w:rsidRPr="007E3DB0">
        <w:rPr>
          <w:i/>
        </w:rPr>
        <w:t>arfara</w:t>
      </w:r>
      <w:proofErr w:type="spellEnd"/>
      <w:r>
        <w:t xml:space="preserve"> L., </w:t>
      </w:r>
      <w:proofErr w:type="spellStart"/>
      <w:r w:rsidRPr="007E3DB0">
        <w:rPr>
          <w:i/>
        </w:rPr>
        <w:t>Chamaenerion</w:t>
      </w:r>
      <w:proofErr w:type="spellEnd"/>
      <w:r w:rsidRPr="007E3DB0">
        <w:rPr>
          <w:i/>
        </w:rPr>
        <w:t xml:space="preserve"> </w:t>
      </w:r>
      <w:r w:rsidR="007E3DB0" w:rsidRPr="007E3DB0">
        <w:rPr>
          <w:i/>
        </w:rPr>
        <w:t>a</w:t>
      </w:r>
      <w:r w:rsidRPr="007E3DB0">
        <w:rPr>
          <w:i/>
        </w:rPr>
        <w:t>ngustifolium</w:t>
      </w:r>
      <w:r>
        <w:t xml:space="preserve"> (L.) </w:t>
      </w:r>
      <w:proofErr w:type="spellStart"/>
      <w:proofErr w:type="gramStart"/>
      <w:r>
        <w:t>Scop</w:t>
      </w:r>
      <w:proofErr w:type="spellEnd"/>
      <w:r>
        <w:t>.,</w:t>
      </w:r>
      <w:proofErr w:type="gramEnd"/>
      <w:r>
        <w:t xml:space="preserve"> </w:t>
      </w:r>
      <w:r w:rsidRPr="007E3DB0">
        <w:rPr>
          <w:i/>
        </w:rPr>
        <w:t xml:space="preserve">Epilobium </w:t>
      </w:r>
      <w:proofErr w:type="spellStart"/>
      <w:r w:rsidR="007E3DB0" w:rsidRPr="007E3DB0">
        <w:rPr>
          <w:i/>
        </w:rPr>
        <w:t>m</w:t>
      </w:r>
      <w:r w:rsidRPr="007E3DB0">
        <w:rPr>
          <w:i/>
        </w:rPr>
        <w:t>ontanum</w:t>
      </w:r>
      <w:proofErr w:type="spellEnd"/>
      <w:r>
        <w:t xml:space="preserve"> L. and </w:t>
      </w:r>
      <w:r w:rsidRPr="007E3DB0">
        <w:rPr>
          <w:i/>
        </w:rPr>
        <w:t xml:space="preserve">Epilobium </w:t>
      </w:r>
      <w:proofErr w:type="spellStart"/>
      <w:r w:rsidR="007E3DB0" w:rsidRPr="007E3DB0">
        <w:rPr>
          <w:i/>
        </w:rPr>
        <w:t>a</w:t>
      </w:r>
      <w:r w:rsidRPr="007E3DB0">
        <w:rPr>
          <w:i/>
        </w:rPr>
        <w:t>denocaulon</w:t>
      </w:r>
      <w:proofErr w:type="spellEnd"/>
      <w:r>
        <w:t xml:space="preserve"> </w:t>
      </w:r>
      <w:proofErr w:type="spellStart"/>
      <w:r>
        <w:t>Hausskn</w:t>
      </w:r>
      <w:proofErr w:type="spellEnd"/>
      <w:r>
        <w:t xml:space="preserve">. I General </w:t>
      </w:r>
      <w:r w:rsidR="007E3DB0">
        <w:t>b</w:t>
      </w:r>
      <w:r>
        <w:t xml:space="preserve">iology and </w:t>
      </w:r>
      <w:r w:rsidR="007E3DB0">
        <w:t>g</w:t>
      </w:r>
      <w:r>
        <w:t>ermination.</w:t>
      </w:r>
      <w:r w:rsidR="00537C7A">
        <w:t xml:space="preserve"> New Phytol.</w:t>
      </w:r>
      <w:r w:rsidR="000E5F0A">
        <w:t xml:space="preserve"> 65: 192-210. </w:t>
      </w:r>
    </w:p>
    <w:p w14:paraId="7A3ACFE4" w14:textId="6E6F2940" w:rsidR="00EB6EE5" w:rsidRDefault="00EB6EE5" w:rsidP="007A2CD2">
      <w:pPr>
        <w:pStyle w:val="NRCSBodyText"/>
        <w:ind w:left="360" w:hanging="360"/>
      </w:pPr>
      <w:r>
        <w:t xml:space="preserve">Parish R., R. Coupe, and D. Lloyd. 1996. Plants of </w:t>
      </w:r>
      <w:r w:rsidR="00065E24">
        <w:t>S</w:t>
      </w:r>
      <w:r>
        <w:t xml:space="preserve">outhern </w:t>
      </w:r>
      <w:r w:rsidR="00065E24">
        <w:t>I</w:t>
      </w:r>
      <w:r>
        <w:t xml:space="preserve">nterior British Columbia and the </w:t>
      </w:r>
      <w:r w:rsidR="00065E24">
        <w:t>I</w:t>
      </w:r>
      <w:r>
        <w:t xml:space="preserve">nland Northwest. Lone Pine Publishing. </w:t>
      </w:r>
    </w:p>
    <w:p w14:paraId="512D383C" w14:textId="398E7376" w:rsidR="008E4A69" w:rsidRDefault="00EB6EE5" w:rsidP="007A2CD2">
      <w:pPr>
        <w:pStyle w:val="NRCSBodyText"/>
        <w:ind w:left="360" w:hanging="360"/>
      </w:pPr>
      <w:proofErr w:type="spellStart"/>
      <w:r>
        <w:t>Pinno</w:t>
      </w:r>
      <w:proofErr w:type="spellEnd"/>
      <w:r>
        <w:t xml:space="preserve"> B. D., S. M. </w:t>
      </w:r>
      <w:proofErr w:type="spellStart"/>
      <w:r>
        <w:t>Landhausser</w:t>
      </w:r>
      <w:proofErr w:type="spellEnd"/>
      <w:r>
        <w:t xml:space="preserve">, P. S. Chow, S. A. </w:t>
      </w:r>
      <w:proofErr w:type="spellStart"/>
      <w:r>
        <w:t>Quideau</w:t>
      </w:r>
      <w:proofErr w:type="spellEnd"/>
      <w:r>
        <w:t xml:space="preserve">, and M. D. </w:t>
      </w:r>
      <w:proofErr w:type="spellStart"/>
      <w:r>
        <w:t>MacKenzie</w:t>
      </w:r>
      <w:proofErr w:type="spellEnd"/>
      <w:r>
        <w:t>.  2014. Nutrient uptake and growth of fireweed (</w:t>
      </w:r>
      <w:r w:rsidRPr="00EB6EE5">
        <w:rPr>
          <w:i/>
        </w:rPr>
        <w:t>Chamerion angustifolium</w:t>
      </w:r>
      <w:r>
        <w:t xml:space="preserve">) on reclamation soils. </w:t>
      </w:r>
      <w:r w:rsidR="007E3DB0">
        <w:t>Can. J. For. Res.</w:t>
      </w:r>
      <w:r w:rsidR="00577D92">
        <w:t xml:space="preserve"> 44: 1-7.</w:t>
      </w:r>
    </w:p>
    <w:p w14:paraId="16C8F289" w14:textId="28F04F69" w:rsidR="00D76B44" w:rsidRDefault="008E4A69" w:rsidP="007A2CD2">
      <w:pPr>
        <w:pStyle w:val="NRCSBodyText"/>
        <w:ind w:left="360" w:hanging="360"/>
      </w:pPr>
      <w:proofErr w:type="spellStart"/>
      <w:r>
        <w:t>Shishkoff</w:t>
      </w:r>
      <w:proofErr w:type="spellEnd"/>
      <w:r>
        <w:t xml:space="preserve"> N. 2012. Susceptibility of </w:t>
      </w:r>
      <w:r w:rsidR="007E3DB0">
        <w:t>s</w:t>
      </w:r>
      <w:r>
        <w:t xml:space="preserve">ome </w:t>
      </w:r>
      <w:r w:rsidR="007E3DB0">
        <w:t>c</w:t>
      </w:r>
      <w:r>
        <w:t xml:space="preserve">ommon </w:t>
      </w:r>
      <w:r w:rsidR="007E3DB0">
        <w:t>c</w:t>
      </w:r>
      <w:r>
        <w:t xml:space="preserve">ontainer </w:t>
      </w:r>
      <w:r w:rsidR="007E3DB0">
        <w:t>w</w:t>
      </w:r>
      <w:r>
        <w:t xml:space="preserve">eeds to </w:t>
      </w:r>
      <w:proofErr w:type="spellStart"/>
      <w:r w:rsidRPr="008B38B8">
        <w:rPr>
          <w:i/>
        </w:rPr>
        <w:t>Phytophthora</w:t>
      </w:r>
      <w:proofErr w:type="spellEnd"/>
      <w:r w:rsidRPr="008B38B8">
        <w:rPr>
          <w:i/>
        </w:rPr>
        <w:t xml:space="preserve"> </w:t>
      </w:r>
      <w:proofErr w:type="spellStart"/>
      <w:r w:rsidRPr="008B38B8">
        <w:rPr>
          <w:i/>
        </w:rPr>
        <w:t>ramorum</w:t>
      </w:r>
      <w:proofErr w:type="spellEnd"/>
      <w:r>
        <w:t xml:space="preserve">. The American </w:t>
      </w:r>
      <w:proofErr w:type="spellStart"/>
      <w:r>
        <w:t>Phytopathological</w:t>
      </w:r>
      <w:proofErr w:type="spellEnd"/>
      <w:r>
        <w:t xml:space="preserve"> Socie</w:t>
      </w:r>
      <w:r w:rsidR="007E3DB0">
        <w:t>ty. Plant Dis.</w:t>
      </w:r>
      <w:r>
        <w:t xml:space="preserve"> 96 No. 7.</w:t>
      </w:r>
      <w:r w:rsidR="00577D92">
        <w:t xml:space="preserve"> </w:t>
      </w:r>
    </w:p>
    <w:p w14:paraId="345FF0C5" w14:textId="262324F2" w:rsidR="004627F7" w:rsidRDefault="005F6F5C" w:rsidP="007A2CD2">
      <w:pPr>
        <w:pStyle w:val="NRCSBodyText"/>
        <w:ind w:left="360" w:hanging="360"/>
      </w:pPr>
      <w:proofErr w:type="spellStart"/>
      <w:r>
        <w:t>Stubbendieck</w:t>
      </w:r>
      <w:proofErr w:type="spellEnd"/>
      <w:r>
        <w:t xml:space="preserve">, J., Stephan L. Hatch, and Neal M. Bryan 2011. North American </w:t>
      </w:r>
      <w:r w:rsidR="00157CBA">
        <w:t>W</w:t>
      </w:r>
      <w:r>
        <w:t xml:space="preserve">ildland </w:t>
      </w:r>
      <w:r w:rsidR="00157CBA">
        <w:t>P</w:t>
      </w:r>
      <w:r>
        <w:t xml:space="preserve">lants, </w:t>
      </w:r>
      <w:r w:rsidR="00157CBA">
        <w:t>2nd</w:t>
      </w:r>
      <w:r>
        <w:t xml:space="preserve"> </w:t>
      </w:r>
      <w:proofErr w:type="spellStart"/>
      <w:proofErr w:type="gramStart"/>
      <w:r w:rsidR="005B3AC9">
        <w:t>e</w:t>
      </w:r>
      <w:r w:rsidR="00157CBA">
        <w:t>d</w:t>
      </w:r>
      <w:proofErr w:type="spellEnd"/>
      <w:proofErr w:type="gramEnd"/>
      <w:r>
        <w:t xml:space="preserve">, </w:t>
      </w:r>
      <w:r w:rsidR="00157CBA">
        <w:t>F</w:t>
      </w:r>
      <w:r>
        <w:t xml:space="preserve">ield </w:t>
      </w:r>
      <w:r w:rsidR="00157CBA">
        <w:t>G</w:t>
      </w:r>
      <w:r>
        <w:t>uide. University of Nebraska Press</w:t>
      </w:r>
      <w:r w:rsidR="00233837">
        <w:t>.</w:t>
      </w:r>
    </w:p>
    <w:p w14:paraId="47A57460" w14:textId="2D4D1B6D" w:rsidR="00233837" w:rsidRDefault="004627F7" w:rsidP="007A2CD2">
      <w:pPr>
        <w:pStyle w:val="NRCSBodyText"/>
        <w:ind w:left="360" w:hanging="360"/>
      </w:pPr>
      <w:r>
        <w:t xml:space="preserve">Swales D. E. 1979. </w:t>
      </w:r>
      <w:proofErr w:type="spellStart"/>
      <w:r>
        <w:t>Nectaries</w:t>
      </w:r>
      <w:proofErr w:type="spellEnd"/>
      <w:r>
        <w:t xml:space="preserve"> of </w:t>
      </w:r>
      <w:r w:rsidR="00702F54">
        <w:t>c</w:t>
      </w:r>
      <w:r>
        <w:t xml:space="preserve">ertain </w:t>
      </w:r>
      <w:r w:rsidR="00702F54">
        <w:t>a</w:t>
      </w:r>
      <w:r>
        <w:t xml:space="preserve">rctic and </w:t>
      </w:r>
      <w:r w:rsidR="00702F54">
        <w:t>s</w:t>
      </w:r>
      <w:r>
        <w:t xml:space="preserve">ub-arctic </w:t>
      </w:r>
      <w:r w:rsidR="00702F54">
        <w:t>p</w:t>
      </w:r>
      <w:r>
        <w:t xml:space="preserve">lants with </w:t>
      </w:r>
      <w:r w:rsidR="00702F54">
        <w:t>n</w:t>
      </w:r>
      <w:r>
        <w:t xml:space="preserve">otes on </w:t>
      </w:r>
      <w:r w:rsidR="00702F54">
        <w:t>p</w:t>
      </w:r>
      <w:r>
        <w:t xml:space="preserve">ollination.  </w:t>
      </w:r>
      <w:proofErr w:type="spellStart"/>
      <w:r>
        <w:t>Rhodora</w:t>
      </w:r>
      <w:proofErr w:type="spellEnd"/>
      <w:r>
        <w:t xml:space="preserve"> 81:363-407. </w:t>
      </w:r>
    </w:p>
    <w:p w14:paraId="72280229" w14:textId="0221F154" w:rsidR="0082392C" w:rsidRDefault="00233837" w:rsidP="007A2CD2">
      <w:pPr>
        <w:pStyle w:val="NRCSBodyText"/>
        <w:ind w:left="360" w:hanging="360"/>
      </w:pPr>
      <w:r>
        <w:t xml:space="preserve">Thompson K. A., B. C. Husband, and H. </w:t>
      </w:r>
      <w:proofErr w:type="spellStart"/>
      <w:r>
        <w:t>Maherali</w:t>
      </w:r>
      <w:proofErr w:type="spellEnd"/>
      <w:r>
        <w:t xml:space="preserve">. 2014. Climatic </w:t>
      </w:r>
      <w:r w:rsidR="00D16166">
        <w:t>n</w:t>
      </w:r>
      <w:r>
        <w:t xml:space="preserve">iche </w:t>
      </w:r>
      <w:r w:rsidR="00D16166">
        <w:t>d</w:t>
      </w:r>
      <w:r>
        <w:t xml:space="preserve">ifferences </w:t>
      </w:r>
      <w:r w:rsidR="00D16166">
        <w:t>b</w:t>
      </w:r>
      <w:r>
        <w:t xml:space="preserve">etween </w:t>
      </w:r>
      <w:r w:rsidR="00D16166">
        <w:t>d</w:t>
      </w:r>
      <w:r>
        <w:t xml:space="preserve">iploid and </w:t>
      </w:r>
      <w:r w:rsidR="00F851E1">
        <w:t>t</w:t>
      </w:r>
      <w:r>
        <w:t xml:space="preserve">etraploid </w:t>
      </w:r>
      <w:proofErr w:type="spellStart"/>
      <w:r w:rsidR="00F851E1">
        <w:t>c</w:t>
      </w:r>
      <w:r>
        <w:t>ytotypes</w:t>
      </w:r>
      <w:proofErr w:type="spellEnd"/>
      <w:r>
        <w:t xml:space="preserve"> of </w:t>
      </w:r>
      <w:r w:rsidRPr="002F660C">
        <w:rPr>
          <w:i/>
        </w:rPr>
        <w:t>Chamerion angus</w:t>
      </w:r>
      <w:r w:rsidR="00D16166" w:rsidRPr="002F660C">
        <w:rPr>
          <w:i/>
        </w:rPr>
        <w:t>tifolium</w:t>
      </w:r>
      <w:r w:rsidR="00D16166">
        <w:t xml:space="preserve"> (</w:t>
      </w:r>
      <w:proofErr w:type="spellStart"/>
      <w:r w:rsidR="00D16166">
        <w:t>Onagraceae</w:t>
      </w:r>
      <w:proofErr w:type="spellEnd"/>
      <w:r w:rsidR="00D16166">
        <w:t>).  Am. J. Bot.</w:t>
      </w:r>
      <w:r>
        <w:t xml:space="preserve"> 101 (11):1868-1875.</w:t>
      </w:r>
    </w:p>
    <w:p w14:paraId="6D7B6109" w14:textId="6B33D6FD" w:rsidR="0025233C" w:rsidRDefault="0082392C" w:rsidP="007A2CD2">
      <w:pPr>
        <w:pStyle w:val="NRCSBodyText"/>
        <w:ind w:left="360" w:hanging="360"/>
      </w:pPr>
      <w:r>
        <w:t xml:space="preserve">Turner N. J. 1997. Food </w:t>
      </w:r>
      <w:r w:rsidR="00DD7CF4">
        <w:t>p</w:t>
      </w:r>
      <w:r>
        <w:t xml:space="preserve">lants of </w:t>
      </w:r>
      <w:r w:rsidR="00DD7CF4">
        <w:t>i</w:t>
      </w:r>
      <w:r>
        <w:t>nterior First Peoples. Royal British Columbia Museum Handbook. UBC Press</w:t>
      </w:r>
      <w:r w:rsidR="00DD7CF4">
        <w:t>,</w:t>
      </w:r>
      <w:r>
        <w:t xml:space="preserve"> Vancouver. </w:t>
      </w:r>
    </w:p>
    <w:p w14:paraId="7B1E9C40" w14:textId="3ECB9FF3" w:rsidR="005F6F5C" w:rsidRDefault="0025233C" w:rsidP="007A2CD2">
      <w:pPr>
        <w:pStyle w:val="NRCSBodyText"/>
        <w:ind w:left="360" w:hanging="360"/>
      </w:pPr>
      <w:r>
        <w:t>Wiese J. L., J. F. Meadow and J. A. Lapp.  2012. Seed weights for northern Rocky Mountain native plants, with an emphasis on Glacier National Park. Native</w:t>
      </w:r>
      <w:r w:rsidR="00E24B08">
        <w:t xml:space="preserve"> P</w:t>
      </w:r>
      <w:r>
        <w:t>lants</w:t>
      </w:r>
      <w:r w:rsidR="00E24B08">
        <w:t xml:space="preserve"> J.</w:t>
      </w:r>
      <w:r>
        <w:t xml:space="preserve"> 13:39-49. </w:t>
      </w:r>
    </w:p>
    <w:p w14:paraId="605D4579" w14:textId="0C4A8BCC" w:rsidR="002F1652" w:rsidRDefault="00AC62BE" w:rsidP="00AA4320">
      <w:pPr>
        <w:pStyle w:val="NRCSBodyText"/>
        <w:ind w:left="360" w:hanging="360"/>
      </w:pPr>
      <w:proofErr w:type="spellStart"/>
      <w:r>
        <w:t>Willms</w:t>
      </w:r>
      <w:proofErr w:type="spellEnd"/>
      <w:r>
        <w:t xml:space="preserve"> W., A. McLean, R. Tucker, and R. </w:t>
      </w:r>
      <w:proofErr w:type="spellStart"/>
      <w:r>
        <w:t>Ritcey</w:t>
      </w:r>
      <w:proofErr w:type="spellEnd"/>
      <w:r>
        <w:t xml:space="preserve">. 1980. Deer and </w:t>
      </w:r>
      <w:r w:rsidR="002F660C">
        <w:t>c</w:t>
      </w:r>
      <w:r>
        <w:t xml:space="preserve">attle </w:t>
      </w:r>
      <w:r w:rsidR="002F660C">
        <w:t>d</w:t>
      </w:r>
      <w:r>
        <w:t xml:space="preserve">iets on </w:t>
      </w:r>
      <w:r w:rsidR="002F660C">
        <w:t>s</w:t>
      </w:r>
      <w:r>
        <w:t xml:space="preserve">ummer </w:t>
      </w:r>
      <w:r w:rsidR="002F660C">
        <w:t>r</w:t>
      </w:r>
      <w:r>
        <w:t>a</w:t>
      </w:r>
      <w:r w:rsidR="002F660C">
        <w:t>nge in British Columbia. J. Range Manage</w:t>
      </w:r>
      <w:r>
        <w:t xml:space="preserve"> 33: 55-59. </w:t>
      </w:r>
    </w:p>
    <w:p w14:paraId="753F2778" w14:textId="77777777" w:rsidR="005F6F5C" w:rsidRDefault="005F6F5C" w:rsidP="0016153D">
      <w:pPr>
        <w:pStyle w:val="NRCSBodyText"/>
      </w:pPr>
    </w:p>
    <w:p w14:paraId="12DA11BF" w14:textId="77777777" w:rsidR="005F6F5C" w:rsidRDefault="005F6F5C" w:rsidP="0016153D">
      <w:pPr>
        <w:pStyle w:val="NRCSBodyText"/>
      </w:pPr>
    </w:p>
    <w:p w14:paraId="52E77645" w14:textId="77777777" w:rsidR="0016153D" w:rsidRDefault="0016153D" w:rsidP="0016153D">
      <w:pPr>
        <w:pStyle w:val="Heading3"/>
        <w:spacing w:before="0"/>
      </w:pPr>
      <w:bookmarkStart w:id="11" w:name="citation"/>
      <w:bookmarkEnd w:id="10"/>
      <w:r w:rsidRPr="003A16D5">
        <w:t>Citation</w:t>
      </w:r>
    </w:p>
    <w:p w14:paraId="14B12384" w14:textId="22E1D778" w:rsidR="002D40F2" w:rsidRPr="00CA52F9" w:rsidRDefault="002D40F2" w:rsidP="002D40F2">
      <w:pPr>
        <w:spacing w:after="0"/>
        <w:rPr>
          <w:rFonts w:ascii="Times New Roman" w:hAnsi="Times New Roman" w:cs="Times New Roman"/>
          <w:sz w:val="20"/>
          <w:szCs w:val="20"/>
        </w:rPr>
      </w:pPr>
      <w:r w:rsidRPr="00CA52F9">
        <w:rPr>
          <w:rFonts w:ascii="Times New Roman" w:hAnsi="Times New Roman" w:cs="Times New Roman"/>
          <w:sz w:val="20"/>
          <w:szCs w:val="20"/>
        </w:rPr>
        <w:t>Fleenor, R.</w:t>
      </w:r>
      <w:r w:rsidR="009A19F7">
        <w:rPr>
          <w:rFonts w:ascii="Times New Roman" w:hAnsi="Times New Roman" w:cs="Times New Roman"/>
          <w:sz w:val="20"/>
          <w:szCs w:val="20"/>
        </w:rPr>
        <w:t xml:space="preserve">, </w:t>
      </w:r>
      <w:r w:rsidRPr="00CA52F9">
        <w:rPr>
          <w:rFonts w:ascii="Times New Roman" w:hAnsi="Times New Roman" w:cs="Times New Roman"/>
          <w:sz w:val="20"/>
          <w:szCs w:val="20"/>
        </w:rPr>
        <w:t>2016. Plant Guide for Fireweed</w:t>
      </w:r>
      <w:r w:rsidR="00C14112">
        <w:rPr>
          <w:rFonts w:ascii="Times New Roman" w:hAnsi="Times New Roman" w:cs="Times New Roman"/>
          <w:sz w:val="20"/>
          <w:szCs w:val="20"/>
        </w:rPr>
        <w:t xml:space="preserve"> (</w:t>
      </w:r>
      <w:r w:rsidR="00C14112" w:rsidRPr="001A07AB">
        <w:rPr>
          <w:rFonts w:ascii="Times New Roman" w:hAnsi="Times New Roman" w:cs="Times New Roman"/>
          <w:i/>
          <w:sz w:val="20"/>
          <w:szCs w:val="20"/>
        </w:rPr>
        <w:t>Chamerion angustifolium</w:t>
      </w:r>
      <w:r w:rsidR="00C14112">
        <w:rPr>
          <w:rFonts w:ascii="Times New Roman" w:hAnsi="Times New Roman" w:cs="Times New Roman"/>
          <w:sz w:val="20"/>
          <w:szCs w:val="20"/>
        </w:rPr>
        <w:t>).  USDA-Natural Resources Conservation Service, Spokane, WA 99201</w:t>
      </w:r>
    </w:p>
    <w:bookmarkEnd w:id="11"/>
    <w:p w14:paraId="6AAC2863" w14:textId="77777777" w:rsidR="00FA4AC8" w:rsidRDefault="00FA4AC8" w:rsidP="00FA4AC8">
      <w:pPr>
        <w:pStyle w:val="NRCSBodyText"/>
      </w:pPr>
    </w:p>
    <w:p w14:paraId="699648F6" w14:textId="77777777" w:rsidR="00FA4AC8" w:rsidRDefault="00FA4AC8" w:rsidP="00FA4AC8">
      <w:pPr>
        <w:pStyle w:val="NRCSBodyText"/>
      </w:pPr>
      <w:r>
        <w:t>Published/Edited January 2016</w:t>
      </w:r>
    </w:p>
    <w:p w14:paraId="473D023F" w14:textId="77777777" w:rsidR="00E24B08" w:rsidRDefault="00E24B08" w:rsidP="00FA4AC8">
      <w:pPr>
        <w:pStyle w:val="NRCSBodyText"/>
      </w:pPr>
    </w:p>
    <w:p w14:paraId="0A8C12AA" w14:textId="64D22825" w:rsidR="00E24B08" w:rsidRDefault="00E24B08" w:rsidP="00FA4AC8">
      <w:pPr>
        <w:pStyle w:val="NRCSBodyText"/>
      </w:pPr>
      <w:r>
        <w:t xml:space="preserve">Edited: </w:t>
      </w:r>
      <w:r w:rsidR="00E00C06">
        <w:t>1</w:t>
      </w:r>
      <w:r>
        <w:t xml:space="preserve">Jan2016 </w:t>
      </w:r>
      <w:proofErr w:type="spellStart"/>
      <w:r>
        <w:t>plsp</w:t>
      </w:r>
      <w:proofErr w:type="spellEnd"/>
      <w:r w:rsidR="00E00C06">
        <w:t xml:space="preserve">; 14Jan2016 ac; 19Jan2016 </w:t>
      </w:r>
      <w:proofErr w:type="spellStart"/>
      <w:r w:rsidR="00E00C06">
        <w:t>plsp</w:t>
      </w:r>
      <w:proofErr w:type="spellEnd"/>
    </w:p>
    <w:p w14:paraId="4579EDE4" w14:textId="77777777"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1" w:tgtFrame="_blank" w:tooltip="USDA NRCS Web site" w:history="1">
        <w:r w:rsidRPr="00BC6320">
          <w:rPr>
            <w:rStyle w:val="Hyperlink"/>
          </w:rPr>
          <w:t>http://www.nrcs.usda.gov/</w:t>
        </w:r>
      </w:hyperlink>
      <w:r w:rsidRPr="00E87D06">
        <w:t xml:space="preserve"> and visit the PLANTS Web site at </w:t>
      </w:r>
      <w:hyperlink r:id="rId12"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14:paraId="71A82C93" w14:textId="77777777" w:rsidR="0016153D" w:rsidRPr="00E87D06" w:rsidRDefault="001161B7" w:rsidP="00C92661">
      <w:pPr>
        <w:pStyle w:val="BodytextNRCS"/>
      </w:pPr>
      <w:hyperlink r:id="rId13" w:tgtFrame="_blank" w:tooltip="Plant Materials Program Web site" w:history="1">
        <w:r w:rsidR="0016153D" w:rsidRPr="00BC6320">
          <w:rPr>
            <w:rStyle w:val="Hyperlink"/>
          </w:rPr>
          <w:t>http://plant-materials.nrcs.usda.gov</w:t>
        </w:r>
      </w:hyperlink>
      <w:r w:rsidR="0016153D" w:rsidRPr="002C5382">
        <w:rPr>
          <w:rStyle w:val="Hyperlink"/>
        </w:rPr>
        <w:t>.</w:t>
      </w:r>
    </w:p>
    <w:p w14:paraId="5BC3010E" w14:textId="77777777" w:rsidR="0016153D" w:rsidRDefault="0016153D" w:rsidP="0016153D">
      <w:pPr>
        <w:pStyle w:val="BodytextNRCS"/>
        <w:spacing w:before="240"/>
      </w:pPr>
      <w:r>
        <w:t>PLANTS is not responsible for the content or availability of other Web sites.</w:t>
      </w:r>
    </w:p>
    <w:p w14:paraId="630C6773" w14:textId="77777777" w:rsidR="00155AF0" w:rsidRPr="005C2EE4" w:rsidRDefault="00155AF0" w:rsidP="005C2EE4">
      <w:pPr>
        <w:spacing w:after="0" w:line="240" w:lineRule="auto"/>
        <w:rPr>
          <w:rFonts w:ascii="Times New Roman" w:hAnsi="Times New Roman" w:cs="Times New Roman"/>
        </w:rPr>
      </w:pPr>
    </w:p>
    <w:p w14:paraId="6DE9A029" w14:textId="77777777" w:rsidR="00155AF0" w:rsidRPr="005C2EE4" w:rsidRDefault="00155AF0" w:rsidP="005C2EE4">
      <w:pPr>
        <w:spacing w:line="240" w:lineRule="auto"/>
        <w:rPr>
          <w:rFonts w:ascii="Times New Roman" w:hAnsi="Times New Roman" w:cs="Times New Roman"/>
        </w:rPr>
      </w:pPr>
    </w:p>
    <w:p w14:paraId="36B228A0" w14:textId="77777777" w:rsidR="00155AF0" w:rsidRPr="005C2EE4" w:rsidRDefault="00155AF0" w:rsidP="005C2EE4">
      <w:pPr>
        <w:spacing w:line="240" w:lineRule="auto"/>
        <w:rPr>
          <w:rFonts w:ascii="Times New Roman" w:hAnsi="Times New Roman" w:cs="Times New Roman"/>
        </w:rPr>
      </w:pPr>
    </w:p>
    <w:p w14:paraId="6BCD52F8" w14:textId="77777777" w:rsidR="00155AF0" w:rsidRPr="005C2EE4" w:rsidRDefault="00155AF0" w:rsidP="005C2EE4">
      <w:pPr>
        <w:spacing w:line="240" w:lineRule="auto"/>
        <w:rPr>
          <w:rFonts w:ascii="Times New Roman" w:hAnsi="Times New Roman" w:cs="Times New Roman"/>
        </w:rPr>
      </w:pPr>
    </w:p>
    <w:p w14:paraId="3EF4F3EC" w14:textId="77777777" w:rsidR="00155AF0" w:rsidRPr="005C2EE4" w:rsidRDefault="00155AF0" w:rsidP="005C2EE4">
      <w:pPr>
        <w:spacing w:line="240" w:lineRule="auto"/>
        <w:rPr>
          <w:rFonts w:ascii="Times New Roman" w:hAnsi="Times New Roman" w:cs="Times New Roman"/>
        </w:rPr>
      </w:pPr>
    </w:p>
    <w:p w14:paraId="563E7A14" w14:textId="77777777" w:rsidR="00155AF0" w:rsidRPr="005C2EE4" w:rsidRDefault="00155AF0" w:rsidP="005C2EE4">
      <w:pPr>
        <w:spacing w:line="240" w:lineRule="auto"/>
        <w:rPr>
          <w:rFonts w:ascii="Times New Roman" w:hAnsi="Times New Roman" w:cs="Times New Roman"/>
        </w:rPr>
      </w:pPr>
    </w:p>
    <w:p w14:paraId="35DE26D6" w14:textId="77777777" w:rsidR="00155AF0" w:rsidRPr="005C2EE4" w:rsidRDefault="00155AF0" w:rsidP="005C2EE4">
      <w:pPr>
        <w:spacing w:line="240" w:lineRule="auto"/>
        <w:rPr>
          <w:rFonts w:ascii="Times New Roman" w:hAnsi="Times New Roman" w:cs="Times New Roman"/>
        </w:rPr>
      </w:pPr>
    </w:p>
    <w:p w14:paraId="2684A3DB" w14:textId="77777777" w:rsidR="00155AF0" w:rsidRPr="005C2EE4" w:rsidRDefault="00155AF0" w:rsidP="005C2EE4">
      <w:pPr>
        <w:spacing w:line="240" w:lineRule="auto"/>
        <w:rPr>
          <w:rFonts w:ascii="Times New Roman" w:hAnsi="Times New Roman" w:cs="Times New Roman"/>
        </w:rPr>
      </w:pPr>
    </w:p>
    <w:p w14:paraId="498EC04E" w14:textId="77777777" w:rsidR="00F55F8B" w:rsidRPr="005C2EE4" w:rsidRDefault="00F55F8B" w:rsidP="005C2EE4">
      <w:pPr>
        <w:spacing w:line="240" w:lineRule="auto"/>
        <w:rPr>
          <w:rFonts w:ascii="Times New Roman" w:hAnsi="Times New Roman" w:cs="Times New Roman"/>
        </w:rPr>
      </w:pPr>
    </w:p>
    <w:p w14:paraId="04744F93" w14:textId="77777777" w:rsidR="00D5792C" w:rsidRPr="005C2EE4" w:rsidRDefault="00D5792C" w:rsidP="005C2EE4">
      <w:pPr>
        <w:spacing w:line="240" w:lineRule="auto"/>
        <w:rPr>
          <w:rFonts w:ascii="Times New Roman" w:hAnsi="Times New Roman" w:cs="Times New Roman"/>
        </w:rPr>
      </w:pPr>
    </w:p>
    <w:p w14:paraId="7D1D68B4" w14:textId="77777777" w:rsidR="00D5792C" w:rsidRDefault="00D5792C" w:rsidP="005C2EE4">
      <w:pPr>
        <w:spacing w:line="240" w:lineRule="auto"/>
        <w:rPr>
          <w:rFonts w:ascii="Times New Roman" w:hAnsi="Times New Roman" w:cs="Times New Roman"/>
        </w:rPr>
      </w:pPr>
    </w:p>
    <w:p w14:paraId="2079A89A" w14:textId="77777777" w:rsidR="00D01AF4" w:rsidRDefault="00D01AF4" w:rsidP="005C2EE4">
      <w:pPr>
        <w:spacing w:line="240" w:lineRule="auto"/>
        <w:rPr>
          <w:rFonts w:ascii="Times New Roman" w:hAnsi="Times New Roman" w:cs="Times New Roman"/>
        </w:rPr>
      </w:pPr>
    </w:p>
    <w:p w14:paraId="7645E872" w14:textId="77777777" w:rsidR="00D01AF4" w:rsidRDefault="00D01AF4" w:rsidP="005C2EE4">
      <w:pPr>
        <w:spacing w:line="240" w:lineRule="auto"/>
        <w:rPr>
          <w:rFonts w:ascii="Times New Roman" w:hAnsi="Times New Roman" w:cs="Times New Roman"/>
        </w:rPr>
      </w:pPr>
    </w:p>
    <w:p w14:paraId="72F348B5" w14:textId="77777777" w:rsidR="00D01AF4" w:rsidRDefault="00D01AF4" w:rsidP="005C2EE4">
      <w:pPr>
        <w:spacing w:line="240" w:lineRule="auto"/>
        <w:rPr>
          <w:rFonts w:ascii="Times New Roman" w:hAnsi="Times New Roman" w:cs="Times New Roman"/>
        </w:rPr>
      </w:pPr>
    </w:p>
    <w:p w14:paraId="7A394C26" w14:textId="77777777" w:rsidR="00D01AF4" w:rsidRPr="005C2EE4" w:rsidRDefault="00D01AF4" w:rsidP="005C2EE4">
      <w:pPr>
        <w:spacing w:line="240" w:lineRule="auto"/>
        <w:rPr>
          <w:rFonts w:ascii="Times New Roman" w:hAnsi="Times New Roman" w:cs="Times New Roman"/>
        </w:rPr>
      </w:pPr>
    </w:p>
    <w:p w14:paraId="6C46CB55" w14:textId="77777777" w:rsidR="00D5792C" w:rsidRPr="005C2EE4" w:rsidRDefault="00D5792C" w:rsidP="005C2EE4">
      <w:pPr>
        <w:spacing w:line="240" w:lineRule="auto"/>
        <w:rPr>
          <w:rFonts w:ascii="Times New Roman" w:hAnsi="Times New Roman" w:cs="Times New Roman"/>
        </w:rPr>
      </w:pPr>
    </w:p>
    <w:p w14:paraId="72F36526" w14:textId="77777777" w:rsidR="00D5792C" w:rsidRPr="005C2EE4" w:rsidRDefault="00D5792C" w:rsidP="005C2EE4">
      <w:pPr>
        <w:spacing w:line="240" w:lineRule="auto"/>
        <w:rPr>
          <w:rFonts w:ascii="Times New Roman" w:hAnsi="Times New Roman" w:cs="Times New Roman"/>
        </w:rPr>
      </w:pPr>
    </w:p>
    <w:p w14:paraId="7E7C6AF2" w14:textId="77777777" w:rsidR="00D5792C" w:rsidRPr="005C2EE4" w:rsidRDefault="00D5792C" w:rsidP="005C2EE4">
      <w:pPr>
        <w:spacing w:line="240" w:lineRule="auto"/>
        <w:rPr>
          <w:rFonts w:ascii="Times New Roman" w:hAnsi="Times New Roman" w:cs="Times New Roman"/>
        </w:rPr>
      </w:pPr>
    </w:p>
    <w:p w14:paraId="061FC7C5" w14:textId="77777777" w:rsidR="00D5792C" w:rsidRPr="005C2EE4" w:rsidRDefault="00D5792C" w:rsidP="005C2EE4">
      <w:pPr>
        <w:spacing w:line="240" w:lineRule="auto"/>
        <w:rPr>
          <w:rFonts w:ascii="Times New Roman" w:hAnsi="Times New Roman" w:cs="Times New Roman"/>
        </w:rPr>
      </w:pPr>
    </w:p>
    <w:p w14:paraId="0C3F7BCE" w14:textId="77777777" w:rsidR="00D5792C" w:rsidRPr="005C2EE4" w:rsidRDefault="00D5792C" w:rsidP="005C2EE4">
      <w:pPr>
        <w:spacing w:line="240" w:lineRule="auto"/>
        <w:rPr>
          <w:rFonts w:ascii="Times New Roman" w:hAnsi="Times New Roman" w:cs="Times New Roman"/>
        </w:rPr>
      </w:pPr>
    </w:p>
    <w:p w14:paraId="7A7D39E4" w14:textId="77777777" w:rsidR="00D5792C" w:rsidRPr="005C2EE4" w:rsidRDefault="00D5792C" w:rsidP="005C2EE4">
      <w:pPr>
        <w:spacing w:line="240" w:lineRule="auto"/>
        <w:rPr>
          <w:rFonts w:ascii="Times New Roman" w:hAnsi="Times New Roman" w:cs="Times New Roman"/>
        </w:rPr>
      </w:pPr>
    </w:p>
    <w:p w14:paraId="3122D88A" w14:textId="77777777" w:rsidR="00D5792C" w:rsidRPr="005C2EE4" w:rsidRDefault="00D5792C" w:rsidP="005C2EE4">
      <w:pPr>
        <w:spacing w:line="240" w:lineRule="auto"/>
        <w:rPr>
          <w:rFonts w:ascii="Times New Roman" w:hAnsi="Times New Roman" w:cs="Times New Roman"/>
        </w:rPr>
      </w:pPr>
    </w:p>
    <w:p w14:paraId="20D9F196" w14:textId="77777777" w:rsidR="00D5792C" w:rsidRPr="005C2EE4" w:rsidRDefault="00D5792C" w:rsidP="005C2EE4">
      <w:pPr>
        <w:spacing w:line="240" w:lineRule="auto"/>
        <w:rPr>
          <w:rFonts w:ascii="Times New Roman" w:hAnsi="Times New Roman" w:cs="Times New Roman"/>
        </w:rPr>
      </w:pPr>
    </w:p>
    <w:p w14:paraId="6415DDF5" w14:textId="77777777" w:rsidR="00D5792C" w:rsidRPr="005C2EE4" w:rsidRDefault="00D5792C" w:rsidP="005C2EE4">
      <w:pPr>
        <w:spacing w:line="240" w:lineRule="auto"/>
        <w:rPr>
          <w:rFonts w:ascii="Times New Roman" w:hAnsi="Times New Roman" w:cs="Times New Roman"/>
        </w:rPr>
      </w:pPr>
    </w:p>
    <w:p w14:paraId="35F0F15F" w14:textId="77777777" w:rsidR="00D5792C" w:rsidRPr="005C2EE4" w:rsidRDefault="00D5792C" w:rsidP="005C2EE4">
      <w:pPr>
        <w:spacing w:line="240" w:lineRule="auto"/>
        <w:rPr>
          <w:rFonts w:ascii="Times New Roman" w:hAnsi="Times New Roman" w:cs="Times New Roman"/>
        </w:rPr>
      </w:pPr>
    </w:p>
    <w:p w14:paraId="77689C87" w14:textId="77777777" w:rsidR="00D5792C" w:rsidRPr="005C2EE4" w:rsidRDefault="00D5792C" w:rsidP="005C2EE4">
      <w:pPr>
        <w:spacing w:line="240" w:lineRule="auto"/>
        <w:rPr>
          <w:rFonts w:ascii="Times New Roman" w:hAnsi="Times New Roman" w:cs="Times New Roman"/>
        </w:rPr>
      </w:pPr>
    </w:p>
    <w:p w14:paraId="0349F124" w14:textId="77777777" w:rsidR="00D5792C" w:rsidRPr="005C2EE4" w:rsidRDefault="00D5792C" w:rsidP="005C2EE4">
      <w:pPr>
        <w:spacing w:line="240" w:lineRule="auto"/>
        <w:rPr>
          <w:rFonts w:ascii="Times New Roman" w:hAnsi="Times New Roman" w:cs="Times New Roman"/>
        </w:rPr>
      </w:pPr>
    </w:p>
    <w:p w14:paraId="46B49C90" w14:textId="77777777" w:rsidR="00590946" w:rsidRPr="005C2EE4" w:rsidRDefault="00590946" w:rsidP="005C2EE4">
      <w:pPr>
        <w:spacing w:line="240" w:lineRule="auto"/>
        <w:rPr>
          <w:rFonts w:ascii="Times New Roman" w:hAnsi="Times New Roman" w:cs="Times New Roman"/>
        </w:rPr>
      </w:pPr>
    </w:p>
    <w:p w14:paraId="19E719C8" w14:textId="77777777" w:rsidR="00590946" w:rsidRPr="005C2EE4" w:rsidRDefault="00590946" w:rsidP="005C2EE4">
      <w:pPr>
        <w:spacing w:line="240" w:lineRule="auto"/>
        <w:rPr>
          <w:rFonts w:ascii="Times New Roman" w:hAnsi="Times New Roman" w:cs="Times New Roman"/>
        </w:rPr>
      </w:pPr>
    </w:p>
    <w:p w14:paraId="51D4D37D" w14:textId="77777777" w:rsidR="00590946" w:rsidRPr="005C2EE4" w:rsidRDefault="00590946" w:rsidP="005C2EE4">
      <w:pPr>
        <w:spacing w:line="240" w:lineRule="auto"/>
        <w:rPr>
          <w:rFonts w:ascii="Times New Roman" w:hAnsi="Times New Roman" w:cs="Times New Roman"/>
        </w:rPr>
      </w:pPr>
    </w:p>
    <w:p w14:paraId="6CC24756" w14:textId="77777777" w:rsidR="00590946" w:rsidRPr="005C2EE4" w:rsidRDefault="00590946" w:rsidP="005C2EE4">
      <w:pPr>
        <w:spacing w:line="240" w:lineRule="auto"/>
        <w:rPr>
          <w:rFonts w:ascii="Times New Roman" w:hAnsi="Times New Roman" w:cs="Times New Roman"/>
        </w:rPr>
      </w:pPr>
    </w:p>
    <w:p w14:paraId="7437A1C7" w14:textId="77777777" w:rsidR="00590946" w:rsidRPr="005C2EE4" w:rsidRDefault="00590946" w:rsidP="005C2EE4">
      <w:pPr>
        <w:spacing w:line="240" w:lineRule="auto"/>
        <w:rPr>
          <w:rFonts w:ascii="Times New Roman" w:hAnsi="Times New Roman" w:cs="Times New Roman"/>
        </w:rPr>
      </w:pPr>
    </w:p>
    <w:p w14:paraId="15465318" w14:textId="77777777" w:rsidR="00590946" w:rsidRDefault="00590946"/>
    <w:p w14:paraId="45EE86AD" w14:textId="77777777"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14:paraId="6AB17535" w14:textId="77777777" w:rsidR="00590946" w:rsidRPr="00590946" w:rsidRDefault="00590946" w:rsidP="00590946">
      <w:pPr>
        <w:spacing w:after="0" w:line="240" w:lineRule="auto"/>
        <w:jc w:val="center"/>
        <w:rPr>
          <w:rFonts w:ascii="Times New Roman" w:eastAsia="Times New Roman" w:hAnsi="Times New Roman" w:cs="Times New Roman"/>
          <w:b/>
          <w:i/>
          <w:color w:val="00A886"/>
          <w:sz w:val="20"/>
          <w:szCs w:val="20"/>
        </w:rPr>
      </w:pPr>
      <w:r w:rsidRPr="00590946">
        <w:rPr>
          <w:rFonts w:ascii="Times New Roman" w:eastAsia="Times New Roman" w:hAnsi="Times New Roman" w:cs="Times New Roman"/>
          <w:b/>
          <w:i/>
          <w:color w:val="00A886"/>
          <w:sz w:val="20"/>
          <w:szCs w:val="20"/>
        </w:rPr>
        <w:lastRenderedPageBreak/>
        <w:t>Helping People Help the Land</w:t>
      </w:r>
    </w:p>
    <w:p w14:paraId="34EA74B4" w14:textId="77777777" w:rsidR="00590946" w:rsidRPr="00061FD0" w:rsidRDefault="00590946" w:rsidP="00590946">
      <w:pPr>
        <w:pStyle w:val="Footer"/>
        <w:spacing w:before="120"/>
        <w:rPr>
          <w:b/>
          <w:color w:val="00A886"/>
          <w:sz w:val="20"/>
        </w:rPr>
      </w:pPr>
      <w:r w:rsidRPr="00CD5C3F">
        <w:rPr>
          <w:b/>
          <w:color w:val="00A886"/>
          <w:sz w:val="20"/>
        </w:rPr>
        <w:t>USDA IS AN EQUAL OPPORTUNITY PROVIDER AND EMPLOYER</w:t>
      </w:r>
    </w:p>
    <w:sectPr w:rsidR="00590946" w:rsidRPr="00061FD0"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4DE42" w14:textId="77777777" w:rsidR="001161B7" w:rsidRDefault="001161B7" w:rsidP="00E76CDA">
      <w:pPr>
        <w:spacing w:after="0" w:line="240" w:lineRule="auto"/>
      </w:pPr>
      <w:r>
        <w:separator/>
      </w:r>
    </w:p>
  </w:endnote>
  <w:endnote w:type="continuationSeparator" w:id="0">
    <w:p w14:paraId="48E5DD71" w14:textId="77777777" w:rsidR="001161B7" w:rsidRDefault="001161B7"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6C60F" w14:textId="77777777" w:rsidR="001161B7" w:rsidRDefault="001161B7" w:rsidP="00E76CDA">
      <w:pPr>
        <w:spacing w:after="0" w:line="240" w:lineRule="auto"/>
      </w:pPr>
      <w:r>
        <w:separator/>
      </w:r>
    </w:p>
  </w:footnote>
  <w:footnote w:type="continuationSeparator" w:id="0">
    <w:p w14:paraId="5715C049" w14:textId="77777777" w:rsidR="001161B7" w:rsidRDefault="001161B7"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42BBA" w14:textId="77777777"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BE846" w14:textId="77777777" w:rsidR="00C73C1E" w:rsidRDefault="00C73C1E" w:rsidP="005936A8">
    <w:pPr>
      <w:pStyle w:val="Header"/>
      <w:spacing w:after="60"/>
    </w:pPr>
    <w:r>
      <w:rPr>
        <w:noProof/>
      </w:rPr>
      <w:drawing>
        <wp:inline distT="0" distB="0" distL="0" distR="0" wp14:anchorId="0B3CBF6A" wp14:editId="3487F2FE">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F3"/>
    <w:rsid w:val="0000214B"/>
    <w:rsid w:val="000049E1"/>
    <w:rsid w:val="00011545"/>
    <w:rsid w:val="00014CA9"/>
    <w:rsid w:val="000152C4"/>
    <w:rsid w:val="00015701"/>
    <w:rsid w:val="0002321D"/>
    <w:rsid w:val="000273CC"/>
    <w:rsid w:val="00027EBE"/>
    <w:rsid w:val="00033C2C"/>
    <w:rsid w:val="00037E42"/>
    <w:rsid w:val="00045C1A"/>
    <w:rsid w:val="000516CE"/>
    <w:rsid w:val="0005381F"/>
    <w:rsid w:val="00063A8A"/>
    <w:rsid w:val="00065E24"/>
    <w:rsid w:val="0006675F"/>
    <w:rsid w:val="00066EF4"/>
    <w:rsid w:val="000733FB"/>
    <w:rsid w:val="00076CB5"/>
    <w:rsid w:val="00077A2E"/>
    <w:rsid w:val="00080804"/>
    <w:rsid w:val="000816F2"/>
    <w:rsid w:val="00081E38"/>
    <w:rsid w:val="00084CF8"/>
    <w:rsid w:val="0008637F"/>
    <w:rsid w:val="00092C40"/>
    <w:rsid w:val="00094484"/>
    <w:rsid w:val="00096C90"/>
    <w:rsid w:val="000A522D"/>
    <w:rsid w:val="000B1D12"/>
    <w:rsid w:val="000B28AA"/>
    <w:rsid w:val="000B2F3B"/>
    <w:rsid w:val="000B49B5"/>
    <w:rsid w:val="000B5C9B"/>
    <w:rsid w:val="000C3A25"/>
    <w:rsid w:val="000D33FE"/>
    <w:rsid w:val="000E2CAA"/>
    <w:rsid w:val="000E5F0A"/>
    <w:rsid w:val="000E5F86"/>
    <w:rsid w:val="000E6574"/>
    <w:rsid w:val="0010044F"/>
    <w:rsid w:val="0010075A"/>
    <w:rsid w:val="00100D44"/>
    <w:rsid w:val="00114895"/>
    <w:rsid w:val="001161B7"/>
    <w:rsid w:val="0012252A"/>
    <w:rsid w:val="00127418"/>
    <w:rsid w:val="001415F1"/>
    <w:rsid w:val="00146617"/>
    <w:rsid w:val="001524D3"/>
    <w:rsid w:val="001538A6"/>
    <w:rsid w:val="00154960"/>
    <w:rsid w:val="00155AF0"/>
    <w:rsid w:val="00156FAA"/>
    <w:rsid w:val="00157CBA"/>
    <w:rsid w:val="0016153D"/>
    <w:rsid w:val="001615A6"/>
    <w:rsid w:val="001639E8"/>
    <w:rsid w:val="0016680D"/>
    <w:rsid w:val="00167285"/>
    <w:rsid w:val="001712A5"/>
    <w:rsid w:val="00171787"/>
    <w:rsid w:val="00174DEA"/>
    <w:rsid w:val="00175C7F"/>
    <w:rsid w:val="00181A45"/>
    <w:rsid w:val="00183804"/>
    <w:rsid w:val="00183EBE"/>
    <w:rsid w:val="00192156"/>
    <w:rsid w:val="00196AB5"/>
    <w:rsid w:val="00196CD7"/>
    <w:rsid w:val="001A07AB"/>
    <w:rsid w:val="001A0B38"/>
    <w:rsid w:val="001A1418"/>
    <w:rsid w:val="001A569B"/>
    <w:rsid w:val="001A5AA6"/>
    <w:rsid w:val="001A6061"/>
    <w:rsid w:val="001B2614"/>
    <w:rsid w:val="001B5E6F"/>
    <w:rsid w:val="001B6722"/>
    <w:rsid w:val="001B7036"/>
    <w:rsid w:val="001B73D4"/>
    <w:rsid w:val="001B7941"/>
    <w:rsid w:val="001C2F9E"/>
    <w:rsid w:val="001D0D9A"/>
    <w:rsid w:val="001D2C78"/>
    <w:rsid w:val="001D689B"/>
    <w:rsid w:val="001D6A41"/>
    <w:rsid w:val="001E102E"/>
    <w:rsid w:val="001E2F1B"/>
    <w:rsid w:val="001F1A95"/>
    <w:rsid w:val="001F6D3A"/>
    <w:rsid w:val="00212474"/>
    <w:rsid w:val="002133A4"/>
    <w:rsid w:val="00213419"/>
    <w:rsid w:val="00213759"/>
    <w:rsid w:val="00215A26"/>
    <w:rsid w:val="00216CB9"/>
    <w:rsid w:val="00220AC2"/>
    <w:rsid w:val="002246AE"/>
    <w:rsid w:val="002251B1"/>
    <w:rsid w:val="002259F0"/>
    <w:rsid w:val="00226EB4"/>
    <w:rsid w:val="00230623"/>
    <w:rsid w:val="002337F1"/>
    <w:rsid w:val="00233837"/>
    <w:rsid w:val="002343B8"/>
    <w:rsid w:val="0024330E"/>
    <w:rsid w:val="00247005"/>
    <w:rsid w:val="0025135C"/>
    <w:rsid w:val="0025233C"/>
    <w:rsid w:val="0026547C"/>
    <w:rsid w:val="002656EF"/>
    <w:rsid w:val="00277AB4"/>
    <w:rsid w:val="00280694"/>
    <w:rsid w:val="00284A39"/>
    <w:rsid w:val="00290036"/>
    <w:rsid w:val="00294BA2"/>
    <w:rsid w:val="002A2678"/>
    <w:rsid w:val="002A3047"/>
    <w:rsid w:val="002A68DD"/>
    <w:rsid w:val="002B669C"/>
    <w:rsid w:val="002B7423"/>
    <w:rsid w:val="002C5382"/>
    <w:rsid w:val="002D16DF"/>
    <w:rsid w:val="002D40F2"/>
    <w:rsid w:val="002E3FEF"/>
    <w:rsid w:val="002E4995"/>
    <w:rsid w:val="002E5E56"/>
    <w:rsid w:val="002F1652"/>
    <w:rsid w:val="002F3F2B"/>
    <w:rsid w:val="002F660C"/>
    <w:rsid w:val="002F781C"/>
    <w:rsid w:val="00305820"/>
    <w:rsid w:val="0030666C"/>
    <w:rsid w:val="003221D1"/>
    <w:rsid w:val="003263B2"/>
    <w:rsid w:val="00334477"/>
    <w:rsid w:val="0034671E"/>
    <w:rsid w:val="00351CE2"/>
    <w:rsid w:val="00352423"/>
    <w:rsid w:val="00357FA9"/>
    <w:rsid w:val="00360136"/>
    <w:rsid w:val="0036066B"/>
    <w:rsid w:val="003623D5"/>
    <w:rsid w:val="00363CAC"/>
    <w:rsid w:val="0036613C"/>
    <w:rsid w:val="003723C9"/>
    <w:rsid w:val="00391F26"/>
    <w:rsid w:val="00392281"/>
    <w:rsid w:val="003A16D5"/>
    <w:rsid w:val="003B3C08"/>
    <w:rsid w:val="003C5584"/>
    <w:rsid w:val="003C6A19"/>
    <w:rsid w:val="003D67FA"/>
    <w:rsid w:val="003E1C20"/>
    <w:rsid w:val="003E7D0E"/>
    <w:rsid w:val="003F2D22"/>
    <w:rsid w:val="003F5C54"/>
    <w:rsid w:val="003F69BB"/>
    <w:rsid w:val="00401139"/>
    <w:rsid w:val="0040119C"/>
    <w:rsid w:val="00411259"/>
    <w:rsid w:val="00411478"/>
    <w:rsid w:val="004119B3"/>
    <w:rsid w:val="00414384"/>
    <w:rsid w:val="0041577B"/>
    <w:rsid w:val="00424889"/>
    <w:rsid w:val="00425595"/>
    <w:rsid w:val="0042724B"/>
    <w:rsid w:val="0043243A"/>
    <w:rsid w:val="004359DB"/>
    <w:rsid w:val="00435AA0"/>
    <w:rsid w:val="00440F3C"/>
    <w:rsid w:val="0044365A"/>
    <w:rsid w:val="00443A42"/>
    <w:rsid w:val="00455469"/>
    <w:rsid w:val="0045731C"/>
    <w:rsid w:val="004627F7"/>
    <w:rsid w:val="00464788"/>
    <w:rsid w:val="00467BAF"/>
    <w:rsid w:val="00467F07"/>
    <w:rsid w:val="004818A2"/>
    <w:rsid w:val="00484866"/>
    <w:rsid w:val="004956A2"/>
    <w:rsid w:val="004A6DAD"/>
    <w:rsid w:val="004B53D8"/>
    <w:rsid w:val="004C39A2"/>
    <w:rsid w:val="004D0277"/>
    <w:rsid w:val="004D1F32"/>
    <w:rsid w:val="004D7B8E"/>
    <w:rsid w:val="004E6ACF"/>
    <w:rsid w:val="004F639D"/>
    <w:rsid w:val="00501BBA"/>
    <w:rsid w:val="00502AF7"/>
    <w:rsid w:val="0050574B"/>
    <w:rsid w:val="005209DC"/>
    <w:rsid w:val="00530B63"/>
    <w:rsid w:val="00533B51"/>
    <w:rsid w:val="00535048"/>
    <w:rsid w:val="00537639"/>
    <w:rsid w:val="00537C7A"/>
    <w:rsid w:val="00541A25"/>
    <w:rsid w:val="005442BF"/>
    <w:rsid w:val="00547CCC"/>
    <w:rsid w:val="00555D17"/>
    <w:rsid w:val="005576ED"/>
    <w:rsid w:val="00572163"/>
    <w:rsid w:val="00577D92"/>
    <w:rsid w:val="00580F72"/>
    <w:rsid w:val="00581842"/>
    <w:rsid w:val="00582A2A"/>
    <w:rsid w:val="00587882"/>
    <w:rsid w:val="00590946"/>
    <w:rsid w:val="005936A8"/>
    <w:rsid w:val="00594D4E"/>
    <w:rsid w:val="005A072C"/>
    <w:rsid w:val="005A12B6"/>
    <w:rsid w:val="005A36EE"/>
    <w:rsid w:val="005B0274"/>
    <w:rsid w:val="005B3AC9"/>
    <w:rsid w:val="005B40B9"/>
    <w:rsid w:val="005C2EE4"/>
    <w:rsid w:val="005C6632"/>
    <w:rsid w:val="005D6278"/>
    <w:rsid w:val="005D723F"/>
    <w:rsid w:val="005E1B1B"/>
    <w:rsid w:val="005E6C7B"/>
    <w:rsid w:val="005F20D8"/>
    <w:rsid w:val="005F215B"/>
    <w:rsid w:val="005F6F5C"/>
    <w:rsid w:val="0060563B"/>
    <w:rsid w:val="00617C3A"/>
    <w:rsid w:val="006202EB"/>
    <w:rsid w:val="0062050A"/>
    <w:rsid w:val="00623081"/>
    <w:rsid w:val="0062454A"/>
    <w:rsid w:val="00631868"/>
    <w:rsid w:val="006328CA"/>
    <w:rsid w:val="00636F2B"/>
    <w:rsid w:val="0064216C"/>
    <w:rsid w:val="00646557"/>
    <w:rsid w:val="00651210"/>
    <w:rsid w:val="00651E47"/>
    <w:rsid w:val="00652F7B"/>
    <w:rsid w:val="0066284C"/>
    <w:rsid w:val="0067209B"/>
    <w:rsid w:val="00677246"/>
    <w:rsid w:val="00677582"/>
    <w:rsid w:val="00681525"/>
    <w:rsid w:val="00681A26"/>
    <w:rsid w:val="00684BCC"/>
    <w:rsid w:val="00692743"/>
    <w:rsid w:val="006A2A58"/>
    <w:rsid w:val="006B2589"/>
    <w:rsid w:val="006B2B06"/>
    <w:rsid w:val="006C32FD"/>
    <w:rsid w:val="006C7BE0"/>
    <w:rsid w:val="006D60A2"/>
    <w:rsid w:val="006E09B6"/>
    <w:rsid w:val="006F37D1"/>
    <w:rsid w:val="006F4C89"/>
    <w:rsid w:val="006F6D7C"/>
    <w:rsid w:val="00700B90"/>
    <w:rsid w:val="00702F54"/>
    <w:rsid w:val="0070555D"/>
    <w:rsid w:val="00715671"/>
    <w:rsid w:val="00715A2F"/>
    <w:rsid w:val="0071727C"/>
    <w:rsid w:val="00724826"/>
    <w:rsid w:val="007250BB"/>
    <w:rsid w:val="00726D1A"/>
    <w:rsid w:val="00731AD8"/>
    <w:rsid w:val="00737D4D"/>
    <w:rsid w:val="007420B6"/>
    <w:rsid w:val="0074296F"/>
    <w:rsid w:val="00744B9F"/>
    <w:rsid w:val="00750B55"/>
    <w:rsid w:val="00752634"/>
    <w:rsid w:val="00753751"/>
    <w:rsid w:val="007538AC"/>
    <w:rsid w:val="0075741D"/>
    <w:rsid w:val="007578AF"/>
    <w:rsid w:val="0076030D"/>
    <w:rsid w:val="007647A3"/>
    <w:rsid w:val="00771C75"/>
    <w:rsid w:val="00773FC6"/>
    <w:rsid w:val="00774983"/>
    <w:rsid w:val="00774C0C"/>
    <w:rsid w:val="00776739"/>
    <w:rsid w:val="007A2CD2"/>
    <w:rsid w:val="007A5905"/>
    <w:rsid w:val="007A77AF"/>
    <w:rsid w:val="007B22EC"/>
    <w:rsid w:val="007B627B"/>
    <w:rsid w:val="007C1C39"/>
    <w:rsid w:val="007C4C73"/>
    <w:rsid w:val="007D3089"/>
    <w:rsid w:val="007E0E05"/>
    <w:rsid w:val="007E1B9D"/>
    <w:rsid w:val="007E3DB0"/>
    <w:rsid w:val="007E46F9"/>
    <w:rsid w:val="007E5BB7"/>
    <w:rsid w:val="007F0BBB"/>
    <w:rsid w:val="007F37CF"/>
    <w:rsid w:val="007F3E2C"/>
    <w:rsid w:val="007F4D1B"/>
    <w:rsid w:val="007F6E1D"/>
    <w:rsid w:val="00810C75"/>
    <w:rsid w:val="00811C85"/>
    <w:rsid w:val="008138FD"/>
    <w:rsid w:val="0082392C"/>
    <w:rsid w:val="00826CEA"/>
    <w:rsid w:val="008321AA"/>
    <w:rsid w:val="00834F1C"/>
    <w:rsid w:val="00837267"/>
    <w:rsid w:val="008606D1"/>
    <w:rsid w:val="00861D85"/>
    <w:rsid w:val="008626B4"/>
    <w:rsid w:val="00863826"/>
    <w:rsid w:val="00864DBF"/>
    <w:rsid w:val="00867BF6"/>
    <w:rsid w:val="00870AED"/>
    <w:rsid w:val="00873858"/>
    <w:rsid w:val="00873A9E"/>
    <w:rsid w:val="008847A7"/>
    <w:rsid w:val="00885BDE"/>
    <w:rsid w:val="00886050"/>
    <w:rsid w:val="00886396"/>
    <w:rsid w:val="008879D1"/>
    <w:rsid w:val="0089315F"/>
    <w:rsid w:val="00897A01"/>
    <w:rsid w:val="008A447D"/>
    <w:rsid w:val="008B0264"/>
    <w:rsid w:val="008B158B"/>
    <w:rsid w:val="008B3288"/>
    <w:rsid w:val="008B38B8"/>
    <w:rsid w:val="008B5F4B"/>
    <w:rsid w:val="008D155B"/>
    <w:rsid w:val="008D3949"/>
    <w:rsid w:val="008E2D22"/>
    <w:rsid w:val="008E45A5"/>
    <w:rsid w:val="008E4A69"/>
    <w:rsid w:val="008E7FDB"/>
    <w:rsid w:val="008F0F7D"/>
    <w:rsid w:val="008F1D93"/>
    <w:rsid w:val="008F21DE"/>
    <w:rsid w:val="008F6CE3"/>
    <w:rsid w:val="00902F57"/>
    <w:rsid w:val="00905CC5"/>
    <w:rsid w:val="009074E6"/>
    <w:rsid w:val="009120DB"/>
    <w:rsid w:val="00914ECB"/>
    <w:rsid w:val="00922EDE"/>
    <w:rsid w:val="00924339"/>
    <w:rsid w:val="009246D7"/>
    <w:rsid w:val="009274A9"/>
    <w:rsid w:val="009305A1"/>
    <w:rsid w:val="00930EBC"/>
    <w:rsid w:val="0093109C"/>
    <w:rsid w:val="00937DC0"/>
    <w:rsid w:val="00950E99"/>
    <w:rsid w:val="00951A85"/>
    <w:rsid w:val="009554B3"/>
    <w:rsid w:val="00955C9B"/>
    <w:rsid w:val="00957F88"/>
    <w:rsid w:val="00960953"/>
    <w:rsid w:val="00961B89"/>
    <w:rsid w:val="00967A27"/>
    <w:rsid w:val="0097259F"/>
    <w:rsid w:val="0097315B"/>
    <w:rsid w:val="00975790"/>
    <w:rsid w:val="00980070"/>
    <w:rsid w:val="00983CAF"/>
    <w:rsid w:val="009857F3"/>
    <w:rsid w:val="0098728A"/>
    <w:rsid w:val="00993699"/>
    <w:rsid w:val="00993C90"/>
    <w:rsid w:val="00993E76"/>
    <w:rsid w:val="009A19F7"/>
    <w:rsid w:val="009A579A"/>
    <w:rsid w:val="009B4CD1"/>
    <w:rsid w:val="009C2D56"/>
    <w:rsid w:val="009C5323"/>
    <w:rsid w:val="009C570A"/>
    <w:rsid w:val="009D3364"/>
    <w:rsid w:val="009F0909"/>
    <w:rsid w:val="009F3EED"/>
    <w:rsid w:val="009F44B3"/>
    <w:rsid w:val="00A02D3D"/>
    <w:rsid w:val="00A1414D"/>
    <w:rsid w:val="00A14887"/>
    <w:rsid w:val="00A14BD7"/>
    <w:rsid w:val="00A210B6"/>
    <w:rsid w:val="00A2163D"/>
    <w:rsid w:val="00A2481F"/>
    <w:rsid w:val="00A346B2"/>
    <w:rsid w:val="00A36427"/>
    <w:rsid w:val="00A45F69"/>
    <w:rsid w:val="00A520F7"/>
    <w:rsid w:val="00A60A3C"/>
    <w:rsid w:val="00A614F5"/>
    <w:rsid w:val="00A75D4C"/>
    <w:rsid w:val="00A7799D"/>
    <w:rsid w:val="00A8113E"/>
    <w:rsid w:val="00A90B68"/>
    <w:rsid w:val="00A9616E"/>
    <w:rsid w:val="00AA4320"/>
    <w:rsid w:val="00AB03A5"/>
    <w:rsid w:val="00AB3145"/>
    <w:rsid w:val="00AC62BE"/>
    <w:rsid w:val="00AC6881"/>
    <w:rsid w:val="00AD2F5E"/>
    <w:rsid w:val="00AE3ED5"/>
    <w:rsid w:val="00AE55E0"/>
    <w:rsid w:val="00AF0A97"/>
    <w:rsid w:val="00AF5196"/>
    <w:rsid w:val="00B014D1"/>
    <w:rsid w:val="00B13B12"/>
    <w:rsid w:val="00B156D2"/>
    <w:rsid w:val="00B235D3"/>
    <w:rsid w:val="00B24177"/>
    <w:rsid w:val="00B270B4"/>
    <w:rsid w:val="00B3434D"/>
    <w:rsid w:val="00B409FC"/>
    <w:rsid w:val="00B462B2"/>
    <w:rsid w:val="00B47F33"/>
    <w:rsid w:val="00B53135"/>
    <w:rsid w:val="00B710EA"/>
    <w:rsid w:val="00B7271A"/>
    <w:rsid w:val="00B73377"/>
    <w:rsid w:val="00B809ED"/>
    <w:rsid w:val="00B81146"/>
    <w:rsid w:val="00B81388"/>
    <w:rsid w:val="00B8606B"/>
    <w:rsid w:val="00B87301"/>
    <w:rsid w:val="00BA0B3E"/>
    <w:rsid w:val="00BA1BF9"/>
    <w:rsid w:val="00BA31EB"/>
    <w:rsid w:val="00BA4CAA"/>
    <w:rsid w:val="00BA5219"/>
    <w:rsid w:val="00BA564B"/>
    <w:rsid w:val="00BA586C"/>
    <w:rsid w:val="00BA58BC"/>
    <w:rsid w:val="00BA7201"/>
    <w:rsid w:val="00BB1792"/>
    <w:rsid w:val="00BB1DE6"/>
    <w:rsid w:val="00BC3BC4"/>
    <w:rsid w:val="00BC4BAA"/>
    <w:rsid w:val="00BD0C8A"/>
    <w:rsid w:val="00BD0C91"/>
    <w:rsid w:val="00BD431B"/>
    <w:rsid w:val="00BD4839"/>
    <w:rsid w:val="00BD4F5C"/>
    <w:rsid w:val="00BD5ED1"/>
    <w:rsid w:val="00BE1664"/>
    <w:rsid w:val="00BE1D36"/>
    <w:rsid w:val="00BE45AD"/>
    <w:rsid w:val="00BE71F4"/>
    <w:rsid w:val="00BF008E"/>
    <w:rsid w:val="00BF10F5"/>
    <w:rsid w:val="00BF2D1F"/>
    <w:rsid w:val="00C00BE0"/>
    <w:rsid w:val="00C00E51"/>
    <w:rsid w:val="00C02AF9"/>
    <w:rsid w:val="00C05B3F"/>
    <w:rsid w:val="00C05DD1"/>
    <w:rsid w:val="00C0643E"/>
    <w:rsid w:val="00C072CD"/>
    <w:rsid w:val="00C07A4F"/>
    <w:rsid w:val="00C14112"/>
    <w:rsid w:val="00C2137D"/>
    <w:rsid w:val="00C224A6"/>
    <w:rsid w:val="00C25949"/>
    <w:rsid w:val="00C259BC"/>
    <w:rsid w:val="00C36080"/>
    <w:rsid w:val="00C42951"/>
    <w:rsid w:val="00C4379B"/>
    <w:rsid w:val="00C455CD"/>
    <w:rsid w:val="00C50CA4"/>
    <w:rsid w:val="00C50E85"/>
    <w:rsid w:val="00C53998"/>
    <w:rsid w:val="00C579A3"/>
    <w:rsid w:val="00C61B95"/>
    <w:rsid w:val="00C65397"/>
    <w:rsid w:val="00C7020A"/>
    <w:rsid w:val="00C73C1E"/>
    <w:rsid w:val="00C7771E"/>
    <w:rsid w:val="00C85CC7"/>
    <w:rsid w:val="00C92097"/>
    <w:rsid w:val="00C92661"/>
    <w:rsid w:val="00C92705"/>
    <w:rsid w:val="00C95E69"/>
    <w:rsid w:val="00CA022E"/>
    <w:rsid w:val="00CA333B"/>
    <w:rsid w:val="00CA52F9"/>
    <w:rsid w:val="00CA64AA"/>
    <w:rsid w:val="00CB62B6"/>
    <w:rsid w:val="00CB62C8"/>
    <w:rsid w:val="00CC65B6"/>
    <w:rsid w:val="00CC6A1E"/>
    <w:rsid w:val="00CD2E50"/>
    <w:rsid w:val="00CD5D86"/>
    <w:rsid w:val="00CE1A70"/>
    <w:rsid w:val="00CE22C1"/>
    <w:rsid w:val="00CE65AD"/>
    <w:rsid w:val="00CF0947"/>
    <w:rsid w:val="00CF5EA8"/>
    <w:rsid w:val="00D0026C"/>
    <w:rsid w:val="00D004A1"/>
    <w:rsid w:val="00D01AF4"/>
    <w:rsid w:val="00D033D3"/>
    <w:rsid w:val="00D16166"/>
    <w:rsid w:val="00D166F0"/>
    <w:rsid w:val="00D26764"/>
    <w:rsid w:val="00D27DDD"/>
    <w:rsid w:val="00D319E4"/>
    <w:rsid w:val="00D424A8"/>
    <w:rsid w:val="00D44D93"/>
    <w:rsid w:val="00D50E5B"/>
    <w:rsid w:val="00D5307B"/>
    <w:rsid w:val="00D53095"/>
    <w:rsid w:val="00D5653C"/>
    <w:rsid w:val="00D572ED"/>
    <w:rsid w:val="00D5792C"/>
    <w:rsid w:val="00D57B20"/>
    <w:rsid w:val="00D60DE2"/>
    <w:rsid w:val="00D62DFB"/>
    <w:rsid w:val="00D64AEA"/>
    <w:rsid w:val="00D737C3"/>
    <w:rsid w:val="00D73E00"/>
    <w:rsid w:val="00D75C59"/>
    <w:rsid w:val="00D76B44"/>
    <w:rsid w:val="00D77792"/>
    <w:rsid w:val="00D779FE"/>
    <w:rsid w:val="00D81AB2"/>
    <w:rsid w:val="00D85AAE"/>
    <w:rsid w:val="00D85C74"/>
    <w:rsid w:val="00D97085"/>
    <w:rsid w:val="00DA0250"/>
    <w:rsid w:val="00DA10E8"/>
    <w:rsid w:val="00DA2DF9"/>
    <w:rsid w:val="00DB01D0"/>
    <w:rsid w:val="00DB201B"/>
    <w:rsid w:val="00DB59F7"/>
    <w:rsid w:val="00DC0F44"/>
    <w:rsid w:val="00DC143E"/>
    <w:rsid w:val="00DC2936"/>
    <w:rsid w:val="00DC6B53"/>
    <w:rsid w:val="00DC6CD8"/>
    <w:rsid w:val="00DC70FF"/>
    <w:rsid w:val="00DD43CA"/>
    <w:rsid w:val="00DD7CF4"/>
    <w:rsid w:val="00DE1AFF"/>
    <w:rsid w:val="00DE46AE"/>
    <w:rsid w:val="00DE4797"/>
    <w:rsid w:val="00DE7C17"/>
    <w:rsid w:val="00DF066F"/>
    <w:rsid w:val="00DF50CE"/>
    <w:rsid w:val="00DF53CB"/>
    <w:rsid w:val="00DF6F9C"/>
    <w:rsid w:val="00E00C06"/>
    <w:rsid w:val="00E05C6B"/>
    <w:rsid w:val="00E13AB3"/>
    <w:rsid w:val="00E15303"/>
    <w:rsid w:val="00E16EC8"/>
    <w:rsid w:val="00E175C4"/>
    <w:rsid w:val="00E24B08"/>
    <w:rsid w:val="00E34B0F"/>
    <w:rsid w:val="00E35EA6"/>
    <w:rsid w:val="00E41041"/>
    <w:rsid w:val="00E4415C"/>
    <w:rsid w:val="00E45301"/>
    <w:rsid w:val="00E45F11"/>
    <w:rsid w:val="00E46CA1"/>
    <w:rsid w:val="00E51BAB"/>
    <w:rsid w:val="00E57B33"/>
    <w:rsid w:val="00E641D9"/>
    <w:rsid w:val="00E6472C"/>
    <w:rsid w:val="00E679FF"/>
    <w:rsid w:val="00E7263F"/>
    <w:rsid w:val="00E76CDA"/>
    <w:rsid w:val="00E82BCA"/>
    <w:rsid w:val="00E95C8F"/>
    <w:rsid w:val="00E96BBE"/>
    <w:rsid w:val="00EA5277"/>
    <w:rsid w:val="00EA685C"/>
    <w:rsid w:val="00EB4A42"/>
    <w:rsid w:val="00EB6511"/>
    <w:rsid w:val="00EB6EE5"/>
    <w:rsid w:val="00EC27D4"/>
    <w:rsid w:val="00EC296E"/>
    <w:rsid w:val="00EC7812"/>
    <w:rsid w:val="00EE375A"/>
    <w:rsid w:val="00EE5EF9"/>
    <w:rsid w:val="00EF15C9"/>
    <w:rsid w:val="00F23450"/>
    <w:rsid w:val="00F2682D"/>
    <w:rsid w:val="00F3053B"/>
    <w:rsid w:val="00F32158"/>
    <w:rsid w:val="00F3435D"/>
    <w:rsid w:val="00F35AE0"/>
    <w:rsid w:val="00F3601C"/>
    <w:rsid w:val="00F371D6"/>
    <w:rsid w:val="00F40BF3"/>
    <w:rsid w:val="00F51FAF"/>
    <w:rsid w:val="00F5585E"/>
    <w:rsid w:val="00F55F8B"/>
    <w:rsid w:val="00F6081F"/>
    <w:rsid w:val="00F6777C"/>
    <w:rsid w:val="00F70346"/>
    <w:rsid w:val="00F73538"/>
    <w:rsid w:val="00F74137"/>
    <w:rsid w:val="00F775EF"/>
    <w:rsid w:val="00F80D62"/>
    <w:rsid w:val="00F8211E"/>
    <w:rsid w:val="00F84B77"/>
    <w:rsid w:val="00F84B7F"/>
    <w:rsid w:val="00F851E1"/>
    <w:rsid w:val="00F90718"/>
    <w:rsid w:val="00F93B22"/>
    <w:rsid w:val="00F97015"/>
    <w:rsid w:val="00F97BDE"/>
    <w:rsid w:val="00FA0D07"/>
    <w:rsid w:val="00FA4AC8"/>
    <w:rsid w:val="00FA66B4"/>
    <w:rsid w:val="00FC6BDD"/>
    <w:rsid w:val="00FE054D"/>
    <w:rsid w:val="00FE2305"/>
    <w:rsid w:val="00FE2966"/>
    <w:rsid w:val="00FE742D"/>
    <w:rsid w:val="00FF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687CD"/>
  <w15:docId w15:val="{5A075A47-6711-4B7B-AED4-4B82D1E3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plant-materials.nrcs.usda.gov"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s.usda.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rcs.usda.go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fleenor\Documents\A%20Spokane%20Home\A%20Plant%20Materials%20Program\Plant%20Guides%20&amp;%20Fact%20Sheets,%20etc\A_templates,%20guidelines\2014\Plant-Guide-2-25-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Plant-Guide-2-25-14</Template>
  <TotalTime>0</TotalTime>
  <Pages>5</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Fireweed (Chamerion angustifolium) Plant Guide</vt:lpstr>
    </vt:vector>
  </TitlesOfParts>
  <Company>USDA</Company>
  <LinksUpToDate>false</LinksUpToDate>
  <CharactersWithSpaces>20183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Fireweed (Chamerion angustifolium) Plant Guide</dc:title>
  <dc:subject>Fireweed (Chamerion angustifolium) is a native, warm-season, perennial forb.  Used for food, tea and as a plant for honey</dc:subject>
  <dc:creator>Richard Fleenor,  USDA NRCS Washington State Plant Materials Program</dc:creator>
  <cp:keywords>Fireweed, Chamerion angustifolium, Epilobium angustifolium, great willow-herb, warm season, perennial, wildflower, pollinator habitat, honey plant, medicinal plant, wildfire, ornamental, native food plant</cp:keywords>
  <cp:lastModifiedBy>Fleenor, Richard - NRCS, Spokane, WA</cp:lastModifiedBy>
  <cp:revision>2</cp:revision>
  <cp:lastPrinted>2016-01-06T21:25:00Z</cp:lastPrinted>
  <dcterms:created xsi:type="dcterms:W3CDTF">2016-01-22T18:06:00Z</dcterms:created>
  <dcterms:modified xsi:type="dcterms:W3CDTF">2016-01-22T18:06:00Z</dcterms:modified>
</cp:coreProperties>
</file>