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5B6843">
      <w:pPr>
        <w:pStyle w:val="Title"/>
      </w:pPr>
      <w:r>
        <w:rPr>
          <w:noProof/>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tab/>
      </w:r>
    </w:p>
    <w:p w:rsidR="00CD49CC" w:rsidRPr="003759E1" w:rsidRDefault="001D3988" w:rsidP="005B6843">
      <w:pPr>
        <w:pStyle w:val="Title"/>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0847C8" w:rsidRPr="004F78CE" w:rsidRDefault="000847C8" w:rsidP="000847C8">
      <w:pPr>
        <w:pStyle w:val="Heading1"/>
      </w:pPr>
      <w:r>
        <w:lastRenderedPageBreak/>
        <w:t>bladderpod</w:t>
      </w:r>
    </w:p>
    <w:p w:rsidR="000847C8" w:rsidRDefault="000847C8" w:rsidP="000847C8">
      <w:pPr>
        <w:pStyle w:val="Heading2"/>
      </w:pPr>
      <w:proofErr w:type="spellStart"/>
      <w:r>
        <w:t>Peritoma</w:t>
      </w:r>
      <w:proofErr w:type="spellEnd"/>
      <w:r>
        <w:t xml:space="preserve"> </w:t>
      </w:r>
      <w:proofErr w:type="spellStart"/>
      <w:r>
        <w:t>arborea</w:t>
      </w:r>
      <w:proofErr w:type="spellEnd"/>
      <w:r>
        <w:t xml:space="preserve"> </w:t>
      </w:r>
    </w:p>
    <w:p w:rsidR="000847C8" w:rsidRPr="00A90532" w:rsidRDefault="000847C8" w:rsidP="000847C8">
      <w:pPr>
        <w:pStyle w:val="PlantSymbol"/>
      </w:pPr>
      <w:r w:rsidRPr="00A90532">
        <w:t xml:space="preserve">Plant Symbol = </w:t>
      </w:r>
      <w:r w:rsidR="00FE6E8D">
        <w:t>CLIS</w:t>
      </w:r>
    </w:p>
    <w:p w:rsidR="003759E1" w:rsidRDefault="001478F1" w:rsidP="00302C9A">
      <w:pPr>
        <w:pStyle w:val="BodytextNRCS"/>
        <w:spacing w:before="240"/>
      </w:pPr>
      <w:r w:rsidRPr="00354A89">
        <w:rPr>
          <w:i/>
        </w:rPr>
        <w:t>Contributed by</w:t>
      </w:r>
      <w:r w:rsidRPr="008517EF">
        <w:t>:</w:t>
      </w:r>
      <w:r w:rsidR="007B51E8">
        <w:t xml:space="preserve">  </w:t>
      </w:r>
      <w:r w:rsidR="00823DC2">
        <w:t xml:space="preserve">USDA NRCS California State Office and California Plant Materials Center </w:t>
      </w:r>
    </w:p>
    <w:p w:rsidR="009D047E" w:rsidRDefault="009D047E" w:rsidP="009D047E">
      <w:pPr>
        <w:pStyle w:val="BodytextNRCS"/>
        <w:keepNext/>
        <w:spacing w:before="240"/>
      </w:pPr>
      <w:r w:rsidRPr="009D047E">
        <w:rPr>
          <w:i/>
          <w:noProof/>
          <w:sz w:val="16"/>
          <w:szCs w:val="16"/>
        </w:rPr>
        <w:drawing>
          <wp:inline distT="0" distB="0" distL="0" distR="0">
            <wp:extent cx="2934482" cy="2177935"/>
            <wp:effectExtent l="19050" t="0" r="0" b="0"/>
            <wp:docPr id="6" name="Picture 6" descr="Peritoma arborea,shrub with yellow flowers and bladder shaped seed p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eome isomeris Greene"/>
                    <pic:cNvPicPr>
                      <a:picLocks noChangeAspect="1" noChangeArrowheads="1"/>
                    </pic:cNvPicPr>
                  </pic:nvPicPr>
                  <pic:blipFill>
                    <a:blip r:embed="rId10" cstate="print"/>
                    <a:srcRect/>
                    <a:stretch>
                      <a:fillRect/>
                    </a:stretch>
                  </pic:blipFill>
                  <pic:spPr bwMode="auto">
                    <a:xfrm>
                      <a:off x="0" y="0"/>
                      <a:ext cx="2931659" cy="2175840"/>
                    </a:xfrm>
                    <a:prstGeom prst="rect">
                      <a:avLst/>
                    </a:prstGeom>
                    <a:noFill/>
                    <a:ln w="9525">
                      <a:noFill/>
                      <a:miter lim="800000"/>
                      <a:headEnd/>
                      <a:tailEnd/>
                    </a:ln>
                  </pic:spPr>
                </pic:pic>
              </a:graphicData>
            </a:graphic>
          </wp:inline>
        </w:drawing>
      </w:r>
    </w:p>
    <w:p w:rsidR="001C3B04" w:rsidRPr="00F833BB" w:rsidRDefault="009D047E" w:rsidP="00F833BB">
      <w:pPr>
        <w:pStyle w:val="CaptionNRCS"/>
      </w:pPr>
      <w:r w:rsidRPr="00F833BB">
        <w:t xml:space="preserve">Figure </w:t>
      </w:r>
      <w:fldSimple w:instr=" SEQ Figure \* ARABIC ">
        <w:r w:rsidR="008702CB">
          <w:rPr>
            <w:noProof/>
          </w:rPr>
          <w:t>1</w:t>
        </w:r>
      </w:fldSimple>
      <w:r w:rsidR="001C3B04" w:rsidRPr="00F833BB">
        <w:t xml:space="preserve">: </w:t>
      </w:r>
      <w:proofErr w:type="spellStart"/>
      <w:r w:rsidRPr="00F833BB">
        <w:t>Peritoma</w:t>
      </w:r>
      <w:proofErr w:type="spellEnd"/>
      <w:r w:rsidRPr="00F833BB">
        <w:t xml:space="preserve"> </w:t>
      </w:r>
      <w:proofErr w:type="spellStart"/>
      <w:r w:rsidRPr="00F833BB">
        <w:t>arborea</w:t>
      </w:r>
      <w:proofErr w:type="spellEnd"/>
      <w:r w:rsidRPr="00F833BB">
        <w:t xml:space="preserve"> shrub with yellow flowers and bladder shaped seed pods</w:t>
      </w:r>
      <w:r w:rsidR="001C3B04" w:rsidRPr="00F833BB">
        <w:t>© J.S. Peterson@plants.usda.gov</w:t>
      </w:r>
    </w:p>
    <w:p w:rsidR="00712AC4" w:rsidRDefault="000F1970" w:rsidP="007866F3">
      <w:pPr>
        <w:pStyle w:val="Heading3"/>
      </w:pPr>
      <w:r w:rsidRPr="00A90532">
        <w:t>Alternate Names</w:t>
      </w:r>
    </w:p>
    <w:p w:rsidR="001C3B04" w:rsidRDefault="0063641D" w:rsidP="001C3B04">
      <w:pPr>
        <w:jc w:val="left"/>
        <w:rPr>
          <w:sz w:val="20"/>
        </w:rPr>
      </w:pPr>
      <w:r w:rsidRPr="001C3B04">
        <w:rPr>
          <w:i/>
          <w:sz w:val="20"/>
        </w:rPr>
        <w:t>Common Alternate Names:</w:t>
      </w:r>
      <w:r>
        <w:rPr>
          <w:i/>
        </w:rPr>
        <w:t xml:space="preserve">  </w:t>
      </w:r>
      <w:proofErr w:type="spellStart"/>
      <w:r w:rsidR="001C3B04">
        <w:rPr>
          <w:sz w:val="20"/>
        </w:rPr>
        <w:t>bladderpod</w:t>
      </w:r>
      <w:proofErr w:type="spellEnd"/>
      <w:r w:rsidR="001C3B04">
        <w:rPr>
          <w:sz w:val="20"/>
        </w:rPr>
        <w:t xml:space="preserve">, </w:t>
      </w:r>
      <w:proofErr w:type="spellStart"/>
      <w:r w:rsidR="001C3B04">
        <w:rPr>
          <w:sz w:val="20"/>
        </w:rPr>
        <w:t>bladderpod</w:t>
      </w:r>
      <w:proofErr w:type="spellEnd"/>
      <w:r w:rsidR="001C3B04">
        <w:rPr>
          <w:sz w:val="20"/>
        </w:rPr>
        <w:t xml:space="preserve"> </w:t>
      </w:r>
      <w:proofErr w:type="spellStart"/>
      <w:r w:rsidR="001C3B04">
        <w:rPr>
          <w:sz w:val="20"/>
        </w:rPr>
        <w:t>spiderflower</w:t>
      </w:r>
      <w:proofErr w:type="spellEnd"/>
      <w:r w:rsidR="001C3B04">
        <w:rPr>
          <w:sz w:val="20"/>
        </w:rPr>
        <w:t xml:space="preserve">, </w:t>
      </w:r>
      <w:proofErr w:type="spellStart"/>
      <w:r w:rsidR="001C3B04">
        <w:rPr>
          <w:sz w:val="20"/>
        </w:rPr>
        <w:t>bladderbush</w:t>
      </w:r>
      <w:proofErr w:type="spellEnd"/>
      <w:r w:rsidR="001C3B04">
        <w:rPr>
          <w:sz w:val="20"/>
        </w:rPr>
        <w:t>, burro-fat</w:t>
      </w:r>
    </w:p>
    <w:p w:rsidR="001C3B04" w:rsidRDefault="001C3B04" w:rsidP="0063641D">
      <w:pPr>
        <w:pStyle w:val="NRCSBodyText"/>
        <w:rPr>
          <w:i/>
        </w:rPr>
      </w:pPr>
    </w:p>
    <w:p w:rsidR="001C3B04" w:rsidRPr="001C3B04" w:rsidRDefault="0063641D" w:rsidP="001C3B04">
      <w:pPr>
        <w:jc w:val="left"/>
        <w:rPr>
          <w:i/>
          <w:sz w:val="20"/>
        </w:rPr>
      </w:pPr>
      <w:r w:rsidRPr="001C3B04">
        <w:rPr>
          <w:i/>
          <w:sz w:val="20"/>
        </w:rPr>
        <w:t xml:space="preserve">Scientific Alternate Names:  </w:t>
      </w:r>
    </w:p>
    <w:p w:rsidR="001C3B04" w:rsidRDefault="001C3B04" w:rsidP="001C3B04">
      <w:pPr>
        <w:jc w:val="left"/>
        <w:rPr>
          <w:i/>
          <w:sz w:val="20"/>
        </w:rPr>
      </w:pPr>
      <w:r>
        <w:rPr>
          <w:i/>
          <w:sz w:val="20"/>
        </w:rPr>
        <w:t>Synonyms</w:t>
      </w:r>
    </w:p>
    <w:p w:rsidR="001C3B04" w:rsidRDefault="001C3B04" w:rsidP="001C3B04">
      <w:pPr>
        <w:pStyle w:val="BodytextNRCS"/>
      </w:pPr>
      <w:r w:rsidRPr="00293EC0">
        <w:rPr>
          <w:i/>
        </w:rPr>
        <w:t xml:space="preserve">Cleome </w:t>
      </w:r>
      <w:proofErr w:type="spellStart"/>
      <w:r w:rsidRPr="00293EC0">
        <w:rPr>
          <w:i/>
        </w:rPr>
        <w:t>isomeris</w:t>
      </w:r>
      <w:proofErr w:type="spellEnd"/>
      <w:r w:rsidRPr="00E51B78">
        <w:t xml:space="preserve"> Greene [= </w:t>
      </w:r>
      <w:proofErr w:type="spellStart"/>
      <w:r w:rsidRPr="00293EC0">
        <w:rPr>
          <w:i/>
        </w:rPr>
        <w:t>Peritoma</w:t>
      </w:r>
      <w:proofErr w:type="spellEnd"/>
      <w:r w:rsidRPr="00293EC0">
        <w:rPr>
          <w:i/>
        </w:rPr>
        <w:t xml:space="preserve"> </w:t>
      </w:r>
      <w:proofErr w:type="spellStart"/>
      <w:r w:rsidRPr="00293EC0">
        <w:rPr>
          <w:i/>
        </w:rPr>
        <w:t>arborea</w:t>
      </w:r>
      <w:proofErr w:type="spellEnd"/>
      <w:r w:rsidRPr="00E51B78">
        <w:t xml:space="preserve"> var. </w:t>
      </w:r>
      <w:proofErr w:type="spellStart"/>
      <w:r w:rsidRPr="00293EC0">
        <w:rPr>
          <w:i/>
        </w:rPr>
        <w:t>arborea</w:t>
      </w:r>
      <w:proofErr w:type="spellEnd"/>
      <w:r w:rsidRPr="00E51B78">
        <w:t>]</w:t>
      </w:r>
      <w:r w:rsidRPr="00E51B78">
        <w:br/>
      </w:r>
      <w:proofErr w:type="spellStart"/>
      <w:r w:rsidRPr="00293EC0">
        <w:rPr>
          <w:i/>
        </w:rPr>
        <w:t>Isomeris</w:t>
      </w:r>
      <w:proofErr w:type="spellEnd"/>
      <w:r w:rsidRPr="00293EC0">
        <w:rPr>
          <w:i/>
        </w:rPr>
        <w:t xml:space="preserve"> </w:t>
      </w:r>
      <w:proofErr w:type="spellStart"/>
      <w:r w:rsidRPr="00293EC0">
        <w:rPr>
          <w:i/>
        </w:rPr>
        <w:t>arborea</w:t>
      </w:r>
      <w:proofErr w:type="spellEnd"/>
      <w:r w:rsidRPr="00E51B78">
        <w:t xml:space="preserve"> Nutt. [≡ </w:t>
      </w:r>
      <w:proofErr w:type="spellStart"/>
      <w:r w:rsidRPr="00293EC0">
        <w:rPr>
          <w:i/>
        </w:rPr>
        <w:t>Peritoma</w:t>
      </w:r>
      <w:proofErr w:type="spellEnd"/>
      <w:r w:rsidRPr="00293EC0">
        <w:rPr>
          <w:i/>
        </w:rPr>
        <w:t xml:space="preserve"> </w:t>
      </w:r>
      <w:proofErr w:type="spellStart"/>
      <w:r w:rsidRPr="00293EC0">
        <w:rPr>
          <w:i/>
        </w:rPr>
        <w:t>arborea</w:t>
      </w:r>
      <w:proofErr w:type="spellEnd"/>
      <w:r w:rsidRPr="00E51B78">
        <w:t xml:space="preserve"> var.</w:t>
      </w:r>
      <w:r w:rsidRPr="00293EC0">
        <w:rPr>
          <w:i/>
        </w:rPr>
        <w:t xml:space="preserve"> </w:t>
      </w:r>
      <w:proofErr w:type="spellStart"/>
      <w:r w:rsidRPr="00293EC0">
        <w:rPr>
          <w:i/>
        </w:rPr>
        <w:t>arborea</w:t>
      </w:r>
      <w:proofErr w:type="spellEnd"/>
      <w:r w:rsidRPr="00E51B78">
        <w:t>]</w:t>
      </w:r>
      <w:r w:rsidRPr="00E51B78">
        <w:br/>
      </w:r>
      <w:proofErr w:type="spellStart"/>
      <w:r w:rsidRPr="00293EC0">
        <w:rPr>
          <w:i/>
        </w:rPr>
        <w:t>Isomeris</w:t>
      </w:r>
      <w:proofErr w:type="spellEnd"/>
      <w:r w:rsidRPr="00293EC0">
        <w:rPr>
          <w:i/>
        </w:rPr>
        <w:t xml:space="preserve"> </w:t>
      </w:r>
      <w:proofErr w:type="spellStart"/>
      <w:r w:rsidRPr="00293EC0">
        <w:rPr>
          <w:i/>
        </w:rPr>
        <w:t>arborea</w:t>
      </w:r>
      <w:proofErr w:type="spellEnd"/>
      <w:r w:rsidRPr="00E51B78">
        <w:t xml:space="preserve"> var. </w:t>
      </w:r>
      <w:proofErr w:type="spellStart"/>
      <w:r w:rsidRPr="00293EC0">
        <w:rPr>
          <w:i/>
        </w:rPr>
        <w:t>angustata</w:t>
      </w:r>
      <w:proofErr w:type="spellEnd"/>
      <w:r w:rsidRPr="00293EC0">
        <w:rPr>
          <w:i/>
        </w:rPr>
        <w:t xml:space="preserve"> </w:t>
      </w:r>
      <w:r w:rsidRPr="00E51B78">
        <w:t xml:space="preserve"> Parish [≡ </w:t>
      </w:r>
      <w:proofErr w:type="spellStart"/>
      <w:r w:rsidRPr="00EC33D8">
        <w:rPr>
          <w:i/>
        </w:rPr>
        <w:t>Peritoma</w:t>
      </w:r>
      <w:proofErr w:type="spellEnd"/>
      <w:r w:rsidRPr="00EC33D8">
        <w:rPr>
          <w:i/>
        </w:rPr>
        <w:t xml:space="preserve"> </w:t>
      </w:r>
      <w:proofErr w:type="spellStart"/>
      <w:r w:rsidRPr="00EC33D8">
        <w:rPr>
          <w:i/>
        </w:rPr>
        <w:t>arborea</w:t>
      </w:r>
      <w:proofErr w:type="spellEnd"/>
      <w:r w:rsidRPr="00E51B78">
        <w:t xml:space="preserve"> var. </w:t>
      </w:r>
      <w:proofErr w:type="spellStart"/>
      <w:r w:rsidRPr="00EC33D8">
        <w:rPr>
          <w:i/>
        </w:rPr>
        <w:t>angustata</w:t>
      </w:r>
      <w:proofErr w:type="spellEnd"/>
      <w:r w:rsidRPr="00E51B78">
        <w:t>]</w:t>
      </w:r>
    </w:p>
    <w:p w:rsidR="001C3B04" w:rsidRPr="00E51B78" w:rsidRDefault="001C3B04" w:rsidP="001C3B04">
      <w:pPr>
        <w:pStyle w:val="BodytextNRCS"/>
      </w:pPr>
      <w:proofErr w:type="spellStart"/>
      <w:r w:rsidRPr="00EC33D8">
        <w:rPr>
          <w:i/>
        </w:rPr>
        <w:t>Isomeris</w:t>
      </w:r>
      <w:proofErr w:type="spellEnd"/>
      <w:r w:rsidRPr="00EC33D8">
        <w:rPr>
          <w:i/>
        </w:rPr>
        <w:t xml:space="preserve"> </w:t>
      </w:r>
      <w:proofErr w:type="spellStart"/>
      <w:r w:rsidRPr="00EC33D8">
        <w:rPr>
          <w:i/>
        </w:rPr>
        <w:t>arborea</w:t>
      </w:r>
      <w:proofErr w:type="spellEnd"/>
      <w:r w:rsidRPr="00E51B78">
        <w:t xml:space="preserve"> var. </w:t>
      </w:r>
      <w:proofErr w:type="spellStart"/>
      <w:r w:rsidRPr="00EC33D8">
        <w:rPr>
          <w:i/>
        </w:rPr>
        <w:t>globosa</w:t>
      </w:r>
      <w:proofErr w:type="spellEnd"/>
      <w:r w:rsidRPr="00EC33D8">
        <w:rPr>
          <w:i/>
        </w:rPr>
        <w:t xml:space="preserve"> </w:t>
      </w:r>
      <w:proofErr w:type="spellStart"/>
      <w:r w:rsidRPr="00E51B78">
        <w:t>Coville</w:t>
      </w:r>
      <w:proofErr w:type="spellEnd"/>
      <w:r w:rsidRPr="00E51B78">
        <w:t xml:space="preserve"> [≡ </w:t>
      </w:r>
      <w:proofErr w:type="spellStart"/>
      <w:r w:rsidRPr="00EC33D8">
        <w:rPr>
          <w:i/>
        </w:rPr>
        <w:t>Peritoma</w:t>
      </w:r>
      <w:proofErr w:type="spellEnd"/>
      <w:r w:rsidRPr="00EC33D8">
        <w:rPr>
          <w:i/>
        </w:rPr>
        <w:t xml:space="preserve"> </w:t>
      </w:r>
      <w:proofErr w:type="spellStart"/>
      <w:r w:rsidRPr="00EC33D8">
        <w:rPr>
          <w:i/>
        </w:rPr>
        <w:t>arborea</w:t>
      </w:r>
      <w:proofErr w:type="spellEnd"/>
      <w:r w:rsidRPr="00E51B78">
        <w:t xml:space="preserve"> var. </w:t>
      </w:r>
      <w:proofErr w:type="spellStart"/>
      <w:r w:rsidRPr="00EC33D8">
        <w:rPr>
          <w:i/>
        </w:rPr>
        <w:t>globosa</w:t>
      </w:r>
      <w:proofErr w:type="spellEnd"/>
      <w:r w:rsidRPr="00E51B78">
        <w:t>]</w:t>
      </w:r>
    </w:p>
    <w:p w:rsidR="001C3B04" w:rsidRDefault="001C3B04" w:rsidP="001C3B04">
      <w:pPr>
        <w:jc w:val="left"/>
        <w:rPr>
          <w:i/>
          <w:sz w:val="20"/>
        </w:rPr>
      </w:pPr>
    </w:p>
    <w:p w:rsidR="001C3B04" w:rsidRPr="008C7037" w:rsidRDefault="001C3B04" w:rsidP="001C3B04">
      <w:pPr>
        <w:jc w:val="left"/>
        <w:rPr>
          <w:i/>
          <w:sz w:val="20"/>
        </w:rPr>
      </w:pPr>
      <w:r w:rsidRPr="008C7037">
        <w:rPr>
          <w:i/>
          <w:sz w:val="20"/>
        </w:rPr>
        <w:t>Subspecies</w:t>
      </w:r>
    </w:p>
    <w:p w:rsidR="001C3B04" w:rsidRPr="00293EC0" w:rsidRDefault="001C3B04" w:rsidP="001C3B04">
      <w:pPr>
        <w:jc w:val="left"/>
        <w:rPr>
          <w:sz w:val="20"/>
        </w:rPr>
      </w:pPr>
      <w:proofErr w:type="spellStart"/>
      <w:r w:rsidRPr="00293EC0">
        <w:rPr>
          <w:i/>
          <w:iCs/>
          <w:sz w:val="20"/>
        </w:rPr>
        <w:t>Peritoma</w:t>
      </w:r>
      <w:proofErr w:type="spellEnd"/>
      <w:r w:rsidRPr="00293EC0">
        <w:rPr>
          <w:sz w:val="20"/>
        </w:rPr>
        <w:t xml:space="preserve"> </w:t>
      </w:r>
      <w:proofErr w:type="spellStart"/>
      <w:r w:rsidRPr="00293EC0">
        <w:rPr>
          <w:i/>
          <w:iCs/>
          <w:sz w:val="20"/>
        </w:rPr>
        <w:t>arborea</w:t>
      </w:r>
      <w:proofErr w:type="spellEnd"/>
      <w:r w:rsidRPr="00293EC0">
        <w:rPr>
          <w:sz w:val="20"/>
        </w:rPr>
        <w:t xml:space="preserve"> (Nutt.) H. H. </w:t>
      </w:r>
      <w:proofErr w:type="spellStart"/>
      <w:r w:rsidRPr="00293EC0">
        <w:rPr>
          <w:sz w:val="20"/>
        </w:rPr>
        <w:t>Iltis</w:t>
      </w:r>
      <w:proofErr w:type="spellEnd"/>
      <w:r w:rsidRPr="00293EC0">
        <w:rPr>
          <w:sz w:val="20"/>
        </w:rPr>
        <w:t xml:space="preserve"> var. </w:t>
      </w:r>
      <w:proofErr w:type="spellStart"/>
      <w:r w:rsidRPr="00293EC0">
        <w:rPr>
          <w:i/>
          <w:iCs/>
          <w:sz w:val="20"/>
        </w:rPr>
        <w:t>angustata</w:t>
      </w:r>
      <w:proofErr w:type="spellEnd"/>
      <w:r w:rsidRPr="00293EC0">
        <w:rPr>
          <w:sz w:val="20"/>
        </w:rPr>
        <w:t xml:space="preserve"> (Parish) H. H. </w:t>
      </w:r>
      <w:proofErr w:type="spellStart"/>
      <w:r w:rsidRPr="00293EC0">
        <w:rPr>
          <w:sz w:val="20"/>
        </w:rPr>
        <w:t>Iltis</w:t>
      </w:r>
      <w:proofErr w:type="spellEnd"/>
    </w:p>
    <w:p w:rsidR="001C3B04" w:rsidRPr="00293EC0" w:rsidRDefault="001C3B04" w:rsidP="001C3B04">
      <w:pPr>
        <w:jc w:val="left"/>
        <w:rPr>
          <w:sz w:val="20"/>
        </w:rPr>
      </w:pPr>
      <w:proofErr w:type="spellStart"/>
      <w:r w:rsidRPr="00293EC0">
        <w:rPr>
          <w:i/>
          <w:iCs/>
          <w:sz w:val="20"/>
        </w:rPr>
        <w:t>Peritoma</w:t>
      </w:r>
      <w:proofErr w:type="spellEnd"/>
      <w:r w:rsidRPr="00293EC0">
        <w:rPr>
          <w:sz w:val="20"/>
        </w:rPr>
        <w:t xml:space="preserve"> </w:t>
      </w:r>
      <w:proofErr w:type="spellStart"/>
      <w:r w:rsidRPr="00293EC0">
        <w:rPr>
          <w:i/>
          <w:iCs/>
          <w:sz w:val="20"/>
        </w:rPr>
        <w:t>arborea</w:t>
      </w:r>
      <w:proofErr w:type="spellEnd"/>
      <w:r w:rsidRPr="00293EC0">
        <w:rPr>
          <w:sz w:val="20"/>
        </w:rPr>
        <w:t xml:space="preserve"> var. </w:t>
      </w:r>
      <w:proofErr w:type="spellStart"/>
      <w:r w:rsidRPr="00293EC0">
        <w:rPr>
          <w:i/>
          <w:iCs/>
          <w:sz w:val="20"/>
        </w:rPr>
        <w:t>arborea</w:t>
      </w:r>
      <w:proofErr w:type="spellEnd"/>
      <w:r w:rsidRPr="00293EC0">
        <w:rPr>
          <w:sz w:val="20"/>
        </w:rPr>
        <w:t xml:space="preserve"> H.H. (Nutt.) </w:t>
      </w:r>
      <w:proofErr w:type="spellStart"/>
      <w:r w:rsidRPr="00293EC0">
        <w:rPr>
          <w:sz w:val="20"/>
        </w:rPr>
        <w:t>Iltis</w:t>
      </w:r>
      <w:proofErr w:type="spellEnd"/>
    </w:p>
    <w:p w:rsidR="001C3B04" w:rsidRPr="00293EC0" w:rsidRDefault="001C3B04" w:rsidP="001C3B04">
      <w:pPr>
        <w:jc w:val="left"/>
        <w:rPr>
          <w:sz w:val="20"/>
        </w:rPr>
      </w:pPr>
      <w:proofErr w:type="spellStart"/>
      <w:r w:rsidRPr="00293EC0">
        <w:rPr>
          <w:i/>
          <w:iCs/>
          <w:sz w:val="20"/>
        </w:rPr>
        <w:t>Peritoma</w:t>
      </w:r>
      <w:proofErr w:type="spellEnd"/>
      <w:r w:rsidRPr="00293EC0">
        <w:rPr>
          <w:sz w:val="20"/>
        </w:rPr>
        <w:t xml:space="preserve"> </w:t>
      </w:r>
      <w:proofErr w:type="spellStart"/>
      <w:r w:rsidRPr="00293EC0">
        <w:rPr>
          <w:i/>
          <w:iCs/>
          <w:sz w:val="20"/>
        </w:rPr>
        <w:t>arborea</w:t>
      </w:r>
      <w:proofErr w:type="spellEnd"/>
      <w:r w:rsidRPr="00293EC0">
        <w:rPr>
          <w:sz w:val="20"/>
        </w:rPr>
        <w:t xml:space="preserve"> (Nutt.) H. H. </w:t>
      </w:r>
      <w:proofErr w:type="spellStart"/>
      <w:r w:rsidRPr="00293EC0">
        <w:rPr>
          <w:sz w:val="20"/>
        </w:rPr>
        <w:t>Iltis</w:t>
      </w:r>
      <w:proofErr w:type="spellEnd"/>
      <w:r w:rsidRPr="00293EC0">
        <w:rPr>
          <w:sz w:val="20"/>
        </w:rPr>
        <w:t xml:space="preserve"> var. </w:t>
      </w:r>
      <w:proofErr w:type="spellStart"/>
      <w:r w:rsidRPr="00293EC0">
        <w:rPr>
          <w:i/>
          <w:iCs/>
          <w:sz w:val="20"/>
        </w:rPr>
        <w:t>globosa</w:t>
      </w:r>
      <w:proofErr w:type="spellEnd"/>
      <w:r w:rsidRPr="00293EC0">
        <w:rPr>
          <w:sz w:val="20"/>
        </w:rPr>
        <w:t xml:space="preserve"> (</w:t>
      </w:r>
      <w:proofErr w:type="spellStart"/>
      <w:r w:rsidRPr="00293EC0">
        <w:rPr>
          <w:sz w:val="20"/>
        </w:rPr>
        <w:t>Coville</w:t>
      </w:r>
      <w:proofErr w:type="spellEnd"/>
      <w:r w:rsidRPr="00293EC0">
        <w:rPr>
          <w:sz w:val="20"/>
        </w:rPr>
        <w:t xml:space="preserve">) H. H. </w:t>
      </w:r>
      <w:proofErr w:type="spellStart"/>
      <w:r w:rsidRPr="00293EC0">
        <w:rPr>
          <w:sz w:val="20"/>
        </w:rPr>
        <w:t>Iltis</w:t>
      </w:r>
      <w:proofErr w:type="spellEnd"/>
    </w:p>
    <w:p w:rsidR="00CD49CC" w:rsidRDefault="00CD49CC" w:rsidP="007866F3">
      <w:pPr>
        <w:pStyle w:val="Heading3"/>
      </w:pPr>
      <w:r w:rsidRPr="00A90532">
        <w:t>Uses</w:t>
      </w:r>
    </w:p>
    <w:p w:rsidR="001C3B04" w:rsidRDefault="001C3B04" w:rsidP="001C3B04">
      <w:pPr>
        <w:pStyle w:val="Bodytext0"/>
      </w:pPr>
      <w:bookmarkStart w:id="0" w:name="OLE_LINK1"/>
      <w:r w:rsidRPr="007D149E">
        <w:rPr>
          <w:i/>
        </w:rPr>
        <w:t>Wildlife</w:t>
      </w:r>
      <w:r>
        <w:t xml:space="preserve">: </w:t>
      </w:r>
      <w:proofErr w:type="spellStart"/>
      <w:r>
        <w:t>Bladderpod</w:t>
      </w:r>
      <w:proofErr w:type="spellEnd"/>
      <w:r>
        <w:t xml:space="preserve"> i</w:t>
      </w:r>
      <w:r w:rsidRPr="004F78CA">
        <w:t xml:space="preserve">s </w:t>
      </w:r>
      <w:r>
        <w:t xml:space="preserve">used by </w:t>
      </w:r>
      <w:r w:rsidRPr="004F78CA">
        <w:t>upland game</w:t>
      </w:r>
      <w:r>
        <w:t xml:space="preserve"> and songbirds, including quail for cover and forage (seeds)</w:t>
      </w:r>
      <w:r w:rsidRPr="004F78CA">
        <w:t xml:space="preserve"> </w:t>
      </w:r>
      <w:r>
        <w:t xml:space="preserve"> (CDFA,1976)</w:t>
      </w:r>
      <w:r w:rsidRPr="004F78CA">
        <w:t>.</w:t>
      </w:r>
      <w:r>
        <w:t xml:space="preserve"> Flowers bloom for much of the year and </w:t>
      </w:r>
      <w:r>
        <w:lastRenderedPageBreak/>
        <w:t>are visited by native and introduced bees, making this a good pollinator and hedgerow plant</w:t>
      </w:r>
      <w:r w:rsidR="007A6280">
        <w:t>.</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F30132" w:rsidRDefault="00F30132" w:rsidP="00F30132">
      <w:pPr>
        <w:pStyle w:val="Bodytext0"/>
      </w:pPr>
      <w:proofErr w:type="spellStart"/>
      <w:r>
        <w:t>Bladderpod</w:t>
      </w:r>
      <w:proofErr w:type="spellEnd"/>
      <w:r>
        <w:t xml:space="preserve"> is member of </w:t>
      </w:r>
      <w:r w:rsidR="007A6280">
        <w:t xml:space="preserve">the </w:t>
      </w:r>
      <w:proofErr w:type="spellStart"/>
      <w:r>
        <w:t>Capparaceae</w:t>
      </w:r>
      <w:proofErr w:type="spellEnd"/>
      <w:r w:rsidR="007A6280">
        <w:t xml:space="preserve"> (Caper Family)</w:t>
      </w:r>
      <w:r>
        <w:t xml:space="preserve"> and native to California (FNA, 2011; Hickman, 1993). It is a spherical shaped evergreen shrub 2-7 feet tall.   The stems are profusely branched with corky bark on primary branches and smooth twigs. The alternate leaf is compound with petioles supporting three leaflets.  The flowers are perfect</w:t>
      </w:r>
      <w:r w:rsidR="007A6280">
        <w:t>,</w:t>
      </w:r>
      <w:r>
        <w:t xml:space="preserve"> with green sepa</w:t>
      </w:r>
      <w:r w:rsidR="00BB6644">
        <w:t xml:space="preserve">ls half </w:t>
      </w:r>
      <w:r w:rsidR="007A6280">
        <w:t>the length of the inflorescence, yellow petals and</w:t>
      </w:r>
      <w:r>
        <w:t xml:space="preserve"> six stamens. The fruits are inflated capsul</w:t>
      </w:r>
      <w:r w:rsidR="007A6280">
        <w:t xml:space="preserve">es containing 5 – 25 seeds, which are </w:t>
      </w:r>
      <w:proofErr w:type="spellStart"/>
      <w:r w:rsidR="007A6280">
        <w:t>are</w:t>
      </w:r>
      <w:proofErr w:type="spellEnd"/>
      <w:r w:rsidR="007A6280">
        <w:t xml:space="preserve"> </w:t>
      </w:r>
      <w:proofErr w:type="spellStart"/>
      <w:r w:rsidR="007A6280">
        <w:t>obovoid</w:t>
      </w:r>
      <w:proofErr w:type="spellEnd"/>
      <w:r w:rsidR="007A6280">
        <w:t>, dark brown and smooth</w:t>
      </w:r>
      <w:r>
        <w:t xml:space="preserve">. </w:t>
      </w:r>
    </w:p>
    <w:p w:rsidR="00F30132" w:rsidRDefault="00F30132" w:rsidP="00F30132">
      <w:pPr>
        <w:pStyle w:val="Bodytext0"/>
      </w:pPr>
    </w:p>
    <w:p w:rsidR="00F30132" w:rsidRPr="004705F5" w:rsidRDefault="00F30132" w:rsidP="00F30132">
      <w:pPr>
        <w:pStyle w:val="Bodytext0"/>
      </w:pPr>
      <w:r>
        <w:t xml:space="preserve">The three subspecies are differentiated by the shape of the capsules. </w:t>
      </w:r>
      <w:r>
        <w:rPr>
          <w:i/>
          <w:iCs/>
        </w:rPr>
        <w:t xml:space="preserve">P. </w:t>
      </w:r>
      <w:proofErr w:type="spellStart"/>
      <w:r w:rsidRPr="00293EC0">
        <w:rPr>
          <w:i/>
          <w:iCs/>
        </w:rPr>
        <w:t>arborea</w:t>
      </w:r>
      <w:proofErr w:type="spellEnd"/>
      <w:r>
        <w:t xml:space="preserve"> </w:t>
      </w:r>
      <w:proofErr w:type="spellStart"/>
      <w:r>
        <w:t>var</w:t>
      </w:r>
      <w:proofErr w:type="spellEnd"/>
      <w:r w:rsidRPr="00293EC0">
        <w:t xml:space="preserve"> </w:t>
      </w:r>
      <w:proofErr w:type="spellStart"/>
      <w:r w:rsidRPr="00293EC0">
        <w:rPr>
          <w:i/>
          <w:iCs/>
        </w:rPr>
        <w:t>angustata</w:t>
      </w:r>
      <w:proofErr w:type="spellEnd"/>
      <w:r>
        <w:rPr>
          <w:iCs/>
        </w:rPr>
        <w:t xml:space="preserve"> capsules are narrowly </w:t>
      </w:r>
      <w:proofErr w:type="spellStart"/>
      <w:r>
        <w:rPr>
          <w:iCs/>
        </w:rPr>
        <w:t>fusiform</w:t>
      </w:r>
      <w:proofErr w:type="spellEnd"/>
      <w:r>
        <w:rPr>
          <w:iCs/>
        </w:rPr>
        <w:t xml:space="preserve">. </w:t>
      </w:r>
      <w:r>
        <w:rPr>
          <w:i/>
          <w:iCs/>
        </w:rPr>
        <w:t xml:space="preserve">P. </w:t>
      </w:r>
      <w:proofErr w:type="spellStart"/>
      <w:r w:rsidRPr="00293EC0">
        <w:rPr>
          <w:i/>
          <w:iCs/>
        </w:rPr>
        <w:t>arborea</w:t>
      </w:r>
      <w:proofErr w:type="spellEnd"/>
      <w:r>
        <w:t xml:space="preserve"> </w:t>
      </w:r>
      <w:proofErr w:type="spellStart"/>
      <w:r>
        <w:t>var</w:t>
      </w:r>
      <w:proofErr w:type="spellEnd"/>
      <w:r w:rsidRPr="00293EC0">
        <w:t xml:space="preserve"> </w:t>
      </w:r>
      <w:proofErr w:type="spellStart"/>
      <w:r w:rsidRPr="00293EC0">
        <w:rPr>
          <w:i/>
          <w:iCs/>
        </w:rPr>
        <w:t>arborea</w:t>
      </w:r>
      <w:proofErr w:type="spellEnd"/>
      <w:r w:rsidRPr="00293EC0">
        <w:rPr>
          <w:i/>
          <w:iCs/>
        </w:rPr>
        <w:t xml:space="preserve"> </w:t>
      </w:r>
      <w:r w:rsidRPr="004705F5">
        <w:rPr>
          <w:iCs/>
        </w:rPr>
        <w:t xml:space="preserve">has inflated capsules that are </w:t>
      </w:r>
      <w:proofErr w:type="spellStart"/>
      <w:r>
        <w:rPr>
          <w:iCs/>
        </w:rPr>
        <w:t>obovoid</w:t>
      </w:r>
      <w:proofErr w:type="spellEnd"/>
      <w:r>
        <w:rPr>
          <w:iCs/>
        </w:rPr>
        <w:t xml:space="preserve">, </w:t>
      </w:r>
      <w:r w:rsidR="00DA0F8B">
        <w:rPr>
          <w:iCs/>
        </w:rPr>
        <w:t>while</w:t>
      </w:r>
      <w:r w:rsidR="00DA0F8B">
        <w:rPr>
          <w:i/>
          <w:iCs/>
        </w:rPr>
        <w:t xml:space="preserve"> P</w:t>
      </w:r>
      <w:r>
        <w:rPr>
          <w:i/>
          <w:iCs/>
        </w:rPr>
        <w:t xml:space="preserve">. </w:t>
      </w:r>
      <w:proofErr w:type="spellStart"/>
      <w:r w:rsidRPr="00293EC0">
        <w:rPr>
          <w:i/>
          <w:iCs/>
        </w:rPr>
        <w:t>arborea</w:t>
      </w:r>
      <w:proofErr w:type="spellEnd"/>
      <w:r>
        <w:t xml:space="preserve"> </w:t>
      </w:r>
      <w:proofErr w:type="spellStart"/>
      <w:r>
        <w:t>var</w:t>
      </w:r>
      <w:proofErr w:type="spellEnd"/>
      <w:r w:rsidRPr="00293EC0">
        <w:t xml:space="preserve"> </w:t>
      </w:r>
      <w:proofErr w:type="spellStart"/>
      <w:r w:rsidRPr="00293EC0">
        <w:rPr>
          <w:i/>
          <w:iCs/>
        </w:rPr>
        <w:t>globosa</w:t>
      </w:r>
      <w:proofErr w:type="spellEnd"/>
      <w:r>
        <w:rPr>
          <w:i/>
          <w:iCs/>
        </w:rPr>
        <w:t xml:space="preserve"> </w:t>
      </w:r>
      <w:r w:rsidRPr="004705F5">
        <w:rPr>
          <w:iCs/>
        </w:rPr>
        <w:t xml:space="preserve">has </w:t>
      </w:r>
      <w:proofErr w:type="spellStart"/>
      <w:r w:rsidRPr="004705F5">
        <w:rPr>
          <w:iCs/>
        </w:rPr>
        <w:t>subglobose</w:t>
      </w:r>
      <w:proofErr w:type="spellEnd"/>
      <w:r w:rsidRPr="004705F5">
        <w:rPr>
          <w:iCs/>
        </w:rPr>
        <w:t xml:space="preserve"> strongly inflated capsules</w:t>
      </w:r>
      <w:r w:rsidR="00BB6644">
        <w:rPr>
          <w:iCs/>
        </w:rPr>
        <w:t xml:space="preserve"> (</w:t>
      </w:r>
      <w:proofErr w:type="spellStart"/>
      <w:r w:rsidR="00BB6644">
        <w:rPr>
          <w:iCs/>
        </w:rPr>
        <w:t>Itis</w:t>
      </w:r>
      <w:proofErr w:type="spellEnd"/>
      <w:r w:rsidR="00BB6644">
        <w:rPr>
          <w:iCs/>
        </w:rPr>
        <w:t xml:space="preserve"> &amp; Cochrane, 2007)</w:t>
      </w:r>
      <w:r>
        <w:rPr>
          <w:iCs/>
        </w:rPr>
        <w:t>.</w:t>
      </w:r>
    </w:p>
    <w:p w:rsidR="000C2C03" w:rsidRDefault="000C2C03" w:rsidP="00302C9A">
      <w:pPr>
        <w:pStyle w:val="NRCSBodyText"/>
        <w:spacing w:before="240"/>
        <w:rPr>
          <w:b/>
        </w:rPr>
      </w:pPr>
      <w:r w:rsidRPr="000C2C03">
        <w:rPr>
          <w:b/>
        </w:rPr>
        <w:t>Ethnobotany</w:t>
      </w:r>
    </w:p>
    <w:p w:rsidR="001C3B04" w:rsidRDefault="001C3B04" w:rsidP="001C3B04">
      <w:pPr>
        <w:pStyle w:val="Bodytext0"/>
      </w:pPr>
      <w:r w:rsidRPr="009F1FF1">
        <w:t>The Diegueno Indians used the seeds and flowers for food</w:t>
      </w:r>
      <w:r>
        <w:t xml:space="preserve"> (Hinton, 1975)</w:t>
      </w:r>
      <w:r w:rsidRPr="009F1FF1">
        <w:t>.</w:t>
      </w:r>
      <w:r>
        <w:t xml:space="preserve"> The flowers were eaten boiled or sun-baked by the </w:t>
      </w:r>
      <w:proofErr w:type="spellStart"/>
      <w:r>
        <w:t>Kawaiisu</w:t>
      </w:r>
      <w:proofErr w:type="spellEnd"/>
      <w:r>
        <w:t xml:space="preserve"> (</w:t>
      </w:r>
      <w:proofErr w:type="spellStart"/>
      <w:r>
        <w:t>Zigmund</w:t>
      </w:r>
      <w:proofErr w:type="spellEnd"/>
      <w:r>
        <w:t>, 1981)</w:t>
      </w:r>
    </w:p>
    <w:p w:rsidR="00DE7F41" w:rsidRPr="000968E2" w:rsidRDefault="002375B8" w:rsidP="00302C9A">
      <w:pPr>
        <w:pStyle w:val="NRCSBodyText"/>
        <w:spacing w:before="240"/>
        <w:rPr>
          <w:i/>
        </w:rPr>
      </w:pPr>
      <w:r w:rsidRPr="002375B8">
        <w:rPr>
          <w:i/>
        </w:rPr>
        <w:t>Distribution</w:t>
      </w:r>
      <w:r>
        <w:t>:</w:t>
      </w:r>
      <w:r w:rsidR="004011BB">
        <w:t xml:space="preserve">  </w:t>
      </w:r>
    </w:p>
    <w:p w:rsidR="008F68D2" w:rsidRDefault="00F30132" w:rsidP="004E5954">
      <w:pPr>
        <w:pStyle w:val="BodytextNRCS"/>
      </w:pPr>
      <w:proofErr w:type="spellStart"/>
      <w:r w:rsidRPr="0001693C">
        <w:t>Bladderpod’s</w:t>
      </w:r>
      <w:proofErr w:type="spellEnd"/>
      <w:r w:rsidRPr="0001693C">
        <w:t xml:space="preserve"> native range is southern California, Baja California, and Arizona from 200 to 4,000 feet in elevation. </w:t>
      </w:r>
      <w:r w:rsidR="004E5954">
        <w:t>In California, it is found as far north as Fresno and</w:t>
      </w:r>
      <w:r w:rsidR="0001693C" w:rsidRPr="0001693C">
        <w:t xml:space="preserve"> Monterey counties.  In the Bakersfield and Tehachapi regions, it can be found to an elevation of 4,000 feet</w:t>
      </w:r>
      <w:r w:rsidR="0001693C">
        <w:t xml:space="preserve">. </w:t>
      </w:r>
    </w:p>
    <w:p w:rsidR="004E5954" w:rsidRPr="004E5954" w:rsidRDefault="004E5954" w:rsidP="004E5954">
      <w:pPr>
        <w:pStyle w:val="BodytextNRCS"/>
      </w:pPr>
      <w:r w:rsidRPr="004E5954">
        <w:rPr>
          <w:i/>
        </w:rPr>
        <w:t xml:space="preserve">P. </w:t>
      </w:r>
      <w:proofErr w:type="spellStart"/>
      <w:r w:rsidRPr="004E5954">
        <w:rPr>
          <w:i/>
        </w:rPr>
        <w:t>arborea</w:t>
      </w:r>
      <w:proofErr w:type="spellEnd"/>
      <w:r w:rsidRPr="004E5954">
        <w:rPr>
          <w:i/>
        </w:rPr>
        <w:t xml:space="preserve"> </w:t>
      </w:r>
      <w:proofErr w:type="spellStart"/>
      <w:r w:rsidRPr="004E5954">
        <w:rPr>
          <w:i/>
        </w:rPr>
        <w:t>var</w:t>
      </w:r>
      <w:proofErr w:type="spellEnd"/>
      <w:r w:rsidRPr="004E5954">
        <w:rPr>
          <w:i/>
        </w:rPr>
        <w:t xml:space="preserve"> </w:t>
      </w:r>
      <w:proofErr w:type="spellStart"/>
      <w:r w:rsidRPr="004E5954">
        <w:rPr>
          <w:i/>
        </w:rPr>
        <w:t>angustata</w:t>
      </w:r>
      <w:proofErr w:type="spellEnd"/>
      <w:r>
        <w:t xml:space="preserve"> has a more southerly distribution, as far north as Kern and San </w:t>
      </w:r>
      <w:proofErr w:type="spellStart"/>
      <w:r>
        <w:t>Bernadino</w:t>
      </w:r>
      <w:proofErr w:type="spellEnd"/>
      <w:r>
        <w:t xml:space="preserve"> counties.  </w:t>
      </w:r>
      <w:r>
        <w:rPr>
          <w:i/>
          <w:iCs/>
        </w:rPr>
        <w:t xml:space="preserve">P. </w:t>
      </w:r>
      <w:proofErr w:type="spellStart"/>
      <w:r w:rsidRPr="00293EC0">
        <w:rPr>
          <w:i/>
          <w:iCs/>
        </w:rPr>
        <w:t>arborea</w:t>
      </w:r>
      <w:proofErr w:type="spellEnd"/>
      <w:r>
        <w:t xml:space="preserve"> </w:t>
      </w:r>
      <w:proofErr w:type="spellStart"/>
      <w:r>
        <w:t>var</w:t>
      </w:r>
      <w:proofErr w:type="spellEnd"/>
      <w:r w:rsidRPr="00293EC0">
        <w:t xml:space="preserve"> </w:t>
      </w:r>
      <w:proofErr w:type="spellStart"/>
      <w:r w:rsidRPr="00293EC0">
        <w:rPr>
          <w:i/>
          <w:iCs/>
        </w:rPr>
        <w:t>arborea</w:t>
      </w:r>
      <w:proofErr w:type="spellEnd"/>
      <w:r>
        <w:t xml:space="preserve"> is reported as far north as Fresno and Inyo counties. </w:t>
      </w:r>
      <w:r>
        <w:rPr>
          <w:i/>
          <w:iCs/>
        </w:rPr>
        <w:t xml:space="preserve">P. </w:t>
      </w:r>
      <w:proofErr w:type="spellStart"/>
      <w:r w:rsidRPr="00293EC0">
        <w:rPr>
          <w:i/>
          <w:iCs/>
        </w:rPr>
        <w:t>arborea</w:t>
      </w:r>
      <w:proofErr w:type="spellEnd"/>
      <w:r>
        <w:t xml:space="preserve"> </w:t>
      </w:r>
      <w:proofErr w:type="spellStart"/>
      <w:r>
        <w:t>var</w:t>
      </w:r>
      <w:proofErr w:type="spellEnd"/>
      <w:r w:rsidRPr="00293EC0">
        <w:t xml:space="preserve"> </w:t>
      </w:r>
      <w:proofErr w:type="spellStart"/>
      <w:r w:rsidRPr="00293EC0">
        <w:rPr>
          <w:i/>
          <w:iCs/>
        </w:rPr>
        <w:t>globosa</w:t>
      </w:r>
      <w:proofErr w:type="spellEnd"/>
      <w:r w:rsidR="00933C17" w:rsidRPr="00933C17">
        <w:rPr>
          <w:iCs/>
        </w:rPr>
        <w:t xml:space="preserve"> is</w:t>
      </w:r>
      <w:r w:rsidR="00933C17">
        <w:rPr>
          <w:i/>
          <w:iCs/>
        </w:rPr>
        <w:t xml:space="preserve"> </w:t>
      </w:r>
      <w:r w:rsidR="00933C17" w:rsidRPr="00933C17">
        <w:rPr>
          <w:iCs/>
        </w:rPr>
        <w:t>more westerly to</w:t>
      </w:r>
      <w:r w:rsidR="00933C17">
        <w:rPr>
          <w:iCs/>
        </w:rPr>
        <w:t xml:space="preserve"> </w:t>
      </w:r>
      <w:r w:rsidR="00933C17" w:rsidRPr="00933C17">
        <w:rPr>
          <w:iCs/>
        </w:rPr>
        <w:t xml:space="preserve">Monterey and Madera counties. </w:t>
      </w:r>
      <w:r w:rsidR="00D6287F">
        <w:rPr>
          <w:iCs/>
        </w:rPr>
        <w:t>(</w:t>
      </w:r>
      <w:proofErr w:type="spellStart"/>
      <w:r w:rsidR="00D6287F">
        <w:rPr>
          <w:iCs/>
        </w:rPr>
        <w:t>CalFlora</w:t>
      </w:r>
      <w:proofErr w:type="spellEnd"/>
      <w:r w:rsidR="00D6287F">
        <w:rPr>
          <w:iCs/>
        </w:rPr>
        <w:t>, 2012</w:t>
      </w:r>
      <w:r w:rsidR="00933C17">
        <w:rPr>
          <w:iCs/>
        </w:rPr>
        <w:t>)</w:t>
      </w:r>
    </w:p>
    <w:p w:rsidR="002375B8" w:rsidRPr="0001693C" w:rsidRDefault="002375B8" w:rsidP="0001693C">
      <w:pPr>
        <w:tabs>
          <w:tab w:val="left" w:pos="2430"/>
        </w:tabs>
        <w:jc w:val="left"/>
        <w:rPr>
          <w:sz w:val="20"/>
        </w:rPr>
      </w:pPr>
      <w:r w:rsidRPr="0001693C">
        <w:rPr>
          <w:sz w:val="20"/>
        </w:rPr>
        <w:t>For current distribution, please consult the Plant Profile page for this species on the PLANTS Web site.</w:t>
      </w:r>
    </w:p>
    <w:p w:rsidR="0001693C" w:rsidRPr="0001693C" w:rsidRDefault="0001693C" w:rsidP="0001693C">
      <w:pPr>
        <w:tabs>
          <w:tab w:val="left" w:pos="2430"/>
        </w:tabs>
        <w:jc w:val="left"/>
        <w:rPr>
          <w:i/>
          <w:sz w:val="20"/>
        </w:rPr>
      </w:pPr>
    </w:p>
    <w:p w:rsidR="0001693C" w:rsidRDefault="002375B8" w:rsidP="0001693C">
      <w:pPr>
        <w:tabs>
          <w:tab w:val="left" w:pos="2430"/>
        </w:tabs>
        <w:jc w:val="left"/>
        <w:rPr>
          <w:sz w:val="20"/>
        </w:rPr>
      </w:pPr>
      <w:r w:rsidRPr="0001693C">
        <w:rPr>
          <w:i/>
          <w:sz w:val="20"/>
        </w:rPr>
        <w:t>Habitat</w:t>
      </w:r>
      <w:r w:rsidRPr="0001693C">
        <w:rPr>
          <w:sz w:val="20"/>
        </w:rPr>
        <w:t>:</w:t>
      </w:r>
      <w:r w:rsidR="006B4B3E" w:rsidRPr="0001693C">
        <w:rPr>
          <w:sz w:val="20"/>
        </w:rPr>
        <w:t xml:space="preserve"> </w:t>
      </w:r>
    </w:p>
    <w:p w:rsidR="0001693C" w:rsidRDefault="00C74508" w:rsidP="0001693C">
      <w:pPr>
        <w:tabs>
          <w:tab w:val="left" w:pos="2430"/>
        </w:tabs>
        <w:jc w:val="left"/>
        <w:rPr>
          <w:sz w:val="20"/>
        </w:rPr>
      </w:pPr>
      <w:proofErr w:type="spellStart"/>
      <w:r>
        <w:rPr>
          <w:sz w:val="20"/>
        </w:rPr>
        <w:t>Bladderpod</w:t>
      </w:r>
      <w:proofErr w:type="spellEnd"/>
      <w:r w:rsidR="0001693C" w:rsidRPr="0001693C">
        <w:rPr>
          <w:sz w:val="20"/>
        </w:rPr>
        <w:t xml:space="preserve"> often grows on coastal bluffs, hilly terrain, desert washes, and disturbed areas.</w:t>
      </w:r>
      <w:r w:rsidR="0001693C" w:rsidRPr="0001693C">
        <w:rPr>
          <w:i/>
          <w:sz w:val="20"/>
        </w:rPr>
        <w:t xml:space="preserve"> </w:t>
      </w:r>
      <w:r w:rsidR="0001693C" w:rsidRPr="0001693C">
        <w:rPr>
          <w:sz w:val="20"/>
        </w:rPr>
        <w:t xml:space="preserve"> </w:t>
      </w:r>
    </w:p>
    <w:p w:rsidR="00CD49CC" w:rsidRPr="00DE7F41" w:rsidRDefault="00CD49CC" w:rsidP="00DE7F41">
      <w:pPr>
        <w:pStyle w:val="BodytextNRCS"/>
        <w:spacing w:before="240"/>
        <w:rPr>
          <w:b/>
        </w:rPr>
      </w:pPr>
      <w:r w:rsidRPr="00DE7F41">
        <w:rPr>
          <w:b/>
        </w:rPr>
        <w:lastRenderedPageBreak/>
        <w:t>Adaptation</w:t>
      </w:r>
    </w:p>
    <w:p w:rsidR="00DE7F41" w:rsidRPr="000968E2" w:rsidRDefault="0001693C" w:rsidP="0001693C">
      <w:pPr>
        <w:pStyle w:val="BodytextNRCS"/>
        <w:rPr>
          <w:i/>
        </w:rPr>
      </w:pPr>
      <w:proofErr w:type="spellStart"/>
      <w:r w:rsidRPr="0055185C">
        <w:t>Bladderpod</w:t>
      </w:r>
      <w:proofErr w:type="spellEnd"/>
      <w:r w:rsidRPr="0055185C" w:rsidDel="0055185C">
        <w:t xml:space="preserve"> </w:t>
      </w:r>
      <w:r w:rsidR="00C74508">
        <w:t xml:space="preserve">is drought tolerant, well </w:t>
      </w:r>
      <w:r>
        <w:t>adapted to desert conditions and alkaline soils. It has a wide range of temperature tolerance from below freezing to over 100 degree</w:t>
      </w:r>
      <w:r w:rsidR="00933C17">
        <w:t xml:space="preserve">s F. In cultivated plantings, </w:t>
      </w:r>
      <w:r w:rsidR="00933C17">
        <w:rPr>
          <w:i/>
          <w:iCs/>
        </w:rPr>
        <w:t xml:space="preserve">P. </w:t>
      </w:r>
      <w:proofErr w:type="spellStart"/>
      <w:r w:rsidR="00933C17" w:rsidRPr="00293EC0">
        <w:rPr>
          <w:i/>
          <w:iCs/>
        </w:rPr>
        <w:t>arborea</w:t>
      </w:r>
      <w:proofErr w:type="spellEnd"/>
      <w:r w:rsidR="00933C17">
        <w:t xml:space="preserve"> </w:t>
      </w:r>
      <w:proofErr w:type="spellStart"/>
      <w:r w:rsidR="00933C17">
        <w:t>var</w:t>
      </w:r>
      <w:proofErr w:type="spellEnd"/>
      <w:r w:rsidR="00933C17" w:rsidRPr="00293EC0">
        <w:t xml:space="preserve"> </w:t>
      </w:r>
      <w:proofErr w:type="spellStart"/>
      <w:r w:rsidR="00837836">
        <w:rPr>
          <w:i/>
          <w:iCs/>
        </w:rPr>
        <w:t>arborea</w:t>
      </w:r>
      <w:proofErr w:type="spellEnd"/>
      <w:r w:rsidR="00837836">
        <w:rPr>
          <w:i/>
          <w:iCs/>
        </w:rPr>
        <w:t xml:space="preserve"> </w:t>
      </w:r>
      <w:r>
        <w:t xml:space="preserve"> has been grown as far north as southern Butte County.</w:t>
      </w:r>
    </w:p>
    <w:p w:rsidR="00721B7E" w:rsidRPr="00721B7E" w:rsidRDefault="00CD49CC" w:rsidP="00721B7E">
      <w:pPr>
        <w:pStyle w:val="Heading3"/>
      </w:pPr>
      <w:r w:rsidRPr="00721B7E">
        <w:t>Management</w:t>
      </w:r>
    </w:p>
    <w:p w:rsidR="00BB6644" w:rsidRDefault="00BB6644" w:rsidP="00BB6644">
      <w:pPr>
        <w:pStyle w:val="Bodytext0"/>
      </w:pPr>
      <w:r>
        <w:t xml:space="preserve">This shrub requires mechanical </w:t>
      </w:r>
      <w:r w:rsidR="00977806">
        <w:t xml:space="preserve">or </w:t>
      </w:r>
      <w:r>
        <w:t>chemical weed control during establishment.  Elimination of weed competition on the planting site prior to direct seeding is essential for good stand establishment.  Spring rains are sufficient to establish seedlings when directly seeded on deep soils.  Plug and potted plants often require some summer water depending on the locality and planting date.</w:t>
      </w:r>
    </w:p>
    <w:p w:rsidR="00721B7E" w:rsidRDefault="00CD49CC" w:rsidP="00721B7E">
      <w:pPr>
        <w:pStyle w:val="Heading3"/>
      </w:pPr>
      <w:r w:rsidRPr="00A90532">
        <w:t>Pests and Potential Problems</w:t>
      </w:r>
    </w:p>
    <w:p w:rsidR="00BB6644" w:rsidRDefault="00BB6644" w:rsidP="005B6843">
      <w:pPr>
        <w:pStyle w:val="NRCSBodyText"/>
      </w:pPr>
      <w:r>
        <w:t xml:space="preserve">There are no known disease problems with </w:t>
      </w:r>
      <w:proofErr w:type="spellStart"/>
      <w:r>
        <w:t>bladderpod</w:t>
      </w:r>
      <w:proofErr w:type="spellEnd"/>
      <w:r>
        <w:t xml:space="preserve">. </w:t>
      </w:r>
      <w:r w:rsidR="00977806">
        <w:t>This shrub must have good weed during early establishment.</w:t>
      </w:r>
    </w:p>
    <w:p w:rsidR="00CD49CC" w:rsidRDefault="00CD49CC" w:rsidP="00721B7E">
      <w:pPr>
        <w:pStyle w:val="Heading3"/>
      </w:pPr>
      <w:r w:rsidRPr="00721B7E">
        <w:t>Environmental Concerns</w:t>
      </w:r>
    </w:p>
    <w:p w:rsidR="00F833BB" w:rsidRPr="00F833BB" w:rsidRDefault="00F833BB" w:rsidP="00F833BB">
      <w:pPr>
        <w:pStyle w:val="BodytextNRCS"/>
      </w:pPr>
      <w:r>
        <w:t xml:space="preserve">There are no known environmental concerns with </w:t>
      </w:r>
      <w:proofErr w:type="spellStart"/>
      <w:r>
        <w:t>bladderpod</w:t>
      </w:r>
      <w:proofErr w:type="spellEnd"/>
      <w:r>
        <w:t>.</w:t>
      </w:r>
    </w:p>
    <w:p w:rsidR="00721B7E" w:rsidRDefault="002375B8" w:rsidP="00721B7E">
      <w:pPr>
        <w:pStyle w:val="Heading3"/>
      </w:pPr>
      <w:r w:rsidRPr="00A90532">
        <w:t>Seeds and Plant Production</w:t>
      </w:r>
    </w:p>
    <w:p w:rsidR="00DE7F41" w:rsidRPr="00E11A11" w:rsidRDefault="00BB6644" w:rsidP="00E11A11">
      <w:pPr>
        <w:pStyle w:val="BodytextNRCS"/>
      </w:pPr>
      <w:r>
        <w:t xml:space="preserve">Seed may be collected from wild plants </w:t>
      </w:r>
      <w:r w:rsidR="00E11A11">
        <w:t xml:space="preserve">and propagation plantings </w:t>
      </w:r>
      <w:r>
        <w:t>by stripping pods from plants and extracting seed. Seed should be cleaned using a</w:t>
      </w:r>
      <w:r w:rsidR="00F76C64">
        <w:t xml:space="preserve">n </w:t>
      </w:r>
      <w:r w:rsidR="00300162">
        <w:t>air-screen</w:t>
      </w:r>
      <w:r>
        <w:t xml:space="preserve"> cleaner with a No. 14 screen on top and No.8 bottom screen. There are approximately 4,500 seeds per pound. </w:t>
      </w:r>
      <w:r w:rsidR="00E11A11">
        <w:t xml:space="preserve">Plants are usually propagated by direct seeding into containers in a greenhouse. The seedlings develop at a rapid rate and should be moved into larger containers as they develop. Seedling plugs or one gallon container stock can be transplanted to the field at </w:t>
      </w:r>
      <w:proofErr w:type="gramStart"/>
      <w:r w:rsidR="00E11A11">
        <w:t>a 4</w:t>
      </w:r>
      <w:proofErr w:type="gramEnd"/>
      <w:r w:rsidR="00E11A11">
        <w:t xml:space="preserve">-6 ft spacing in either the spring or fall.  Irrigation may be required at transplanting, but once the plants are established </w:t>
      </w:r>
      <w:r w:rsidR="00C74508">
        <w:t xml:space="preserve">for </w:t>
      </w:r>
      <w:r w:rsidR="00E11A11">
        <w:t xml:space="preserve">1 or 2 years irrigation is no longer required.  </w:t>
      </w:r>
    </w:p>
    <w:p w:rsidR="00CD49CC" w:rsidRDefault="00CD49CC" w:rsidP="00721B7E">
      <w:pPr>
        <w:pStyle w:val="Heading3"/>
      </w:pPr>
      <w:r w:rsidRPr="00A90532">
        <w:t>Cultivars, Improved, and Selected Materials (and area of origin)</w:t>
      </w:r>
    </w:p>
    <w:p w:rsidR="007037E5" w:rsidRPr="00C33887" w:rsidRDefault="007037E5" w:rsidP="007037E5">
      <w:pPr>
        <w:pStyle w:val="NRCSBodyText"/>
        <w:jc w:val="both"/>
      </w:pPr>
      <w:r w:rsidRPr="009E29FF">
        <w:t xml:space="preserve">‘Dorado’ </w:t>
      </w:r>
      <w:r>
        <w:t>(</w:t>
      </w:r>
      <w:proofErr w:type="spellStart"/>
      <w:r w:rsidRPr="00293EC0">
        <w:rPr>
          <w:i/>
          <w:iCs/>
        </w:rPr>
        <w:t>Peritoma</w:t>
      </w:r>
      <w:proofErr w:type="spellEnd"/>
      <w:r w:rsidRPr="00293EC0">
        <w:t xml:space="preserve"> </w:t>
      </w:r>
      <w:proofErr w:type="spellStart"/>
      <w:r w:rsidRPr="00293EC0">
        <w:rPr>
          <w:i/>
          <w:iCs/>
        </w:rPr>
        <w:t>arborea</w:t>
      </w:r>
      <w:proofErr w:type="spellEnd"/>
      <w:r w:rsidRPr="00293EC0">
        <w:t xml:space="preserve"> var. </w:t>
      </w:r>
      <w:proofErr w:type="spellStart"/>
      <w:r w:rsidRPr="00293EC0">
        <w:rPr>
          <w:i/>
          <w:iCs/>
        </w:rPr>
        <w:t>arborea</w:t>
      </w:r>
      <w:proofErr w:type="spellEnd"/>
      <w:r>
        <w:rPr>
          <w:i/>
          <w:iCs/>
        </w:rPr>
        <w:t>)</w:t>
      </w:r>
      <w:r w:rsidRPr="00293EC0">
        <w:t xml:space="preserve"> </w:t>
      </w:r>
      <w:r>
        <w:t>is a c</w:t>
      </w:r>
      <w:r w:rsidRPr="009E29FF">
        <w:t>ultivar</w:t>
      </w:r>
      <w:r>
        <w:t xml:space="preserve"> developed by Lockeford Plant Materials Center, Lockeford, CA.</w:t>
      </w:r>
      <w:r w:rsidRPr="00DD47D5">
        <w:t xml:space="preserve"> </w:t>
      </w:r>
      <w:r>
        <w:t xml:space="preserve">The plant material used to develop </w:t>
      </w:r>
      <w:r w:rsidR="00E13E9A">
        <w:t>‘</w:t>
      </w:r>
      <w:r>
        <w:t>Dorado</w:t>
      </w:r>
      <w:r w:rsidR="00E13E9A">
        <w:t>’</w:t>
      </w:r>
      <w:r>
        <w:t xml:space="preserve"> was first collected </w:t>
      </w:r>
      <w:r w:rsidR="00E13E9A">
        <w:t xml:space="preserve">in </w:t>
      </w:r>
      <w:r>
        <w:t xml:space="preserve">August 1966 near Gorman, CA at an elevation of 3800 feet. </w:t>
      </w:r>
      <w:r w:rsidR="00E13E9A">
        <w:t>‘</w:t>
      </w:r>
      <w:r>
        <w:t>Dorado</w:t>
      </w:r>
      <w:r w:rsidR="00E13E9A">
        <w:t>’</w:t>
      </w:r>
      <w:r>
        <w:t xml:space="preserve"> grows best in soils with well-</w:t>
      </w:r>
      <w:r w:rsidRPr="00C33887">
        <w:t>drained deep to moderately deep, medium to finely textured soils</w:t>
      </w:r>
      <w:r w:rsidR="00C74508">
        <w:t xml:space="preserve"> with </w:t>
      </w:r>
      <w:r>
        <w:t>a pH of 6.5 or higher</w:t>
      </w:r>
      <w:r w:rsidRPr="00C33887">
        <w:t>.</w:t>
      </w:r>
    </w:p>
    <w:p w:rsidR="007037E5" w:rsidRPr="005B6843" w:rsidRDefault="007037E5" w:rsidP="005B6843">
      <w:pPr>
        <w:widowControl w:val="0"/>
        <w:autoSpaceDE w:val="0"/>
        <w:autoSpaceDN w:val="0"/>
        <w:adjustRightInd w:val="0"/>
        <w:jc w:val="both"/>
        <w:rPr>
          <w:sz w:val="20"/>
        </w:rPr>
      </w:pPr>
      <w:r w:rsidRPr="005B6843">
        <w:rPr>
          <w:sz w:val="20"/>
        </w:rPr>
        <w:t xml:space="preserve"> ‘Dorado’ is drought-tolerant and is able to survive extreme temperatures ranging from below freezing to over 100 F. Although it is best adapted to Southern California, </w:t>
      </w:r>
      <w:r w:rsidR="00E13E9A" w:rsidRPr="005B6843">
        <w:rPr>
          <w:sz w:val="20"/>
        </w:rPr>
        <w:t>‘</w:t>
      </w:r>
      <w:r w:rsidRPr="005B6843">
        <w:rPr>
          <w:sz w:val="20"/>
        </w:rPr>
        <w:t>Dorado</w:t>
      </w:r>
      <w:r w:rsidR="00E13E9A" w:rsidRPr="005B6843">
        <w:rPr>
          <w:sz w:val="20"/>
        </w:rPr>
        <w:t>’</w:t>
      </w:r>
      <w:r w:rsidRPr="005B6843">
        <w:rPr>
          <w:sz w:val="20"/>
        </w:rPr>
        <w:t xml:space="preserve"> has been successful established in the Sacramento valley. ‘Dorado’ has shown excellent performance as a conservation plant on critical areas, upland game cover and food, and for environmental enhancement. </w:t>
      </w:r>
    </w:p>
    <w:p w:rsidR="00D6287F" w:rsidRPr="005B6843" w:rsidRDefault="00D6287F" w:rsidP="00721B7E">
      <w:pPr>
        <w:pStyle w:val="Heading3"/>
      </w:pPr>
    </w:p>
    <w:p w:rsidR="002375B8" w:rsidRPr="00A90532" w:rsidRDefault="002375B8" w:rsidP="00721B7E">
      <w:pPr>
        <w:pStyle w:val="Heading3"/>
        <w:rPr>
          <w:i/>
          <w:iCs/>
        </w:rPr>
      </w:pPr>
      <w:r w:rsidRPr="00A90532">
        <w:t>References</w:t>
      </w:r>
    </w:p>
    <w:p w:rsidR="00F40A40" w:rsidRPr="009C63D0" w:rsidRDefault="00F40A40" w:rsidP="00D6287F">
      <w:pPr>
        <w:pStyle w:val="BodytextNRCS"/>
        <w:ind w:left="360" w:hanging="360"/>
      </w:pPr>
      <w:r w:rsidRPr="00F40A40">
        <w:t xml:space="preserve">Calflora.2012. Berkeley, California: The </w:t>
      </w:r>
      <w:proofErr w:type="spellStart"/>
      <w:r w:rsidRPr="00F40A40">
        <w:t>Calflora</w:t>
      </w:r>
      <w:proofErr w:type="spellEnd"/>
      <w:r w:rsidRPr="00F40A40">
        <w:t xml:space="preserve"> Database.  Available: http://www.calflora.org/ (Accessed: Feb 02, 2012)</w:t>
      </w:r>
      <w:r w:rsidRPr="009C63D0">
        <w:t xml:space="preserve">. </w:t>
      </w:r>
    </w:p>
    <w:p w:rsidR="00F72A52" w:rsidRPr="00B362AD" w:rsidRDefault="00F72A52" w:rsidP="00D6287F">
      <w:pPr>
        <w:pStyle w:val="Header3"/>
        <w:ind w:left="360" w:hanging="360"/>
        <w:rPr>
          <w:b w:val="0"/>
        </w:rPr>
      </w:pPr>
      <w:r w:rsidRPr="00B362AD">
        <w:rPr>
          <w:b w:val="0"/>
        </w:rPr>
        <w:t>California Depa</w:t>
      </w:r>
      <w:r>
        <w:rPr>
          <w:b w:val="0"/>
        </w:rPr>
        <w:t xml:space="preserve">rtment of Fish and Game/US Soil </w:t>
      </w:r>
      <w:r w:rsidRPr="00B362AD">
        <w:rPr>
          <w:b w:val="0"/>
        </w:rPr>
        <w:t>Conservation Service</w:t>
      </w:r>
      <w:r>
        <w:rPr>
          <w:b w:val="0"/>
        </w:rPr>
        <w:t>. 1976. ‘</w:t>
      </w:r>
      <w:proofErr w:type="spellStart"/>
      <w:r w:rsidRPr="00B362AD">
        <w:rPr>
          <w:b w:val="0"/>
          <w:i/>
        </w:rPr>
        <w:t>Bladderpod</w:t>
      </w:r>
      <w:proofErr w:type="spellEnd"/>
      <w:r w:rsidRPr="00B362AD">
        <w:rPr>
          <w:b w:val="0"/>
          <w:i/>
        </w:rPr>
        <w:t xml:space="preserve">’ </w:t>
      </w:r>
      <w:r>
        <w:rPr>
          <w:b w:val="0"/>
        </w:rPr>
        <w:t>wildlife habitat leaflet n</w:t>
      </w:r>
      <w:r w:rsidRPr="000B01B2">
        <w:rPr>
          <w:b w:val="0"/>
        </w:rPr>
        <w:t>o</w:t>
      </w:r>
      <w:r w:rsidRPr="00B362AD">
        <w:rPr>
          <w:b w:val="0"/>
          <w:i/>
        </w:rPr>
        <w:t xml:space="preserve">. </w:t>
      </w:r>
      <w:r w:rsidRPr="009E29FF">
        <w:rPr>
          <w:b w:val="0"/>
        </w:rPr>
        <w:t>2</w:t>
      </w:r>
      <w:r w:rsidRPr="00B362AD">
        <w:rPr>
          <w:b w:val="0"/>
          <w:i/>
        </w:rPr>
        <w:t xml:space="preserve">. </w:t>
      </w:r>
      <w:r w:rsidRPr="00B362AD">
        <w:rPr>
          <w:b w:val="0"/>
        </w:rPr>
        <w:t xml:space="preserve">Compiled by Federal Aid Project W-47-R and Upland Game Investigation. </w:t>
      </w:r>
    </w:p>
    <w:p w:rsidR="00F72A52" w:rsidRDefault="00F72A52" w:rsidP="00F72A52">
      <w:pPr>
        <w:pStyle w:val="NRCSBodyText"/>
        <w:ind w:left="360" w:hanging="360"/>
      </w:pPr>
      <w:r>
        <w:t xml:space="preserve">Flora of North America, </w:t>
      </w:r>
      <w:r w:rsidRPr="00B005F3">
        <w:t>www.efloras.org</w:t>
      </w:r>
      <w:r>
        <w:t>, FNA Vol 7 Page 199, 205, 206 (accessed 11/23/11)</w:t>
      </w:r>
    </w:p>
    <w:p w:rsidR="00F72A52" w:rsidRPr="0072788B" w:rsidRDefault="00F72A52" w:rsidP="00F72A52">
      <w:pPr>
        <w:pStyle w:val="NRCSBodyText"/>
        <w:ind w:left="360" w:hanging="360"/>
      </w:pPr>
      <w:r w:rsidRPr="0072788B">
        <w:t xml:space="preserve">Hickman, J.C. (ed.). 1993. </w:t>
      </w:r>
      <w:r w:rsidRPr="00F97CCD">
        <w:t>The Jepson manual</w:t>
      </w:r>
      <w:r w:rsidRPr="0072788B">
        <w:t>. Universit</w:t>
      </w:r>
      <w:r>
        <w:t>y of California Press, Berkeley, CA.</w:t>
      </w:r>
    </w:p>
    <w:p w:rsidR="00F72A52" w:rsidRDefault="00D6287F" w:rsidP="00F72A52">
      <w:pPr>
        <w:pStyle w:val="NRCSBodyText"/>
        <w:ind w:left="360" w:hanging="360"/>
        <w:rPr>
          <w:color w:val="000000"/>
        </w:rPr>
      </w:pPr>
      <w:r>
        <w:rPr>
          <w:color w:val="000000"/>
        </w:rPr>
        <w:t>H</w:t>
      </w:r>
      <w:r w:rsidR="00F72A52" w:rsidRPr="006614B8">
        <w:rPr>
          <w:color w:val="000000"/>
        </w:rPr>
        <w:t>inton, L</w:t>
      </w:r>
      <w:r w:rsidR="00F72A52">
        <w:rPr>
          <w:color w:val="000000"/>
        </w:rPr>
        <w:t xml:space="preserve">. </w:t>
      </w:r>
      <w:r w:rsidR="00F72A52" w:rsidRPr="006614B8">
        <w:rPr>
          <w:color w:val="000000"/>
        </w:rPr>
        <w:t>1975</w:t>
      </w:r>
      <w:r w:rsidR="00F72A52">
        <w:rPr>
          <w:color w:val="000000"/>
        </w:rPr>
        <w:t>.</w:t>
      </w:r>
      <w:r w:rsidR="00F72A52" w:rsidRPr="006614B8">
        <w:rPr>
          <w:color w:val="000000"/>
        </w:rPr>
        <w:t xml:space="preserve"> Notes on La Huerta Diegueno </w:t>
      </w:r>
      <w:r w:rsidR="008F68D2">
        <w:rPr>
          <w:color w:val="000000"/>
        </w:rPr>
        <w:br/>
        <w:t xml:space="preserve"> </w:t>
      </w:r>
      <w:r w:rsidR="00F72A52" w:rsidRPr="006614B8">
        <w:rPr>
          <w:color w:val="000000"/>
        </w:rPr>
        <w:t xml:space="preserve">Ethnobotany. </w:t>
      </w:r>
      <w:r w:rsidR="00F72A52" w:rsidRPr="000F56E9">
        <w:rPr>
          <w:i/>
          <w:color w:val="000000"/>
        </w:rPr>
        <w:t>Journal of California Anthropology</w:t>
      </w:r>
      <w:r w:rsidR="00F72A52" w:rsidRPr="006614B8">
        <w:rPr>
          <w:color w:val="000000"/>
        </w:rPr>
        <w:t xml:space="preserve"> </w:t>
      </w:r>
      <w:r w:rsidR="008F68D2">
        <w:rPr>
          <w:color w:val="000000"/>
        </w:rPr>
        <w:br/>
        <w:t xml:space="preserve">  </w:t>
      </w:r>
      <w:r w:rsidR="00F72A52" w:rsidRPr="006614B8">
        <w:rPr>
          <w:color w:val="000000"/>
        </w:rPr>
        <w:t>2:214-222 (p. 217)</w:t>
      </w:r>
      <w:r w:rsidR="00F72A52">
        <w:rPr>
          <w:color w:val="000000"/>
        </w:rPr>
        <w:t>.</w:t>
      </w:r>
    </w:p>
    <w:p w:rsidR="00F72A52" w:rsidRDefault="00F72A52" w:rsidP="00F72A52">
      <w:pPr>
        <w:pStyle w:val="NRCSBodyText"/>
        <w:ind w:left="360" w:hanging="360"/>
      </w:pPr>
      <w:proofErr w:type="spellStart"/>
      <w:r>
        <w:t>Iltis</w:t>
      </w:r>
      <w:proofErr w:type="spellEnd"/>
      <w:r>
        <w:t xml:space="preserve">, H. H. &amp; T. S. Cochrane. </w:t>
      </w:r>
      <w:r w:rsidRPr="00820FF1">
        <w:t xml:space="preserve">2007. Studies in the </w:t>
      </w:r>
      <w:proofErr w:type="spellStart"/>
      <w:r w:rsidRPr="00820FF1">
        <w:t>Cleomaceae</w:t>
      </w:r>
      <w:proofErr w:type="spellEnd"/>
      <w:r w:rsidRPr="00820FF1">
        <w:t xml:space="preserve"> V: a new genus and ten new combinations for the flora of North America. </w:t>
      </w:r>
      <w:proofErr w:type="spellStart"/>
      <w:r w:rsidRPr="00820FF1">
        <w:t>Novon</w:t>
      </w:r>
      <w:proofErr w:type="spellEnd"/>
      <w:r w:rsidRPr="00820FF1">
        <w:t xml:space="preserve"> 17:447–451.</w:t>
      </w:r>
    </w:p>
    <w:p w:rsidR="00F72A52" w:rsidRDefault="00F72A52" w:rsidP="00F72A52">
      <w:pPr>
        <w:pStyle w:val="NRCSBodyText"/>
        <w:ind w:left="360" w:hanging="360"/>
      </w:pPr>
      <w:r w:rsidRPr="00F0403E">
        <w:t xml:space="preserve">USDA, ARS, </w:t>
      </w:r>
      <w:r>
        <w:t xml:space="preserve">2011. </w:t>
      </w:r>
      <w:r w:rsidRPr="00F0403E">
        <w:t>National Genetic Resources Program.</w:t>
      </w:r>
      <w:r>
        <w:t xml:space="preserve"> </w:t>
      </w:r>
      <w:proofErr w:type="spellStart"/>
      <w:r w:rsidRPr="00F0403E">
        <w:rPr>
          <w:i/>
          <w:iCs/>
        </w:rPr>
        <w:t>Germplasm</w:t>
      </w:r>
      <w:proofErr w:type="spellEnd"/>
      <w:r w:rsidRPr="00F0403E">
        <w:rPr>
          <w:i/>
          <w:iCs/>
        </w:rPr>
        <w:t xml:space="preserve"> Resources Information Network - (GRIN)</w:t>
      </w:r>
      <w:r>
        <w:t xml:space="preserve"> [Online Database:  </w:t>
      </w:r>
      <w:r w:rsidRPr="00B43988">
        <w:t>http://www.ars-grin.gov/cgi-bin/npgs/html/paper.pl?language=en&amp;chapter=scient</w:t>
      </w:r>
      <w:r>
        <w:t xml:space="preserve"> 23 November 2011</w:t>
      </w:r>
      <w:r w:rsidRPr="00F0403E">
        <w:t>)].</w:t>
      </w:r>
      <w:r>
        <w:t xml:space="preserve"> </w:t>
      </w:r>
      <w:r w:rsidRPr="00F0403E">
        <w:t>Natl</w:t>
      </w:r>
      <w:r>
        <w:t>.</w:t>
      </w:r>
      <w:r w:rsidRPr="00F0403E">
        <w:t xml:space="preserve"> </w:t>
      </w:r>
      <w:proofErr w:type="spellStart"/>
      <w:r w:rsidRPr="00F0403E">
        <w:t>Germplasm</w:t>
      </w:r>
      <w:proofErr w:type="spellEnd"/>
      <w:r w:rsidRPr="00F0403E">
        <w:t xml:space="preserve"> Resources Laboratory, Beltsville, Maryland.</w:t>
      </w:r>
      <w:r>
        <w:t xml:space="preserve"> </w:t>
      </w:r>
    </w:p>
    <w:p w:rsidR="00F72A52" w:rsidRDefault="00F72A52" w:rsidP="00F72A52">
      <w:pPr>
        <w:pStyle w:val="NRCSBodyText"/>
        <w:ind w:left="360" w:hanging="360"/>
      </w:pPr>
      <w:r>
        <w:t>USDA-NRCS 2011</w:t>
      </w:r>
      <w:r w:rsidRPr="009902D7">
        <w:t xml:space="preserve">, </w:t>
      </w:r>
      <w:r>
        <w:t xml:space="preserve">‘Dorado’ </w:t>
      </w:r>
      <w:proofErr w:type="spellStart"/>
      <w:r>
        <w:t>Bladderpod</w:t>
      </w:r>
      <w:proofErr w:type="spellEnd"/>
      <w:r w:rsidRPr="009902D7">
        <w:t xml:space="preserve"> (</w:t>
      </w:r>
      <w:proofErr w:type="spellStart"/>
      <w:r w:rsidRPr="00BD15B2">
        <w:rPr>
          <w:i/>
        </w:rPr>
        <w:t>Peritoma</w:t>
      </w:r>
      <w:proofErr w:type="spellEnd"/>
      <w:r w:rsidRPr="00BD15B2">
        <w:rPr>
          <w:i/>
        </w:rPr>
        <w:t xml:space="preserve"> </w:t>
      </w:r>
      <w:proofErr w:type="spellStart"/>
      <w:r w:rsidRPr="00BD15B2">
        <w:rPr>
          <w:i/>
        </w:rPr>
        <w:t>arborea</w:t>
      </w:r>
      <w:proofErr w:type="spellEnd"/>
      <w:r w:rsidRPr="00BD15B2">
        <w:t xml:space="preserve"> var. </w:t>
      </w:r>
      <w:proofErr w:type="spellStart"/>
      <w:r w:rsidRPr="00BD15B2">
        <w:rPr>
          <w:i/>
        </w:rPr>
        <w:t>arborea</w:t>
      </w:r>
      <w:proofErr w:type="spellEnd"/>
      <w:r w:rsidRPr="009902D7">
        <w:rPr>
          <w:i/>
        </w:rPr>
        <w:t>)</w:t>
      </w:r>
      <w:r w:rsidRPr="009902D7">
        <w:t xml:space="preserve">. </w:t>
      </w:r>
      <w:r>
        <w:t>California Plant Materials Center. Lockeford</w:t>
      </w:r>
      <w:r w:rsidRPr="009902D7">
        <w:t xml:space="preserve">, </w:t>
      </w:r>
      <w:r>
        <w:t>CA</w:t>
      </w:r>
      <w:r w:rsidRPr="009902D7">
        <w:t xml:space="preserve"> </w:t>
      </w:r>
      <w:r>
        <w:t>95237</w:t>
      </w:r>
      <w:r w:rsidRPr="009902D7">
        <w:t>.</w:t>
      </w:r>
      <w:r>
        <w:t xml:space="preserve"> </w:t>
      </w:r>
      <w:r w:rsidRPr="009902D7">
        <w:t>Published</w:t>
      </w:r>
      <w:r w:rsidRPr="006A3001">
        <w:t xml:space="preserve"> [</w:t>
      </w:r>
      <w:r>
        <w:t>October</w:t>
      </w:r>
      <w:r w:rsidRPr="006A3001">
        <w:t>, 2011]</w:t>
      </w:r>
    </w:p>
    <w:p w:rsidR="00F72A52" w:rsidRPr="00472574" w:rsidRDefault="00F72A52" w:rsidP="00F72A52">
      <w:pPr>
        <w:pStyle w:val="Header3"/>
        <w:ind w:left="360" w:hanging="360"/>
        <w:rPr>
          <w:b w:val="0"/>
          <w:color w:val="000000"/>
        </w:rPr>
      </w:pPr>
      <w:r w:rsidRPr="00472574">
        <w:rPr>
          <w:b w:val="0"/>
        </w:rPr>
        <w:t>Zigmond, Maurice L. 1981 Kawaiisu Ethnobotany. Salt Lake City. University of Utah Press (p. 35)</w:t>
      </w:r>
    </w:p>
    <w:p w:rsidR="00F72A52" w:rsidRDefault="00F72A52" w:rsidP="00DE7F41">
      <w:pPr>
        <w:pStyle w:val="NRCSBodyText"/>
        <w:rPr>
          <w:b/>
        </w:rPr>
      </w:pPr>
    </w:p>
    <w:p w:rsidR="00F833BB" w:rsidRPr="00F833BB" w:rsidRDefault="00DD41E3" w:rsidP="00F833BB">
      <w:pPr>
        <w:pStyle w:val="Bodytext0"/>
        <w:rPr>
          <w:i/>
        </w:rPr>
      </w:pPr>
      <w:r w:rsidRPr="00A90532">
        <w:rPr>
          <w:b/>
        </w:rPr>
        <w:t>Prepared By</w:t>
      </w:r>
      <w:r w:rsidR="00721E96">
        <w:t xml:space="preserve">:  </w:t>
      </w:r>
      <w:r w:rsidR="00F833BB" w:rsidRPr="00F833BB">
        <w:rPr>
          <w:i/>
        </w:rPr>
        <w:t>Margaret Smither-Kopperl USDA NRCS Plant Materials Center, Lockeford,</w:t>
      </w:r>
      <w:r w:rsidR="00F833BB">
        <w:rPr>
          <w:i/>
        </w:rPr>
        <w:t xml:space="preserve"> California</w:t>
      </w:r>
    </w:p>
    <w:p w:rsidR="00F26813" w:rsidRPr="00A90532" w:rsidRDefault="00F26813" w:rsidP="00721B7E">
      <w:pPr>
        <w:pStyle w:val="Heading3"/>
        <w:rPr>
          <w:i/>
          <w:iCs/>
        </w:rPr>
      </w:pPr>
      <w:r w:rsidRPr="00A90532">
        <w:t>Citation</w:t>
      </w:r>
    </w:p>
    <w:p w:rsidR="008F68D2" w:rsidRDefault="008F68D2" w:rsidP="008F68D2">
      <w:pPr>
        <w:pStyle w:val="BodytextNRCS"/>
        <w:rPr>
          <w:szCs w:val="24"/>
        </w:rPr>
      </w:pPr>
      <w:bookmarkStart w:id="1" w:name="OLE_LINK3"/>
      <w:bookmarkStart w:id="2" w:name="OLE_LINK4"/>
      <w:r>
        <w:t xml:space="preserve">Smither-Kopperl, M. 2012. </w:t>
      </w:r>
      <w:r w:rsidRPr="00514BD8">
        <w:t xml:space="preserve">Plant </w:t>
      </w:r>
      <w:r>
        <w:t>G</w:t>
      </w:r>
      <w:r w:rsidRPr="00514BD8">
        <w:t xml:space="preserve">uide for </w:t>
      </w:r>
      <w:proofErr w:type="spellStart"/>
      <w:r>
        <w:t>bladderpod</w:t>
      </w:r>
      <w:proofErr w:type="spellEnd"/>
      <w:r>
        <w:t xml:space="preserve"> (</w:t>
      </w:r>
      <w:proofErr w:type="spellStart"/>
      <w:r w:rsidRPr="00F2051D">
        <w:rPr>
          <w:i/>
        </w:rPr>
        <w:t>Peritoma</w:t>
      </w:r>
      <w:proofErr w:type="spellEnd"/>
      <w:r w:rsidRPr="00F2051D">
        <w:rPr>
          <w:i/>
        </w:rPr>
        <w:t xml:space="preserve"> </w:t>
      </w:r>
      <w:proofErr w:type="spellStart"/>
      <w:r w:rsidRPr="00F2051D">
        <w:rPr>
          <w:i/>
        </w:rPr>
        <w:t>arborea</w:t>
      </w:r>
      <w:proofErr w:type="spellEnd"/>
      <w:r>
        <w:t>)</w:t>
      </w:r>
      <w:r w:rsidRPr="005C725B">
        <w:t>.</w:t>
      </w:r>
      <w:r>
        <w:t xml:space="preserve"> USDA-Natural Resources Conservation Service, and Lock</w:t>
      </w:r>
      <w:r w:rsidR="00F833BB">
        <w:t>e</w:t>
      </w:r>
      <w:r>
        <w:t xml:space="preserve">ford Plant Materials Center, </w:t>
      </w:r>
      <w:r>
        <w:rPr>
          <w:szCs w:val="24"/>
        </w:rPr>
        <w:t>Lockeford, CA 95237</w:t>
      </w:r>
    </w:p>
    <w:bookmarkEnd w:id="1"/>
    <w:bookmarkEnd w:id="2"/>
    <w:p w:rsidR="000E3166" w:rsidRPr="00705B62" w:rsidRDefault="000E3166" w:rsidP="000E3166">
      <w:pPr>
        <w:pStyle w:val="NRCSBodyText"/>
        <w:spacing w:before="240"/>
        <w:rPr>
          <w:i/>
        </w:rPr>
      </w:pPr>
      <w:r w:rsidRPr="000E3166">
        <w:t>Published</w:t>
      </w:r>
      <w:r w:rsidR="00F76C64">
        <w:t>: April, 2012</w:t>
      </w:r>
      <w:r w:rsidRPr="000E3166">
        <w:t xml:space="preserve"> </w:t>
      </w:r>
    </w:p>
    <w:p w:rsidR="00CD49CC" w:rsidRPr="000E3166" w:rsidRDefault="002375B8" w:rsidP="00DE7F41">
      <w:pPr>
        <w:pStyle w:val="BodytextNRCS"/>
        <w:spacing w:before="120"/>
      </w:pPr>
      <w:r w:rsidRPr="000E3166">
        <w:t xml:space="preserve">Edited: </w:t>
      </w:r>
      <w:r w:rsidR="00977806">
        <w:t xml:space="preserve">01Jan2012jjm; </w:t>
      </w:r>
      <w:r w:rsidR="00061DE0">
        <w:t>29Mar2012 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F833BB" w:rsidRDefault="00F833BB"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68C" w:rsidRDefault="0054768C">
      <w:r>
        <w:separator/>
      </w:r>
    </w:p>
  </w:endnote>
  <w:endnote w:type="continuationSeparator" w:id="0">
    <w:p w:rsidR="0054768C" w:rsidRDefault="005476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68C" w:rsidRDefault="0054768C">
      <w:r>
        <w:separator/>
      </w:r>
    </w:p>
  </w:footnote>
  <w:footnote w:type="continuationSeparator" w:id="0">
    <w:p w:rsidR="0054768C" w:rsidRDefault="005476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8294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67CFF"/>
    <w:rsid w:val="00007042"/>
    <w:rsid w:val="0001693C"/>
    <w:rsid w:val="000171EC"/>
    <w:rsid w:val="00024DE6"/>
    <w:rsid w:val="00034B57"/>
    <w:rsid w:val="00035DB8"/>
    <w:rsid w:val="00044CEF"/>
    <w:rsid w:val="000578C2"/>
    <w:rsid w:val="000607FF"/>
    <w:rsid w:val="00061DE0"/>
    <w:rsid w:val="00061FD0"/>
    <w:rsid w:val="00076424"/>
    <w:rsid w:val="000847C8"/>
    <w:rsid w:val="000867C9"/>
    <w:rsid w:val="00095E67"/>
    <w:rsid w:val="000A1774"/>
    <w:rsid w:val="000A3724"/>
    <w:rsid w:val="000A69A1"/>
    <w:rsid w:val="000C04E7"/>
    <w:rsid w:val="000C2C03"/>
    <w:rsid w:val="000D3A30"/>
    <w:rsid w:val="000E3166"/>
    <w:rsid w:val="000E35A0"/>
    <w:rsid w:val="000F019C"/>
    <w:rsid w:val="000F1970"/>
    <w:rsid w:val="000F4C63"/>
    <w:rsid w:val="00136DA6"/>
    <w:rsid w:val="00136DE8"/>
    <w:rsid w:val="00143135"/>
    <w:rsid w:val="001478F1"/>
    <w:rsid w:val="00161F74"/>
    <w:rsid w:val="00173092"/>
    <w:rsid w:val="00186361"/>
    <w:rsid w:val="001B0207"/>
    <w:rsid w:val="001B6C75"/>
    <w:rsid w:val="001C3B04"/>
    <w:rsid w:val="001C4209"/>
    <w:rsid w:val="001D074C"/>
    <w:rsid w:val="001D3988"/>
    <w:rsid w:val="001D6A53"/>
    <w:rsid w:val="001E18A0"/>
    <w:rsid w:val="001E5DEE"/>
    <w:rsid w:val="001F6B39"/>
    <w:rsid w:val="001F7210"/>
    <w:rsid w:val="0020208E"/>
    <w:rsid w:val="002073CB"/>
    <w:rsid w:val="002127B5"/>
    <w:rsid w:val="002148DF"/>
    <w:rsid w:val="002160A7"/>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B5C39"/>
    <w:rsid w:val="002C3B5E"/>
    <w:rsid w:val="002C45BA"/>
    <w:rsid w:val="002E6B0C"/>
    <w:rsid w:val="002F4DFE"/>
    <w:rsid w:val="00300162"/>
    <w:rsid w:val="00302C9A"/>
    <w:rsid w:val="00307324"/>
    <w:rsid w:val="0031050C"/>
    <w:rsid w:val="00313599"/>
    <w:rsid w:val="0032662A"/>
    <w:rsid w:val="00331B1C"/>
    <w:rsid w:val="00341F59"/>
    <w:rsid w:val="00354A89"/>
    <w:rsid w:val="0036701D"/>
    <w:rsid w:val="00372E29"/>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20B91"/>
    <w:rsid w:val="004340C9"/>
    <w:rsid w:val="004364E5"/>
    <w:rsid w:val="00437F11"/>
    <w:rsid w:val="00441EB6"/>
    <w:rsid w:val="0044320D"/>
    <w:rsid w:val="00445D91"/>
    <w:rsid w:val="0044715E"/>
    <w:rsid w:val="004500D1"/>
    <w:rsid w:val="0046432F"/>
    <w:rsid w:val="0048212B"/>
    <w:rsid w:val="00485D14"/>
    <w:rsid w:val="00486806"/>
    <w:rsid w:val="00493D67"/>
    <w:rsid w:val="004A249A"/>
    <w:rsid w:val="004A3095"/>
    <w:rsid w:val="004A50AC"/>
    <w:rsid w:val="004E2BD6"/>
    <w:rsid w:val="004E4F33"/>
    <w:rsid w:val="004E5954"/>
    <w:rsid w:val="004F2702"/>
    <w:rsid w:val="004F75FB"/>
    <w:rsid w:val="004F78CE"/>
    <w:rsid w:val="005124C2"/>
    <w:rsid w:val="00520FAC"/>
    <w:rsid w:val="0054768C"/>
    <w:rsid w:val="00552FC3"/>
    <w:rsid w:val="00564F15"/>
    <w:rsid w:val="00592CFA"/>
    <w:rsid w:val="005950BD"/>
    <w:rsid w:val="005A2740"/>
    <w:rsid w:val="005B6843"/>
    <w:rsid w:val="005F17EA"/>
    <w:rsid w:val="005F57D8"/>
    <w:rsid w:val="005F6574"/>
    <w:rsid w:val="005F6BC2"/>
    <w:rsid w:val="00604076"/>
    <w:rsid w:val="00614036"/>
    <w:rsid w:val="0061608E"/>
    <w:rsid w:val="006333FE"/>
    <w:rsid w:val="00634E80"/>
    <w:rsid w:val="0063641D"/>
    <w:rsid w:val="00666C7B"/>
    <w:rsid w:val="0068523F"/>
    <w:rsid w:val="006A29CA"/>
    <w:rsid w:val="006B1E8D"/>
    <w:rsid w:val="006B4B3E"/>
    <w:rsid w:val="006B716F"/>
    <w:rsid w:val="006C0757"/>
    <w:rsid w:val="006C44A9"/>
    <w:rsid w:val="006D1492"/>
    <w:rsid w:val="006D7A42"/>
    <w:rsid w:val="006F7A43"/>
    <w:rsid w:val="007037E5"/>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A6280"/>
    <w:rsid w:val="007B08BA"/>
    <w:rsid w:val="007B2E0B"/>
    <w:rsid w:val="007B51E8"/>
    <w:rsid w:val="007C2D43"/>
    <w:rsid w:val="007C7475"/>
    <w:rsid w:val="007D357D"/>
    <w:rsid w:val="007F3743"/>
    <w:rsid w:val="007F62D1"/>
    <w:rsid w:val="0081582F"/>
    <w:rsid w:val="008175C8"/>
    <w:rsid w:val="00823DC2"/>
    <w:rsid w:val="00830F95"/>
    <w:rsid w:val="00837836"/>
    <w:rsid w:val="008517EF"/>
    <w:rsid w:val="00867CFF"/>
    <w:rsid w:val="008702CB"/>
    <w:rsid w:val="00877873"/>
    <w:rsid w:val="0089154B"/>
    <w:rsid w:val="008A3F71"/>
    <w:rsid w:val="008A4BFE"/>
    <w:rsid w:val="008A72B4"/>
    <w:rsid w:val="008B3C33"/>
    <w:rsid w:val="008D400F"/>
    <w:rsid w:val="008E6018"/>
    <w:rsid w:val="008F3D5A"/>
    <w:rsid w:val="008F68D2"/>
    <w:rsid w:val="009027B9"/>
    <w:rsid w:val="0090772D"/>
    <w:rsid w:val="00916BBA"/>
    <w:rsid w:val="009322AB"/>
    <w:rsid w:val="00933C17"/>
    <w:rsid w:val="009372DC"/>
    <w:rsid w:val="009467F1"/>
    <w:rsid w:val="00964586"/>
    <w:rsid w:val="00977806"/>
    <w:rsid w:val="00982214"/>
    <w:rsid w:val="009D047E"/>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5191D"/>
    <w:rsid w:val="00B65C8B"/>
    <w:rsid w:val="00B67C76"/>
    <w:rsid w:val="00B755F2"/>
    <w:rsid w:val="00B83602"/>
    <w:rsid w:val="00B841F9"/>
    <w:rsid w:val="00B8425D"/>
    <w:rsid w:val="00B93BEF"/>
    <w:rsid w:val="00BB6644"/>
    <w:rsid w:val="00BC08A9"/>
    <w:rsid w:val="00BC6320"/>
    <w:rsid w:val="00BD616F"/>
    <w:rsid w:val="00BE198D"/>
    <w:rsid w:val="00BE43AE"/>
    <w:rsid w:val="00BE5356"/>
    <w:rsid w:val="00BE6387"/>
    <w:rsid w:val="00BF44A8"/>
    <w:rsid w:val="00BF6D7E"/>
    <w:rsid w:val="00C00A03"/>
    <w:rsid w:val="00C00F6A"/>
    <w:rsid w:val="00C2542E"/>
    <w:rsid w:val="00C306BD"/>
    <w:rsid w:val="00C55C16"/>
    <w:rsid w:val="00C71B7B"/>
    <w:rsid w:val="00C74508"/>
    <w:rsid w:val="00C81773"/>
    <w:rsid w:val="00C934E0"/>
    <w:rsid w:val="00CA2A5E"/>
    <w:rsid w:val="00CA6B4F"/>
    <w:rsid w:val="00CC7B92"/>
    <w:rsid w:val="00CD49CC"/>
    <w:rsid w:val="00CE14F6"/>
    <w:rsid w:val="00CE4967"/>
    <w:rsid w:val="00CE7C18"/>
    <w:rsid w:val="00CF06F8"/>
    <w:rsid w:val="00CF7EC1"/>
    <w:rsid w:val="00D07BA3"/>
    <w:rsid w:val="00D5761B"/>
    <w:rsid w:val="00D62438"/>
    <w:rsid w:val="00D62818"/>
    <w:rsid w:val="00D6287F"/>
    <w:rsid w:val="00D7175D"/>
    <w:rsid w:val="00D90CA5"/>
    <w:rsid w:val="00D973B0"/>
    <w:rsid w:val="00DA0F8B"/>
    <w:rsid w:val="00DC0138"/>
    <w:rsid w:val="00DC12E5"/>
    <w:rsid w:val="00DD200B"/>
    <w:rsid w:val="00DD41E3"/>
    <w:rsid w:val="00DD7772"/>
    <w:rsid w:val="00DE677F"/>
    <w:rsid w:val="00DE7F41"/>
    <w:rsid w:val="00DF2459"/>
    <w:rsid w:val="00E11A11"/>
    <w:rsid w:val="00E13E9A"/>
    <w:rsid w:val="00E16378"/>
    <w:rsid w:val="00E23C7F"/>
    <w:rsid w:val="00E2523E"/>
    <w:rsid w:val="00E33AFE"/>
    <w:rsid w:val="00E62883"/>
    <w:rsid w:val="00E636E1"/>
    <w:rsid w:val="00E717F3"/>
    <w:rsid w:val="00E84230"/>
    <w:rsid w:val="00E87D06"/>
    <w:rsid w:val="00E90A43"/>
    <w:rsid w:val="00E9203C"/>
    <w:rsid w:val="00E93233"/>
    <w:rsid w:val="00E96F43"/>
    <w:rsid w:val="00EA6457"/>
    <w:rsid w:val="00EB1E15"/>
    <w:rsid w:val="00ED012D"/>
    <w:rsid w:val="00ED1ACA"/>
    <w:rsid w:val="00ED3EA0"/>
    <w:rsid w:val="00EE3490"/>
    <w:rsid w:val="00EE4060"/>
    <w:rsid w:val="00F11469"/>
    <w:rsid w:val="00F1350F"/>
    <w:rsid w:val="00F206DA"/>
    <w:rsid w:val="00F26813"/>
    <w:rsid w:val="00F26F3E"/>
    <w:rsid w:val="00F30132"/>
    <w:rsid w:val="00F40A40"/>
    <w:rsid w:val="00F43617"/>
    <w:rsid w:val="00F43778"/>
    <w:rsid w:val="00F47874"/>
    <w:rsid w:val="00F47C9B"/>
    <w:rsid w:val="00F52BD1"/>
    <w:rsid w:val="00F725B1"/>
    <w:rsid w:val="00F72A52"/>
    <w:rsid w:val="00F72ADF"/>
    <w:rsid w:val="00F76655"/>
    <w:rsid w:val="00F76C64"/>
    <w:rsid w:val="00F802DB"/>
    <w:rsid w:val="00F80CAE"/>
    <w:rsid w:val="00F833BB"/>
    <w:rsid w:val="00F8418F"/>
    <w:rsid w:val="00F84C8F"/>
    <w:rsid w:val="00F9482A"/>
    <w:rsid w:val="00FA009D"/>
    <w:rsid w:val="00FB030E"/>
    <w:rsid w:val="00FB0412"/>
    <w:rsid w:val="00FC6152"/>
    <w:rsid w:val="00FC6B62"/>
    <w:rsid w:val="00FD21C0"/>
    <w:rsid w:val="00FD2384"/>
    <w:rsid w:val="00FD5E60"/>
    <w:rsid w:val="00FE1F37"/>
    <w:rsid w:val="00FE4138"/>
    <w:rsid w:val="00FE6E8D"/>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F833BB"/>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5B6843"/>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5B6843"/>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9D047E"/>
    <w:pPr>
      <w:spacing w:after="200"/>
    </w:pPr>
    <w:rPr>
      <w:b/>
      <w:bCs/>
      <w:color w:val="4F81BD" w:themeColor="accent1"/>
      <w:sz w:val="18"/>
      <w:szCs w:val="18"/>
    </w:rPr>
  </w:style>
  <w:style w:type="paragraph" w:customStyle="1" w:styleId="Bodytext0">
    <w:name w:val="Body text"/>
    <w:basedOn w:val="BodyText"/>
    <w:link w:val="BodytextChar0"/>
    <w:rsid w:val="001C3B04"/>
    <w:pPr>
      <w:tabs>
        <w:tab w:val="left" w:pos="2430"/>
      </w:tabs>
      <w:jc w:val="left"/>
    </w:pPr>
    <w:rPr>
      <w:color w:val="auto"/>
      <w:sz w:val="20"/>
    </w:rPr>
  </w:style>
  <w:style w:type="character" w:customStyle="1" w:styleId="BodytextChar0">
    <w:name w:val="Body text Char"/>
    <w:basedOn w:val="BodyTextChar"/>
    <w:link w:val="Bodytext0"/>
    <w:rsid w:val="001C3B04"/>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1118</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Bladderpod, Peritoma arborea, Plant Guide</vt:lpstr>
    </vt:vector>
  </TitlesOfParts>
  <Company>USDA NRCS National Plant Materials Center</Company>
  <LinksUpToDate>false</LinksUpToDate>
  <CharactersWithSpaces>7923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Bladderpod, Peritoma arborea, Plant Guide</dc:title>
  <dc:subject>Bladderpod, Peritoma arborea</dc:subject>
  <dc:creator>Margaret Smither-Kopperl, USDA NRCS California Plant Materials Center</dc:creator>
  <cp:keywords>Plant guide, Peritoma arborea, Cleome isomeris, bladderpod, bladderpod spiderflower, perennial, shrub, pollinator, upland bird habitat, drought tolerant </cp:keywords>
  <cp:lastModifiedBy>margaret.kopperl</cp:lastModifiedBy>
  <cp:revision>3</cp:revision>
  <cp:lastPrinted>2012-02-03T17:31:00Z</cp:lastPrinted>
  <dcterms:created xsi:type="dcterms:W3CDTF">2012-04-24T21:41:00Z</dcterms:created>
  <dcterms:modified xsi:type="dcterms:W3CDTF">2012-04-26T21:45:00Z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