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D964F8" w:rsidRPr="00D964F8" w:rsidRDefault="00D964F8" w:rsidP="00D964F8">
      <w:pPr>
        <w:pStyle w:val="Heading2"/>
      </w:pPr>
      <w:r w:rsidRPr="00D964F8">
        <w:lastRenderedPageBreak/>
        <w:t>WESTERN PRAIRIE CLOVER</w:t>
      </w:r>
    </w:p>
    <w:tbl>
      <w:tblPr>
        <w:tblW w:w="0" w:type="auto"/>
        <w:tblInd w:w="18" w:type="dxa"/>
        <w:tblLayout w:type="fixed"/>
        <w:tblLook w:val="0000"/>
      </w:tblPr>
      <w:tblGrid>
        <w:gridCol w:w="4410"/>
      </w:tblGrid>
      <w:tr w:rsidR="00D964F8" w:rsidRPr="008F3D5A" w:rsidTr="001349B7">
        <w:tblPrEx>
          <w:tblCellMar>
            <w:top w:w="0" w:type="dxa"/>
            <w:bottom w:w="0" w:type="dxa"/>
          </w:tblCellMar>
        </w:tblPrEx>
        <w:trPr>
          <w:trHeight w:val="747"/>
        </w:trPr>
        <w:tc>
          <w:tcPr>
            <w:tcW w:w="4410" w:type="dxa"/>
          </w:tcPr>
          <w:p w:rsidR="00D964F8" w:rsidRPr="008F3D5A" w:rsidRDefault="00D964F8" w:rsidP="00D964F8">
            <w:pPr>
              <w:pStyle w:val="Titlesubheader1"/>
              <w:rPr>
                <w:i/>
              </w:rPr>
            </w:pPr>
            <w:proofErr w:type="spellStart"/>
            <w:r>
              <w:rPr>
                <w:i/>
              </w:rPr>
              <w:t>Dalea</w:t>
            </w:r>
            <w:proofErr w:type="spellEnd"/>
            <w:r>
              <w:rPr>
                <w:i/>
              </w:rPr>
              <w:t xml:space="preserve"> </w:t>
            </w:r>
            <w:proofErr w:type="spellStart"/>
            <w:r>
              <w:rPr>
                <w:i/>
              </w:rPr>
              <w:t>ornata</w:t>
            </w:r>
            <w:proofErr w:type="spellEnd"/>
            <w:r w:rsidRPr="008F3D5A">
              <w:t xml:space="preserve"> </w:t>
            </w:r>
            <w:r>
              <w:t>(Douglas) Eaton &amp; Wright</w:t>
            </w:r>
          </w:p>
        </w:tc>
      </w:tr>
      <w:tr w:rsidR="00D964F8" w:rsidTr="001349B7">
        <w:tblPrEx>
          <w:tblCellMar>
            <w:top w:w="0" w:type="dxa"/>
            <w:bottom w:w="0" w:type="dxa"/>
          </w:tblCellMar>
        </w:tblPrEx>
        <w:tc>
          <w:tcPr>
            <w:tcW w:w="4410" w:type="dxa"/>
          </w:tcPr>
          <w:p w:rsidR="00D964F8" w:rsidRDefault="00D964F8" w:rsidP="001349B7">
            <w:pPr>
              <w:pStyle w:val="Titlesubheader2"/>
              <w:rPr>
                <w:i/>
              </w:rPr>
            </w:pPr>
            <w:r>
              <w:t>Plant Symbol = DAOR2</w:t>
            </w:r>
          </w:p>
        </w:tc>
      </w:tr>
    </w:tbl>
    <w:p w:rsidR="00D964F8" w:rsidRPr="00D964F8" w:rsidRDefault="00D964F8" w:rsidP="00D964F8">
      <w:pPr>
        <w:pStyle w:val="Header2"/>
        <w:rPr>
          <w:b/>
          <w:iCs w:val="0"/>
          <w:sz w:val="24"/>
          <w:szCs w:val="24"/>
        </w:rPr>
      </w:pPr>
    </w:p>
    <w:p w:rsidR="00D964F8" w:rsidRDefault="00D964F8" w:rsidP="00D964F8">
      <w:pPr>
        <w:pStyle w:val="Header2"/>
        <w:contextualSpacing/>
      </w:pPr>
      <w:r>
        <w:t xml:space="preserve">Contributed by: </w:t>
      </w:r>
      <w:r w:rsidRPr="0013743B">
        <w:t>USDA NRCS Plant Materials Center, Pullman, Washington</w:t>
      </w:r>
    </w:p>
    <w:p w:rsidR="00D964F8" w:rsidRDefault="00D964F8" w:rsidP="00D964F8">
      <w:pPr>
        <w:pStyle w:val="BodytextNRCS"/>
        <w:keepNext/>
      </w:pPr>
      <w:r w:rsidRPr="00302C9A">
        <w:rPr>
          <w:i/>
          <w:sz w:val="16"/>
          <w:szCs w:val="16"/>
        </w:rPr>
        <w:t xml:space="preserve"> </w:t>
      </w:r>
      <w:r>
        <w:rPr>
          <w:noProof/>
        </w:rPr>
        <w:drawing>
          <wp:inline distT="0" distB="0" distL="0" distR="0">
            <wp:extent cx="2718435" cy="2759710"/>
            <wp:effectExtent l="19050" t="0" r="5715" b="0"/>
            <wp:docPr id="1" name="Picture 1" descr="Color image of Dalea ornata by Kishor Bhattarai, Utah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Dalea ornata by Kishor Bhattarai, Utah State University."/>
                    <pic:cNvPicPr>
                      <a:picLocks noChangeAspect="1" noChangeArrowheads="1"/>
                    </pic:cNvPicPr>
                  </pic:nvPicPr>
                  <pic:blipFill>
                    <a:blip r:embed="rId10" cstate="print">
                      <a:lum bright="-18000"/>
                    </a:blip>
                    <a:srcRect/>
                    <a:stretch>
                      <a:fillRect/>
                    </a:stretch>
                  </pic:blipFill>
                  <pic:spPr bwMode="auto">
                    <a:xfrm>
                      <a:off x="0" y="0"/>
                      <a:ext cx="2718435" cy="2759710"/>
                    </a:xfrm>
                    <a:prstGeom prst="rect">
                      <a:avLst/>
                    </a:prstGeom>
                    <a:noFill/>
                    <a:ln w="9525">
                      <a:noFill/>
                      <a:miter lim="800000"/>
                      <a:headEnd/>
                      <a:tailEnd/>
                    </a:ln>
                  </pic:spPr>
                </pic:pic>
              </a:graphicData>
            </a:graphic>
          </wp:inline>
        </w:drawing>
      </w:r>
    </w:p>
    <w:p w:rsidR="00354A89" w:rsidRPr="00D964F8" w:rsidRDefault="00D964F8" w:rsidP="00D964F8">
      <w:pPr>
        <w:pStyle w:val="Caption"/>
        <w:jc w:val="left"/>
        <w:rPr>
          <w:color w:val="000000" w:themeColor="text1"/>
          <w:sz w:val="16"/>
          <w:szCs w:val="16"/>
        </w:rPr>
      </w:pPr>
      <w:proofErr w:type="spellStart"/>
      <w:r w:rsidRPr="00D964F8">
        <w:rPr>
          <w:color w:val="000000" w:themeColor="text1"/>
          <w:sz w:val="16"/>
          <w:szCs w:val="16"/>
        </w:rPr>
        <w:t>Kishor</w:t>
      </w:r>
      <w:proofErr w:type="spellEnd"/>
      <w:r w:rsidRPr="00D964F8">
        <w:rPr>
          <w:color w:val="000000" w:themeColor="text1"/>
          <w:sz w:val="16"/>
          <w:szCs w:val="16"/>
        </w:rPr>
        <w:t xml:space="preserve"> </w:t>
      </w:r>
      <w:proofErr w:type="spellStart"/>
      <w:r w:rsidRPr="00D964F8">
        <w:rPr>
          <w:color w:val="000000" w:themeColor="text1"/>
          <w:sz w:val="16"/>
          <w:szCs w:val="16"/>
        </w:rPr>
        <w:t>Bhattarai</w:t>
      </w:r>
      <w:proofErr w:type="spellEnd"/>
      <w:r w:rsidRPr="00D964F8">
        <w:rPr>
          <w:color w:val="000000" w:themeColor="text1"/>
          <w:sz w:val="16"/>
          <w:szCs w:val="16"/>
        </w:rPr>
        <w:t>, Utah State University</w:t>
      </w:r>
    </w:p>
    <w:p w:rsidR="00712AC4" w:rsidRDefault="000F1970" w:rsidP="007866F3">
      <w:pPr>
        <w:pStyle w:val="Heading3"/>
      </w:pPr>
      <w:r w:rsidRPr="00A90532">
        <w:t>Alternate Names</w:t>
      </w:r>
    </w:p>
    <w:p w:rsidR="00D964F8" w:rsidRPr="00071FF7" w:rsidRDefault="00D964F8" w:rsidP="00D964F8">
      <w:pPr>
        <w:pStyle w:val="Header2"/>
        <w:rPr>
          <w:i w:val="0"/>
        </w:rPr>
      </w:pPr>
      <w:smartTag w:uri="urn:schemas-microsoft-com:office:smarttags" w:element="PlaceName">
        <w:r w:rsidRPr="00071FF7">
          <w:rPr>
            <w:i w:val="0"/>
          </w:rPr>
          <w:t>Blue</w:t>
        </w:r>
      </w:smartTag>
      <w:r w:rsidRPr="00071FF7">
        <w:rPr>
          <w:i w:val="0"/>
        </w:rPr>
        <w:t xml:space="preserve"> </w:t>
      </w:r>
      <w:smartTag w:uri="urn:schemas-microsoft-com:office:smarttags" w:element="PlaceType">
        <w:r w:rsidRPr="00071FF7">
          <w:rPr>
            <w:i w:val="0"/>
          </w:rPr>
          <w:t>Mountain</w:t>
        </w:r>
      </w:smartTag>
      <w:r w:rsidRPr="00071FF7">
        <w:rPr>
          <w:i w:val="0"/>
        </w:rPr>
        <w:t xml:space="preserve"> prairie clover, </w:t>
      </w:r>
      <w:r>
        <w:rPr>
          <w:i w:val="0"/>
        </w:rPr>
        <w:t>s</w:t>
      </w:r>
      <w:r w:rsidRPr="00071FF7">
        <w:rPr>
          <w:i w:val="0"/>
        </w:rPr>
        <w:t xml:space="preserve">howy prairie clover, </w:t>
      </w:r>
      <w:r>
        <w:rPr>
          <w:i w:val="0"/>
        </w:rPr>
        <w:t>o</w:t>
      </w:r>
      <w:r w:rsidRPr="00071FF7">
        <w:rPr>
          <w:i w:val="0"/>
        </w:rPr>
        <w:t xml:space="preserve">rnate </w:t>
      </w:r>
      <w:proofErr w:type="spellStart"/>
      <w:r w:rsidRPr="00071FF7">
        <w:rPr>
          <w:i w:val="0"/>
        </w:rPr>
        <w:t>dalea</w:t>
      </w:r>
      <w:proofErr w:type="spellEnd"/>
      <w:r w:rsidRPr="00071FF7">
        <w:rPr>
          <w:i w:val="0"/>
        </w:rPr>
        <w:t xml:space="preserve">, </w:t>
      </w:r>
      <w:proofErr w:type="spellStart"/>
      <w:r w:rsidRPr="005A70C1">
        <w:t>Petalostemon</w:t>
      </w:r>
      <w:proofErr w:type="spellEnd"/>
      <w:r w:rsidRPr="005A70C1">
        <w:t xml:space="preserve"> </w:t>
      </w:r>
      <w:proofErr w:type="spellStart"/>
      <w:r w:rsidRPr="005A70C1">
        <w:t>ornatus</w:t>
      </w:r>
      <w:proofErr w:type="spellEnd"/>
      <w:r w:rsidRPr="00071FF7">
        <w:rPr>
          <w:i w:val="0"/>
        </w:rPr>
        <w:t xml:space="preserve"> Douglas ex. Hook, </w:t>
      </w:r>
      <w:proofErr w:type="spellStart"/>
      <w:r w:rsidRPr="005A70C1">
        <w:t>Petalostemon</w:t>
      </w:r>
      <w:proofErr w:type="spellEnd"/>
      <w:r w:rsidRPr="005A70C1">
        <w:t xml:space="preserve"> </w:t>
      </w:r>
      <w:proofErr w:type="spellStart"/>
      <w:r w:rsidRPr="005A70C1">
        <w:t>ornatum</w:t>
      </w:r>
      <w:proofErr w:type="spellEnd"/>
      <w:r w:rsidRPr="00071FF7">
        <w:rPr>
          <w:i w:val="0"/>
        </w:rPr>
        <w:t xml:space="preserve"> Douglas, </w:t>
      </w:r>
      <w:proofErr w:type="spellStart"/>
      <w:r w:rsidRPr="00E14693">
        <w:t>Kuhnistera</w:t>
      </w:r>
      <w:proofErr w:type="spellEnd"/>
      <w:r w:rsidRPr="00E14693">
        <w:t xml:space="preserve"> </w:t>
      </w:r>
      <w:proofErr w:type="spellStart"/>
      <w:r w:rsidRPr="00E14693">
        <w:t>ornata</w:t>
      </w:r>
      <w:proofErr w:type="spellEnd"/>
      <w:r w:rsidRPr="00E14693">
        <w:t xml:space="preserve"> </w:t>
      </w:r>
      <w:r w:rsidRPr="00071FF7">
        <w:rPr>
          <w:i w:val="0"/>
        </w:rPr>
        <w:t>(</w:t>
      </w:r>
      <w:smartTag w:uri="urn:schemas-microsoft-com:office:smarttags" w:element="place">
        <w:r w:rsidRPr="00071FF7">
          <w:rPr>
            <w:i w:val="0"/>
          </w:rPr>
          <w:t>Douglas</w:t>
        </w:r>
      </w:smartTag>
      <w:r w:rsidRPr="00071FF7">
        <w:rPr>
          <w:i w:val="0"/>
        </w:rPr>
        <w:t xml:space="preserve">) </w:t>
      </w:r>
      <w:proofErr w:type="spellStart"/>
      <w:r w:rsidRPr="00071FF7">
        <w:rPr>
          <w:i w:val="0"/>
        </w:rPr>
        <w:t>Kuntze</w:t>
      </w:r>
      <w:proofErr w:type="spellEnd"/>
      <w:r w:rsidRPr="00071FF7">
        <w:rPr>
          <w:i w:val="0"/>
        </w:rPr>
        <w:t xml:space="preserve">, </w:t>
      </w:r>
      <w:proofErr w:type="spellStart"/>
      <w:r w:rsidRPr="005A70C1">
        <w:t>Petalostemon</w:t>
      </w:r>
      <w:proofErr w:type="spellEnd"/>
      <w:r w:rsidRPr="005A70C1">
        <w:t xml:space="preserve"> </w:t>
      </w:r>
      <w:proofErr w:type="spellStart"/>
      <w:r w:rsidRPr="005A70C1">
        <w:t>lagopus</w:t>
      </w:r>
      <w:proofErr w:type="spellEnd"/>
      <w:r w:rsidRPr="00071FF7">
        <w:rPr>
          <w:i w:val="0"/>
        </w:rPr>
        <w:t xml:space="preserve"> </w:t>
      </w:r>
      <w:proofErr w:type="spellStart"/>
      <w:proofErr w:type="gramStart"/>
      <w:r w:rsidRPr="00071FF7">
        <w:rPr>
          <w:i w:val="0"/>
        </w:rPr>
        <w:t>Rydb</w:t>
      </w:r>
      <w:proofErr w:type="spellEnd"/>
      <w:r w:rsidRPr="00071FF7">
        <w:rPr>
          <w:i w:val="0"/>
        </w:rPr>
        <w:t>.,</w:t>
      </w:r>
      <w:proofErr w:type="gramEnd"/>
      <w:r w:rsidRPr="00071FF7">
        <w:rPr>
          <w:i w:val="0"/>
        </w:rPr>
        <w:t xml:space="preserve"> </w:t>
      </w:r>
      <w:proofErr w:type="spellStart"/>
      <w:r w:rsidRPr="005A70C1">
        <w:t>Petalostemon</w:t>
      </w:r>
      <w:proofErr w:type="spellEnd"/>
      <w:r w:rsidRPr="005A70C1">
        <w:t xml:space="preserve"> </w:t>
      </w:r>
      <w:proofErr w:type="spellStart"/>
      <w:r w:rsidRPr="005A70C1">
        <w:t>ornatum</w:t>
      </w:r>
      <w:proofErr w:type="spellEnd"/>
      <w:r w:rsidRPr="00071FF7">
        <w:rPr>
          <w:i w:val="0"/>
        </w:rPr>
        <w:t xml:space="preserve"> </w:t>
      </w:r>
      <w:proofErr w:type="spellStart"/>
      <w:r w:rsidRPr="00071FF7">
        <w:rPr>
          <w:i w:val="0"/>
        </w:rPr>
        <w:t>fo</w:t>
      </w:r>
      <w:proofErr w:type="spellEnd"/>
      <w:r w:rsidRPr="00071FF7">
        <w:rPr>
          <w:i w:val="0"/>
        </w:rPr>
        <w:t xml:space="preserve">. </w:t>
      </w:r>
      <w:proofErr w:type="spellStart"/>
      <w:proofErr w:type="gramStart"/>
      <w:r w:rsidRPr="005C73BA">
        <w:t>pallidus</w:t>
      </w:r>
      <w:proofErr w:type="spellEnd"/>
      <w:proofErr w:type="gramEnd"/>
      <w:r w:rsidRPr="00071FF7">
        <w:rPr>
          <w:i w:val="0"/>
        </w:rPr>
        <w:t xml:space="preserve"> H. St. John</w:t>
      </w:r>
    </w:p>
    <w:p w:rsidR="00CD49CC" w:rsidRDefault="00CD49CC" w:rsidP="007866F3">
      <w:pPr>
        <w:pStyle w:val="Heading3"/>
      </w:pPr>
      <w:r w:rsidRPr="00A90532">
        <w:t>Uses</w:t>
      </w:r>
    </w:p>
    <w:p w:rsidR="00D964F8" w:rsidRPr="00071FF7" w:rsidRDefault="00D964F8" w:rsidP="00D964F8">
      <w:pPr>
        <w:pStyle w:val="Header2"/>
        <w:rPr>
          <w:i w:val="0"/>
        </w:rPr>
      </w:pPr>
      <w:bookmarkStart w:id="0" w:name="OLE_LINK1"/>
      <w:r w:rsidRPr="00071FF7">
        <w:t>Rangeland revegetation</w:t>
      </w:r>
      <w:r w:rsidRPr="00071FF7">
        <w:rPr>
          <w:i w:val="0"/>
        </w:rPr>
        <w:t>: Western prairie clover can be used in seeding mixes for diversification and revegetation of rangelands</w:t>
      </w:r>
      <w:r>
        <w:rPr>
          <w:i w:val="0"/>
        </w:rPr>
        <w:t xml:space="preserve">. </w:t>
      </w:r>
      <w:r w:rsidRPr="00071FF7">
        <w:rPr>
          <w:i w:val="0"/>
        </w:rPr>
        <w:t xml:space="preserve"> </w:t>
      </w:r>
    </w:p>
    <w:p w:rsidR="00D964F8" w:rsidRPr="00071FF7" w:rsidRDefault="00D964F8" w:rsidP="00D964F8">
      <w:pPr>
        <w:pStyle w:val="Header2"/>
        <w:rPr>
          <w:i w:val="0"/>
        </w:rPr>
      </w:pPr>
    </w:p>
    <w:p w:rsidR="00D964F8" w:rsidRPr="008C3B4E" w:rsidRDefault="00D964F8" w:rsidP="00D964F8">
      <w:pPr>
        <w:pStyle w:val="Header2"/>
        <w:rPr>
          <w:i w:val="0"/>
        </w:rPr>
      </w:pPr>
      <w:r w:rsidRPr="00071FF7">
        <w:t>Forage</w:t>
      </w:r>
      <w:r w:rsidRPr="00071FF7">
        <w:rPr>
          <w:i w:val="0"/>
        </w:rPr>
        <w:t>:  Western prairie clover is a non-toxic legume and has the potential for increasing forage production</w:t>
      </w:r>
      <w:r>
        <w:rPr>
          <w:i w:val="0"/>
        </w:rPr>
        <w:t xml:space="preserve"> and quality (</w:t>
      </w:r>
      <w:proofErr w:type="spellStart"/>
      <w:r>
        <w:rPr>
          <w:i w:val="0"/>
        </w:rPr>
        <w:t>Bhattarai</w:t>
      </w:r>
      <w:proofErr w:type="spellEnd"/>
      <w:r w:rsidRPr="00071FF7">
        <w:rPr>
          <w:i w:val="0"/>
        </w:rPr>
        <w:t xml:space="preserve"> et al. 2009).</w:t>
      </w:r>
    </w:p>
    <w:p w:rsidR="00D964F8" w:rsidRDefault="00D964F8" w:rsidP="00D964F8">
      <w:pPr>
        <w:pStyle w:val="Header2"/>
        <w:spacing w:before="240"/>
      </w:pPr>
      <w:r>
        <w:t xml:space="preserve">Pollinator habitat: </w:t>
      </w:r>
      <w:proofErr w:type="spellStart"/>
      <w:r>
        <w:t>Dalea</w:t>
      </w:r>
      <w:proofErr w:type="spellEnd"/>
      <w:r>
        <w:t xml:space="preserve"> </w:t>
      </w:r>
      <w:proofErr w:type="spellStart"/>
      <w:r>
        <w:t>ornata</w:t>
      </w:r>
      <w:proofErr w:type="spellEnd"/>
      <w:r>
        <w:rPr>
          <w:i w:val="0"/>
        </w:rPr>
        <w:t xml:space="preserve"> attracts native bee fauna as well as managed agricultural pollinators.  </w:t>
      </w:r>
      <w:proofErr w:type="gramStart"/>
      <w:r>
        <w:rPr>
          <w:i w:val="0"/>
        </w:rPr>
        <w:t xml:space="preserve">A similar species native to the </w:t>
      </w:r>
      <w:smartTag w:uri="urn:schemas-microsoft-com:office:smarttags" w:element="place">
        <w:r>
          <w:rPr>
            <w:i w:val="0"/>
          </w:rPr>
          <w:t>Great Plains</w:t>
        </w:r>
      </w:smartTag>
      <w:r>
        <w:rPr>
          <w:i w:val="0"/>
        </w:rPr>
        <w:t xml:space="preserve"> (</w:t>
      </w:r>
      <w:r>
        <w:t>D.</w:t>
      </w:r>
      <w:proofErr w:type="gramEnd"/>
      <w:r>
        <w:t xml:space="preserve"> </w:t>
      </w:r>
    </w:p>
    <w:p w:rsidR="00D964F8" w:rsidRDefault="00D964F8" w:rsidP="00D964F8">
      <w:pPr>
        <w:pStyle w:val="Header2"/>
        <w:spacing w:before="240"/>
        <w:rPr>
          <w:i w:val="0"/>
        </w:rPr>
      </w:pPr>
      <w:proofErr w:type="spellStart"/>
      <w:proofErr w:type="gramStart"/>
      <w:r>
        <w:lastRenderedPageBreak/>
        <w:t>purpurea</w:t>
      </w:r>
      <w:proofErr w:type="spellEnd"/>
      <w:proofErr w:type="gramEnd"/>
      <w:r>
        <w:t>)</w:t>
      </w:r>
      <w:r>
        <w:rPr>
          <w:i w:val="0"/>
        </w:rPr>
        <w:t xml:space="preserve"> yields more than 20,000 seeds per plant when pollinated by agricultural pollinators </w:t>
      </w:r>
      <w:proofErr w:type="spellStart"/>
      <w:r>
        <w:t>Apis</w:t>
      </w:r>
      <w:proofErr w:type="spellEnd"/>
      <w:r>
        <w:t xml:space="preserve"> </w:t>
      </w:r>
      <w:proofErr w:type="spellStart"/>
      <w:r>
        <w:t>mellifera</w:t>
      </w:r>
      <w:proofErr w:type="spellEnd"/>
      <w:r>
        <w:t xml:space="preserve"> </w:t>
      </w:r>
      <w:r>
        <w:rPr>
          <w:i w:val="0"/>
        </w:rPr>
        <w:t xml:space="preserve">and </w:t>
      </w:r>
      <w:proofErr w:type="spellStart"/>
      <w:r>
        <w:t>Megachile</w:t>
      </w:r>
      <w:proofErr w:type="spellEnd"/>
      <w:r>
        <w:t xml:space="preserve"> </w:t>
      </w:r>
      <w:proofErr w:type="spellStart"/>
      <w:r>
        <w:t>rotundata</w:t>
      </w:r>
      <w:proofErr w:type="spellEnd"/>
      <w:r>
        <w:rPr>
          <w:i w:val="0"/>
        </w:rPr>
        <w:t xml:space="preserve"> (Cane 2006).</w:t>
      </w:r>
    </w:p>
    <w:p w:rsidR="00D964F8" w:rsidRPr="008F324C" w:rsidRDefault="00D964F8" w:rsidP="00D964F8">
      <w:pPr>
        <w:pStyle w:val="Header2"/>
        <w:rPr>
          <w:i w:val="0"/>
          <w:sz w:val="16"/>
          <w:szCs w:val="16"/>
        </w:rPr>
      </w:pPr>
      <w:r w:rsidRPr="00071FF7">
        <w:t xml:space="preserve"> </w:t>
      </w:r>
    </w:p>
    <w:p w:rsidR="00D964F8" w:rsidRPr="0070736C" w:rsidRDefault="00D964F8" w:rsidP="00D964F8">
      <w:pPr>
        <w:pStyle w:val="Header3"/>
        <w:rPr>
          <w:b w:val="0"/>
        </w:rPr>
      </w:pPr>
      <w:r>
        <w:rPr>
          <w:b w:val="0"/>
          <w:i/>
        </w:rPr>
        <w:t>Beautification</w:t>
      </w:r>
      <w:r>
        <w:rPr>
          <w:b w:val="0"/>
        </w:rPr>
        <w:t>:  This plant is an excellent choice for beautification of roadsides, rest areas and parks.</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964F8" w:rsidRPr="00E435A2" w:rsidRDefault="00D964F8" w:rsidP="00D964F8">
      <w:pPr>
        <w:pStyle w:val="Bodytext0"/>
        <w:rPr>
          <w:caps/>
        </w:rPr>
      </w:pPr>
      <w:r w:rsidRPr="002375B8">
        <w:rPr>
          <w:i/>
        </w:rPr>
        <w:t>General</w:t>
      </w:r>
      <w:r>
        <w:t>: Legume family (</w:t>
      </w:r>
      <w:proofErr w:type="spellStart"/>
      <w:r>
        <w:t>Fabaceae</w:t>
      </w:r>
      <w:proofErr w:type="spellEnd"/>
      <w:r>
        <w:t xml:space="preserve">).  Western prairie clover is a perennial, herbaceous North American legume that grows to 12 – 24 inches in height.  It has a cluster of stems that arise from a taproot.  Dried stems are also usually present from previous years.  Leaves are 1.6 to 2 inches long, alternate and odd-pinnate, comprised of 5 – 7 oval shaped leaflets, each 0.4 – 0.8 inch long.  Leaves and stems are dotted with tiny glands.  The plant is hairless except for long silky hairs on the calyces.  Flowers occur in dense, cylinder-shaped spikes which are 0.8 – 2.4 inches long.  The flowers are light pink to purple in color and have 5 petals.  One petal is broad-clawed and attached to the calyx.  The other 4 petals are narrow-clawed, attached to the </w:t>
      </w:r>
      <w:proofErr w:type="spellStart"/>
      <w:r>
        <w:t>staminal</w:t>
      </w:r>
      <w:proofErr w:type="spellEnd"/>
      <w:r>
        <w:t xml:space="preserve"> tube and alternate with the 5 stamens.  The flowers bloom upward along the spike May – July.  Seedpods are enclosed by the calyces and contain 1 or 2 seeds.  The plant is primarily insect-pollinated and has a variable degree of self-incompatibility.</w:t>
      </w:r>
    </w:p>
    <w:p w:rsidR="00D964F8" w:rsidRDefault="00D964F8" w:rsidP="00D964F8">
      <w:pPr>
        <w:pStyle w:val="Bodytext0"/>
      </w:pPr>
    </w:p>
    <w:p w:rsidR="00D964F8" w:rsidRPr="0091444E" w:rsidRDefault="00D964F8" w:rsidP="00D964F8">
      <w:pPr>
        <w:pStyle w:val="Bodytext0"/>
      </w:pPr>
      <w:r w:rsidRPr="002375B8">
        <w:rPr>
          <w:i/>
        </w:rPr>
        <w:t>Distribution</w:t>
      </w:r>
      <w:r>
        <w:t xml:space="preserve">: Western prairie clover is native to southeastern </w:t>
      </w:r>
      <w:smartTag w:uri="urn:schemas-microsoft-com:office:smarttags" w:element="State">
        <w:r>
          <w:t>Washington</w:t>
        </w:r>
      </w:smartTag>
      <w:r>
        <w:t xml:space="preserve">, western </w:t>
      </w:r>
      <w:smartTag w:uri="urn:schemas-microsoft-com:office:smarttags" w:element="State">
        <w:r>
          <w:t>Idaho</w:t>
        </w:r>
      </w:smartTag>
      <w:r>
        <w:t xml:space="preserve">, eastern </w:t>
      </w:r>
      <w:smartTag w:uri="urn:schemas-microsoft-com:office:smarttags" w:element="State">
        <w:r>
          <w:t>Oregon</w:t>
        </w:r>
      </w:smartTag>
      <w:r>
        <w:t xml:space="preserve">, northern </w:t>
      </w:r>
      <w:smartTag w:uri="urn:schemas-microsoft-com:office:smarttags" w:element="State">
        <w:r>
          <w:t>California</w:t>
        </w:r>
      </w:smartTag>
      <w:r>
        <w:t xml:space="preserve"> and northwestern </w:t>
      </w:r>
      <w:smartTag w:uri="urn:schemas-microsoft-com:office:smarttags" w:element="State">
        <w:smartTag w:uri="urn:schemas-microsoft-com:office:smarttags" w:element="place">
          <w:r>
            <w:t>Nevada</w:t>
          </w:r>
        </w:smartTag>
      </w:smartTag>
      <w:r>
        <w:t>.  It is relatively uncommon.  For a current distribution map, please consult the Plant Profile page for this species on the PLANTS Web site.</w:t>
      </w:r>
    </w:p>
    <w:p w:rsidR="00D964F8" w:rsidRDefault="00D964F8" w:rsidP="00D964F8">
      <w:pPr>
        <w:pStyle w:val="Bodytext0"/>
      </w:pPr>
    </w:p>
    <w:p w:rsidR="00D964F8" w:rsidRDefault="00D964F8" w:rsidP="00D964F8">
      <w:pPr>
        <w:pStyle w:val="Bodytext0"/>
      </w:pPr>
      <w:r w:rsidRPr="002375B8">
        <w:rPr>
          <w:i/>
        </w:rPr>
        <w:t>Habitat</w:t>
      </w:r>
      <w:r>
        <w:t xml:space="preserve">: Western prairie clover is found in sagebrush-steppe habitats in the southern Columbia Plateau, the Blue Mountains and the northern </w:t>
      </w:r>
      <w:smartTag w:uri="urn:schemas-microsoft-com:office:smarttags" w:element="place">
        <w:r>
          <w:t>Great Basin</w:t>
        </w:r>
      </w:smartTag>
      <w:r>
        <w:t xml:space="preserve">.  </w:t>
      </w:r>
    </w:p>
    <w:p w:rsidR="00CD49CC" w:rsidRPr="00DE7F41" w:rsidRDefault="00CD49CC" w:rsidP="00DE7F41">
      <w:pPr>
        <w:pStyle w:val="BodytextNRCS"/>
        <w:spacing w:before="240"/>
        <w:rPr>
          <w:b/>
        </w:rPr>
      </w:pPr>
      <w:r w:rsidRPr="00DE7F41">
        <w:rPr>
          <w:b/>
        </w:rPr>
        <w:t>Adaptation</w:t>
      </w:r>
    </w:p>
    <w:p w:rsidR="00D964F8" w:rsidRDefault="00D964F8" w:rsidP="00D964F8">
      <w:pPr>
        <w:pStyle w:val="Bodytext0"/>
      </w:pPr>
      <w:r>
        <w:t xml:space="preserve">Western </w:t>
      </w:r>
      <w:r w:rsidRPr="0070736C">
        <w:t xml:space="preserve">prairie clover </w:t>
      </w:r>
      <w:r>
        <w:t>is adapted to low to moderate elevations and is characteristic of soft clay and sandy soils derived from weathering of basalt and volcanic ash (</w:t>
      </w:r>
      <w:proofErr w:type="spellStart"/>
      <w:r>
        <w:t>Barneby</w:t>
      </w:r>
      <w:proofErr w:type="spellEnd"/>
      <w:r>
        <w:t xml:space="preserve"> 1977).  </w:t>
      </w:r>
    </w:p>
    <w:p w:rsidR="00CD49CC" w:rsidRPr="00721B7E" w:rsidRDefault="00CD49CC" w:rsidP="00721B7E">
      <w:pPr>
        <w:pStyle w:val="Heading3"/>
      </w:pPr>
      <w:r w:rsidRPr="00721B7E">
        <w:lastRenderedPageBreak/>
        <w:t>Establishment</w:t>
      </w:r>
    </w:p>
    <w:p w:rsidR="00D964F8" w:rsidRDefault="00D964F8" w:rsidP="00D964F8">
      <w:pPr>
        <w:pStyle w:val="Bodytext0"/>
      </w:pPr>
      <w:r>
        <w:t xml:space="preserve">This species can be established by seed; however availability of seed for this species is extremely limited.  With releases planned in the near future by the ARS Forage and Range Research Laboratory in </w:t>
      </w:r>
      <w:smartTag w:uri="urn:schemas-microsoft-com:office:smarttags" w:element="City">
        <w:r>
          <w:t>Logan</w:t>
        </w:r>
      </w:smartTag>
      <w:r>
        <w:t xml:space="preserve">, </w:t>
      </w:r>
      <w:smartTag w:uri="urn:schemas-microsoft-com:office:smarttags" w:element="State">
        <w:r>
          <w:t>UT</w:t>
        </w:r>
      </w:smartTag>
      <w:r>
        <w:t xml:space="preserve">, and the </w:t>
      </w:r>
      <w:smartTag w:uri="urn:schemas-microsoft-com:office:smarttags" w:element="PlaceName">
        <w:r>
          <w:t>Pullman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place">
        <w:smartTag w:uri="urn:schemas-microsoft-com:office:smarttags" w:element="City">
          <w:r>
            <w:t>Pullman</w:t>
          </w:r>
        </w:smartTag>
        <w:r>
          <w:t xml:space="preserve">, </w:t>
        </w:r>
        <w:smartTag w:uri="urn:schemas-microsoft-com:office:smarttags" w:element="State">
          <w:r>
            <w:t>WA</w:t>
          </w:r>
        </w:smartTag>
      </w:smartTag>
      <w:r>
        <w:t xml:space="preserve">, more seed may become available.  </w:t>
      </w:r>
    </w:p>
    <w:p w:rsidR="00D964F8" w:rsidRDefault="00D964F8" w:rsidP="00D964F8">
      <w:pPr>
        <w:pStyle w:val="Bodytext0"/>
      </w:pPr>
    </w:p>
    <w:p w:rsidR="00D964F8" w:rsidRDefault="00D964F8" w:rsidP="00D964F8">
      <w:pPr>
        <w:pStyle w:val="Bodytext0"/>
      </w:pPr>
      <w:r>
        <w:t xml:space="preserve">To establish a planting, the seed must first be scarified using sandpaper or a laboratory scarifying device.  Seed also can be scarified by soaking in 98% sulfuric acid, rinsed with water and air-dried.  The seed should be planted with a drill into a prepared, firm, weed-free seed bed at a depth of ¼ - ½ inch and at a rate of 4 – 5 </w:t>
      </w:r>
      <w:r w:rsidRPr="001E671F">
        <w:t>pounds Pure Live Seed (PLS) per acre</w:t>
      </w:r>
      <w:r>
        <w:t xml:space="preserve">.  If the seed is planted in a mix, the seeding rate should be adjusted according to the proportion of the mix. If the seed is broadcast, the seeding rate should be doubled.  To improve the plant's ability to establish and fix nitrogen, the seed should be inoculated with the proper </w:t>
      </w:r>
      <w:proofErr w:type="spellStart"/>
      <w:r>
        <w:rPr>
          <w:i/>
        </w:rPr>
        <w:t>Rhizobium</w:t>
      </w:r>
      <w:proofErr w:type="spellEnd"/>
      <w:r>
        <w:t xml:space="preserve"> bacteria strain prior to planting.</w:t>
      </w:r>
    </w:p>
    <w:p w:rsidR="00721B7E" w:rsidRPr="00721B7E" w:rsidRDefault="00CD49CC" w:rsidP="00721B7E">
      <w:pPr>
        <w:pStyle w:val="Heading3"/>
      </w:pPr>
      <w:r w:rsidRPr="00721B7E">
        <w:t>Management</w:t>
      </w:r>
    </w:p>
    <w:p w:rsidR="00D964F8" w:rsidRDefault="00D964F8" w:rsidP="00D964F8">
      <w:pPr>
        <w:pStyle w:val="Bodytext0"/>
      </w:pPr>
      <w:r w:rsidRPr="00C2735C">
        <w:t xml:space="preserve">In all native </w:t>
      </w:r>
      <w:proofErr w:type="spellStart"/>
      <w:r w:rsidRPr="00C2735C">
        <w:t>forb</w:t>
      </w:r>
      <w:proofErr w:type="spellEnd"/>
      <w:r w:rsidRPr="00C2735C">
        <w:t xml:space="preserve"> plantings, weeds must be managed for several years to ensure successful establishment.  </w:t>
      </w:r>
      <w:r>
        <w:t>One of the most common options for weed management is application of herbicide</w:t>
      </w:r>
      <w:r w:rsidRPr="00C2735C">
        <w:t xml:space="preserve">.  </w:t>
      </w:r>
      <w:r>
        <w:t xml:space="preserve">In </w:t>
      </w:r>
      <w:smartTag w:uri="urn:schemas-microsoft-com:office:smarttags" w:element="place">
        <w:smartTag w:uri="urn:schemas-microsoft-com:office:smarttags" w:element="State">
          <w:r>
            <w:t>Nebraska</w:t>
          </w:r>
        </w:smartTag>
      </w:smartTag>
      <w:r>
        <w:t xml:space="preserve">, </w:t>
      </w:r>
      <w:r w:rsidRPr="00C2735C">
        <w:t xml:space="preserve">Masters et al. (1996) found stands </w:t>
      </w:r>
      <w:proofErr w:type="gramStart"/>
      <w:r w:rsidRPr="00C2735C">
        <w:t xml:space="preserve">of </w:t>
      </w:r>
      <w:r>
        <w:t xml:space="preserve"> p</w:t>
      </w:r>
      <w:r w:rsidRPr="00C2735C">
        <w:t>urple</w:t>
      </w:r>
      <w:proofErr w:type="gramEnd"/>
      <w:r w:rsidRPr="00C2735C">
        <w:t xml:space="preserve"> prairie clover (</w:t>
      </w:r>
      <w:r w:rsidRPr="00C2735C">
        <w:rPr>
          <w:i/>
        </w:rPr>
        <w:t xml:space="preserve">D. </w:t>
      </w:r>
      <w:proofErr w:type="spellStart"/>
      <w:r w:rsidRPr="00C2735C">
        <w:rPr>
          <w:i/>
        </w:rPr>
        <w:t>purpurea</w:t>
      </w:r>
      <w:proofErr w:type="spellEnd"/>
      <w:r>
        <w:t xml:space="preserve">) </w:t>
      </w:r>
      <w:r w:rsidRPr="00C2735C">
        <w:t xml:space="preserve">had greater foliar cover when treated with </w:t>
      </w:r>
      <w:proofErr w:type="spellStart"/>
      <w:r w:rsidRPr="00C2735C">
        <w:t>imidazolinonone</w:t>
      </w:r>
      <w:proofErr w:type="spellEnd"/>
      <w:r w:rsidRPr="00C2735C">
        <w:t xml:space="preserve"> herbicides (</w:t>
      </w:r>
      <w:proofErr w:type="spellStart"/>
      <w:r w:rsidRPr="00C2735C">
        <w:t>imazapyr</w:t>
      </w:r>
      <w:proofErr w:type="spellEnd"/>
      <w:r w:rsidRPr="00C2735C">
        <w:t xml:space="preserve"> and </w:t>
      </w:r>
      <w:proofErr w:type="spellStart"/>
      <w:r w:rsidRPr="00C2735C">
        <w:t>imazethapyr</w:t>
      </w:r>
      <w:proofErr w:type="spellEnd"/>
      <w:r w:rsidRPr="00C2735C">
        <w:t>) compare</w:t>
      </w:r>
      <w:r>
        <w:t>d to untreated stands.</w:t>
      </w:r>
      <w:r w:rsidRPr="00C2735C">
        <w:t xml:space="preserve">  </w:t>
      </w:r>
      <w:r>
        <w:t xml:space="preserve">Numerous pre- and post-emergent herbicides are labeled for rangeland use and can be applied to cover an entire area or spot-sprayed.  Another management option that can be used alone or in combination with herbicide application is mowing.  The mower should be set at a height that does not negatively affect the seedlings of desired species.  </w:t>
      </w:r>
    </w:p>
    <w:p w:rsidR="00721B7E" w:rsidRDefault="00CD49CC" w:rsidP="00721B7E">
      <w:pPr>
        <w:pStyle w:val="Heading3"/>
      </w:pPr>
      <w:r w:rsidRPr="00A90532">
        <w:t>Pests and Potential Problems</w:t>
      </w:r>
    </w:p>
    <w:p w:rsidR="00D964F8" w:rsidRDefault="00D964F8" w:rsidP="00D964F8">
      <w:pPr>
        <w:pStyle w:val="Bodytext0"/>
      </w:pPr>
      <w:r>
        <w:t xml:space="preserve">Seedlings of </w:t>
      </w:r>
      <w:proofErr w:type="spellStart"/>
      <w:r>
        <w:rPr>
          <w:i/>
        </w:rPr>
        <w:t>Dalea</w:t>
      </w:r>
      <w:proofErr w:type="spellEnd"/>
      <w:r>
        <w:rPr>
          <w:i/>
        </w:rPr>
        <w:t xml:space="preserve"> </w:t>
      </w:r>
      <w:proofErr w:type="spellStart"/>
      <w:r>
        <w:rPr>
          <w:i/>
        </w:rPr>
        <w:t>ornata</w:t>
      </w:r>
      <w:proofErr w:type="spellEnd"/>
      <w:r>
        <w:rPr>
          <w:i/>
        </w:rPr>
        <w:t xml:space="preserve"> </w:t>
      </w:r>
      <w:r>
        <w:t>may be damaged by rodents and insects.</w:t>
      </w:r>
    </w:p>
    <w:p w:rsidR="00CD49CC" w:rsidRPr="00721B7E" w:rsidRDefault="00CD49CC" w:rsidP="00721B7E">
      <w:pPr>
        <w:pStyle w:val="Heading3"/>
      </w:pPr>
      <w:r w:rsidRPr="00721B7E">
        <w:t>Environmental Concerns</w:t>
      </w:r>
    </w:p>
    <w:p w:rsidR="00D964F8" w:rsidRDefault="00D964F8" w:rsidP="00D964F8">
      <w:pPr>
        <w:pStyle w:val="Bodytext0"/>
      </w:pPr>
      <w:r>
        <w:t>This plant does not appear to spread aggressively by seed or vegetative means.</w:t>
      </w:r>
    </w:p>
    <w:p w:rsidR="00721B7E" w:rsidRDefault="002375B8" w:rsidP="00721B7E">
      <w:pPr>
        <w:pStyle w:val="Heading3"/>
      </w:pPr>
      <w:r w:rsidRPr="00A90532">
        <w:t>Seeds and Plant Production</w:t>
      </w:r>
    </w:p>
    <w:p w:rsidR="00D964F8" w:rsidRDefault="00D964F8" w:rsidP="00D964F8">
      <w:pPr>
        <w:pStyle w:val="Bodytext0"/>
      </w:pPr>
      <w:r>
        <w:t xml:space="preserve">When growing western prairie clover for seed production, the seed should be planted at a rate of 25 – 30 PLS per lineal foot (Cornforth, et al 2009).  The Forage and Range Research Laboratory in </w:t>
      </w:r>
      <w:smartTag w:uri="urn:schemas-microsoft-com:office:smarttags" w:element="place">
        <w:smartTag w:uri="urn:schemas-microsoft-com:office:smarttags" w:element="City">
          <w:r>
            <w:t>Logan</w:t>
          </w:r>
        </w:smartTag>
        <w:r>
          <w:t xml:space="preserve">, </w:t>
        </w:r>
        <w:smartTag w:uri="urn:schemas-microsoft-com:office:smarttags" w:element="State">
          <w:r>
            <w:t>UT</w:t>
          </w:r>
        </w:smartTag>
      </w:smartTag>
      <w:r>
        <w:t xml:space="preserve">, has determined </w:t>
      </w:r>
      <w:proofErr w:type="spellStart"/>
      <w:r>
        <w:rPr>
          <w:i/>
        </w:rPr>
        <w:t>Dalea</w:t>
      </w:r>
      <w:proofErr w:type="spellEnd"/>
      <w:r>
        <w:rPr>
          <w:i/>
        </w:rPr>
        <w:t xml:space="preserve"> </w:t>
      </w:r>
      <w:proofErr w:type="spellStart"/>
      <w:r>
        <w:rPr>
          <w:i/>
        </w:rPr>
        <w:t>ornata</w:t>
      </w:r>
      <w:proofErr w:type="spellEnd"/>
      <w:r>
        <w:rPr>
          <w:i/>
        </w:rPr>
        <w:t xml:space="preserve"> </w:t>
      </w:r>
      <w:r>
        <w:t xml:space="preserve">has </w:t>
      </w:r>
      <w:r w:rsidRPr="00CC4F4B">
        <w:t xml:space="preserve">283 </w:t>
      </w:r>
      <w:r>
        <w:t>– 340 seeds per gram (128,</w:t>
      </w:r>
      <w:r w:rsidRPr="00CC4F4B">
        <w:t>367</w:t>
      </w:r>
      <w:r>
        <w:t xml:space="preserve"> – 154,227</w:t>
      </w:r>
      <w:r w:rsidRPr="00CC4F4B">
        <w:t xml:space="preserve"> seeds per pound) </w:t>
      </w:r>
      <w:r>
        <w:t>depending on environmental factors and genotype.  The plants continue to flower while seed produced earlier in the season matures, complicating the harvest process.</w:t>
      </w:r>
    </w:p>
    <w:p w:rsidR="00CD49CC" w:rsidRDefault="00CD49CC" w:rsidP="00721B7E">
      <w:pPr>
        <w:pStyle w:val="Heading3"/>
      </w:pPr>
      <w:r w:rsidRPr="00A90532">
        <w:lastRenderedPageBreak/>
        <w:t>Cultivars, Improved, and Selected Materials (and area of origin)</w:t>
      </w:r>
    </w:p>
    <w:p w:rsidR="00D964F8" w:rsidRPr="003974F1" w:rsidRDefault="00D964F8" w:rsidP="00D964F8">
      <w:pPr>
        <w:jc w:val="left"/>
        <w:rPr>
          <w:bCs/>
          <w:sz w:val="20"/>
        </w:rPr>
      </w:pPr>
      <w:r w:rsidRPr="003974F1">
        <w:rPr>
          <w:bCs/>
          <w:sz w:val="20"/>
        </w:rPr>
        <w:t>None</w:t>
      </w:r>
    </w:p>
    <w:p w:rsidR="002375B8" w:rsidRPr="00A90532" w:rsidRDefault="002375B8" w:rsidP="00721B7E">
      <w:pPr>
        <w:pStyle w:val="Heading3"/>
        <w:rPr>
          <w:i/>
          <w:iCs/>
        </w:rPr>
      </w:pPr>
      <w:r w:rsidRPr="00A90532">
        <w:t>References</w:t>
      </w:r>
    </w:p>
    <w:p w:rsidR="00D964F8" w:rsidRPr="00AC4228" w:rsidRDefault="00D964F8" w:rsidP="00D964F8">
      <w:pPr>
        <w:pStyle w:val="Header3"/>
        <w:ind w:left="360" w:hanging="360"/>
        <w:rPr>
          <w:b w:val="0"/>
        </w:rPr>
      </w:pPr>
      <w:proofErr w:type="spellStart"/>
      <w:r>
        <w:rPr>
          <w:b w:val="0"/>
        </w:rPr>
        <w:t>Barneby</w:t>
      </w:r>
      <w:proofErr w:type="spellEnd"/>
      <w:r>
        <w:rPr>
          <w:b w:val="0"/>
        </w:rPr>
        <w:t xml:space="preserve">, R.C.  1977.  </w:t>
      </w:r>
      <w:proofErr w:type="spellStart"/>
      <w:r>
        <w:rPr>
          <w:b w:val="0"/>
        </w:rPr>
        <w:t>Daleae</w:t>
      </w:r>
      <w:proofErr w:type="spellEnd"/>
      <w:r>
        <w:rPr>
          <w:b w:val="0"/>
        </w:rPr>
        <w:t xml:space="preserve"> imagines.  Memoirs of the </w:t>
      </w:r>
      <w:smartTag w:uri="urn:schemas-microsoft-com:office:smarttags" w:element="place">
        <w:smartTag w:uri="urn:schemas-microsoft-com:office:smarttags" w:element="PlaceName">
          <w:r>
            <w:rPr>
              <w:b w:val="0"/>
            </w:rPr>
            <w:t>New York</w:t>
          </w:r>
        </w:smartTag>
        <w:r>
          <w:rPr>
            <w:b w:val="0"/>
          </w:rPr>
          <w:t xml:space="preserve"> </w:t>
        </w:r>
        <w:smartTag w:uri="urn:schemas-microsoft-com:office:smarttags" w:element="PlaceType">
          <w:r>
            <w:rPr>
              <w:b w:val="0"/>
            </w:rPr>
            <w:t>Botanical Garden</w:t>
          </w:r>
        </w:smartTag>
      </w:smartTag>
      <w:r>
        <w:rPr>
          <w:b w:val="0"/>
        </w:rPr>
        <w:t xml:space="preserve"> 27:1-892.</w:t>
      </w:r>
    </w:p>
    <w:p w:rsidR="00D964F8" w:rsidRDefault="00D964F8" w:rsidP="00D964F8">
      <w:pPr>
        <w:pStyle w:val="Header3"/>
        <w:ind w:left="360" w:hanging="360"/>
        <w:rPr>
          <w:b w:val="0"/>
        </w:rPr>
      </w:pPr>
      <w:proofErr w:type="spellStart"/>
      <w:proofErr w:type="gramStart"/>
      <w:r>
        <w:rPr>
          <w:b w:val="0"/>
        </w:rPr>
        <w:t>Bhattarai</w:t>
      </w:r>
      <w:proofErr w:type="spellEnd"/>
      <w:r>
        <w:rPr>
          <w:b w:val="0"/>
        </w:rPr>
        <w:t>, K., B.S. Bushman, D.A. Johnson and J.G. Carman.</w:t>
      </w:r>
      <w:proofErr w:type="gramEnd"/>
      <w:r>
        <w:rPr>
          <w:b w:val="0"/>
        </w:rPr>
        <w:t xml:space="preserve">  2009.  Characterization of the population structures in the </w:t>
      </w:r>
      <w:proofErr w:type="spellStart"/>
      <w:r>
        <w:rPr>
          <w:b w:val="0"/>
        </w:rPr>
        <w:t>wildland</w:t>
      </w:r>
      <w:proofErr w:type="spellEnd"/>
      <w:r>
        <w:rPr>
          <w:b w:val="0"/>
        </w:rPr>
        <w:t xml:space="preserve"> collections of </w:t>
      </w:r>
      <w:proofErr w:type="spellStart"/>
      <w:r>
        <w:rPr>
          <w:b w:val="0"/>
          <w:i/>
        </w:rPr>
        <w:t>Dalea</w:t>
      </w:r>
      <w:proofErr w:type="spellEnd"/>
      <w:r>
        <w:rPr>
          <w:b w:val="0"/>
          <w:i/>
        </w:rPr>
        <w:t xml:space="preserve"> </w:t>
      </w:r>
      <w:proofErr w:type="spellStart"/>
      <w:r>
        <w:rPr>
          <w:b w:val="0"/>
          <w:i/>
        </w:rPr>
        <w:t>ornata</w:t>
      </w:r>
      <w:proofErr w:type="spellEnd"/>
      <w:r>
        <w:rPr>
          <w:b w:val="0"/>
        </w:rPr>
        <w:t xml:space="preserve"> and </w:t>
      </w:r>
      <w:r>
        <w:rPr>
          <w:b w:val="0"/>
          <w:i/>
        </w:rPr>
        <w:t xml:space="preserve">D. </w:t>
      </w:r>
      <w:proofErr w:type="spellStart"/>
      <w:r>
        <w:rPr>
          <w:b w:val="0"/>
          <w:i/>
        </w:rPr>
        <w:t>searlsiae</w:t>
      </w:r>
      <w:proofErr w:type="spellEnd"/>
      <w:r>
        <w:rPr>
          <w:b w:val="0"/>
          <w:i/>
        </w:rPr>
        <w:t xml:space="preserve"> </w:t>
      </w:r>
      <w:r>
        <w:rPr>
          <w:b w:val="0"/>
        </w:rPr>
        <w:t xml:space="preserve">from the western </w:t>
      </w:r>
      <w:smartTag w:uri="urn:schemas-microsoft-com:office:smarttags" w:element="place">
        <w:smartTag w:uri="urn:schemas-microsoft-com:office:smarttags" w:element="country-region">
          <w:r>
            <w:rPr>
              <w:b w:val="0"/>
            </w:rPr>
            <w:t>U.S.</w:t>
          </w:r>
        </w:smartTag>
      </w:smartTag>
      <w:r>
        <w:rPr>
          <w:b w:val="0"/>
        </w:rPr>
        <w:t xml:space="preserve">  </w:t>
      </w:r>
      <w:proofErr w:type="gramStart"/>
      <w:r>
        <w:rPr>
          <w:b w:val="0"/>
        </w:rPr>
        <w:t>Society for Range Management 62</w:t>
      </w:r>
      <w:r w:rsidRPr="00AD495A">
        <w:rPr>
          <w:b w:val="0"/>
          <w:vertAlign w:val="superscript"/>
        </w:rPr>
        <w:t>nd</w:t>
      </w:r>
      <w:r>
        <w:rPr>
          <w:b w:val="0"/>
        </w:rPr>
        <w:t xml:space="preserve"> </w:t>
      </w:r>
      <w:smartTag w:uri="urn:schemas-microsoft-com:office:smarttags" w:element="PersonName">
        <w:r>
          <w:rPr>
            <w:b w:val="0"/>
          </w:rPr>
          <w:t>Ann</w:t>
        </w:r>
      </w:smartTag>
      <w:r>
        <w:rPr>
          <w:b w:val="0"/>
        </w:rPr>
        <w:t xml:space="preserve">ual Meeting, </w:t>
      </w:r>
      <w:proofErr w:type="spellStart"/>
      <w:smartTag w:uri="urn:schemas-microsoft-com:office:smarttags" w:element="place">
        <w:smartTag w:uri="urn:schemas-microsoft-com:office:smarttags" w:element="City">
          <w:r>
            <w:rPr>
              <w:b w:val="0"/>
            </w:rPr>
            <w:t>Alberquerque</w:t>
          </w:r>
        </w:smartTag>
        <w:proofErr w:type="spellEnd"/>
        <w:r>
          <w:rPr>
            <w:b w:val="0"/>
          </w:rPr>
          <w:t xml:space="preserve">, </w:t>
        </w:r>
        <w:smartTag w:uri="urn:schemas-microsoft-com:office:smarttags" w:element="State">
          <w:r>
            <w:rPr>
              <w:b w:val="0"/>
            </w:rPr>
            <w:t>NM</w:t>
          </w:r>
        </w:smartTag>
      </w:smartTag>
      <w:r>
        <w:rPr>
          <w:b w:val="0"/>
        </w:rPr>
        <w:t>, 2009.</w:t>
      </w:r>
      <w:proofErr w:type="gramEnd"/>
      <w:r>
        <w:rPr>
          <w:b w:val="0"/>
        </w:rPr>
        <w:t xml:space="preserve"> </w:t>
      </w:r>
      <w:proofErr w:type="gramStart"/>
      <w:r>
        <w:rPr>
          <w:b w:val="0"/>
        </w:rPr>
        <w:t>Paper No. 1000-6.</w:t>
      </w:r>
      <w:proofErr w:type="gramEnd"/>
      <w:r>
        <w:rPr>
          <w:b w:val="0"/>
        </w:rPr>
        <w:t xml:space="preserve"> </w:t>
      </w:r>
      <w:proofErr w:type="gramStart"/>
      <w:r>
        <w:rPr>
          <w:b w:val="0"/>
        </w:rPr>
        <w:t>[Online].</w:t>
      </w:r>
      <w:proofErr w:type="gramEnd"/>
      <w:r>
        <w:rPr>
          <w:b w:val="0"/>
        </w:rPr>
        <w:t xml:space="preserve"> Available at</w:t>
      </w:r>
    </w:p>
    <w:p w:rsidR="00D964F8" w:rsidRDefault="00D964F8" w:rsidP="00D964F8">
      <w:pPr>
        <w:pStyle w:val="Header3"/>
        <w:ind w:left="360" w:hanging="360"/>
        <w:rPr>
          <w:b w:val="0"/>
        </w:rPr>
      </w:pPr>
      <w:r>
        <w:rPr>
          <w:b w:val="0"/>
        </w:rPr>
        <w:tab/>
      </w:r>
      <w:hyperlink r:id="rId11" w:history="1">
        <w:proofErr w:type="gramStart"/>
        <w:r w:rsidRPr="005A70C1">
          <w:rPr>
            <w:rStyle w:val="Hyperlink"/>
            <w:b w:val="0"/>
            <w:color w:val="auto"/>
            <w:u w:val="none"/>
          </w:rPr>
          <w:t>http://www.srmmeetings.org/pdf_Abstracts/pstrA1000_Ecology/1000_6.pdf</w:t>
        </w:r>
      </w:hyperlink>
      <w:r>
        <w:rPr>
          <w:b w:val="0"/>
          <w:color w:val="0000FF"/>
        </w:rPr>
        <w:t xml:space="preserve"> </w:t>
      </w:r>
      <w:r>
        <w:rPr>
          <w:b w:val="0"/>
        </w:rPr>
        <w:t>(Accessed 29 October 2009).</w:t>
      </w:r>
      <w:proofErr w:type="gramEnd"/>
      <w:r>
        <w:rPr>
          <w:b w:val="0"/>
        </w:rPr>
        <w:t xml:space="preserve">  </w:t>
      </w:r>
      <w:proofErr w:type="gramStart"/>
      <w:r>
        <w:rPr>
          <w:b w:val="0"/>
        </w:rPr>
        <w:t xml:space="preserve">USDA-ARS, </w:t>
      </w:r>
      <w:smartTag w:uri="urn:schemas-microsoft-com:office:smarttags" w:element="place">
        <w:smartTag w:uri="urn:schemas-microsoft-com:office:smarttags" w:element="City">
          <w:r>
            <w:rPr>
              <w:b w:val="0"/>
            </w:rPr>
            <w:t>Logan</w:t>
          </w:r>
        </w:smartTag>
        <w:r>
          <w:rPr>
            <w:b w:val="0"/>
          </w:rPr>
          <w:t xml:space="preserve">, </w:t>
        </w:r>
        <w:smartTag w:uri="urn:schemas-microsoft-com:office:smarttags" w:element="State">
          <w:r>
            <w:rPr>
              <w:b w:val="0"/>
            </w:rPr>
            <w:t>UT.</w:t>
          </w:r>
        </w:smartTag>
      </w:smartTag>
      <w:proofErr w:type="gramEnd"/>
      <w:r>
        <w:rPr>
          <w:b w:val="0"/>
        </w:rPr>
        <w:t xml:space="preserve">  </w:t>
      </w:r>
    </w:p>
    <w:p w:rsidR="00D964F8" w:rsidRDefault="00D964F8" w:rsidP="00D964F8">
      <w:pPr>
        <w:ind w:left="360" w:hanging="360"/>
        <w:jc w:val="left"/>
        <w:rPr>
          <w:rStyle w:val="Strong"/>
          <w:b w:val="0"/>
          <w:sz w:val="20"/>
        </w:rPr>
      </w:pPr>
      <w:proofErr w:type="gramStart"/>
      <w:smartTag w:uri="urn:schemas-microsoft-com:office:smarttags" w:element="place">
        <w:smartTag w:uri="urn:schemas-microsoft-com:office:smarttags" w:element="PlaceName">
          <w:r>
            <w:rPr>
              <w:rStyle w:val="Strong"/>
              <w:b w:val="0"/>
              <w:sz w:val="20"/>
            </w:rPr>
            <w:t>Burke</w:t>
          </w:r>
        </w:smartTag>
        <w:r>
          <w:rPr>
            <w:rStyle w:val="Strong"/>
            <w:b w:val="0"/>
            <w:sz w:val="20"/>
          </w:rPr>
          <w:t xml:space="preserve"> </w:t>
        </w:r>
        <w:smartTag w:uri="urn:schemas-microsoft-com:office:smarttags" w:element="PlaceName">
          <w:r>
            <w:rPr>
              <w:rStyle w:val="Strong"/>
              <w:b w:val="0"/>
              <w:sz w:val="20"/>
            </w:rPr>
            <w:t>Museum</w:t>
          </w:r>
        </w:smartTag>
      </w:smartTag>
      <w:r>
        <w:rPr>
          <w:rStyle w:val="Strong"/>
          <w:b w:val="0"/>
          <w:sz w:val="20"/>
        </w:rPr>
        <w:t xml:space="preserve"> of Natural History and Culture.</w:t>
      </w:r>
      <w:proofErr w:type="gramEnd"/>
      <w:r>
        <w:rPr>
          <w:rStyle w:val="Strong"/>
          <w:b w:val="0"/>
          <w:sz w:val="20"/>
        </w:rPr>
        <w:t xml:space="preserve">  </w:t>
      </w:r>
      <w:proofErr w:type="gramStart"/>
      <w:r>
        <w:rPr>
          <w:rStyle w:val="Strong"/>
          <w:b w:val="0"/>
          <w:sz w:val="20"/>
        </w:rPr>
        <w:t>[Online].</w:t>
      </w:r>
      <w:proofErr w:type="gramEnd"/>
      <w:r>
        <w:rPr>
          <w:rStyle w:val="Strong"/>
          <w:b w:val="0"/>
          <w:sz w:val="20"/>
        </w:rPr>
        <w:t xml:space="preserve"> </w:t>
      </w:r>
      <w:proofErr w:type="gramStart"/>
      <w:r>
        <w:rPr>
          <w:rStyle w:val="Strong"/>
          <w:b w:val="0"/>
          <w:sz w:val="20"/>
        </w:rPr>
        <w:t xml:space="preserve">Available at </w:t>
      </w:r>
      <w:hyperlink r:id="rId12" w:history="1">
        <w:r w:rsidRPr="005A70C1">
          <w:rPr>
            <w:rStyle w:val="Hyperlink"/>
            <w:color w:val="auto"/>
            <w:u w:val="none"/>
          </w:rPr>
          <w:t>http://biology.burke.washington.edu/herbarium/imagecollection.php?Genus=Dalea&amp;Species=ornata</w:t>
        </w:r>
      </w:hyperlink>
      <w:r>
        <w:rPr>
          <w:rStyle w:val="Strong"/>
          <w:b w:val="0"/>
          <w:sz w:val="20"/>
        </w:rPr>
        <w:t>.</w:t>
      </w:r>
      <w:proofErr w:type="gramEnd"/>
      <w:r>
        <w:rPr>
          <w:rStyle w:val="Strong"/>
          <w:b w:val="0"/>
          <w:sz w:val="20"/>
        </w:rPr>
        <w:t xml:space="preserve"> </w:t>
      </w:r>
      <w:proofErr w:type="gramStart"/>
      <w:r>
        <w:rPr>
          <w:rStyle w:val="Strong"/>
          <w:b w:val="0"/>
          <w:sz w:val="20"/>
        </w:rPr>
        <w:t>(Accessed 29 Oct 2009).</w:t>
      </w:r>
      <w:proofErr w:type="gramEnd"/>
      <w:r>
        <w:rPr>
          <w:rStyle w:val="Strong"/>
          <w:b w:val="0"/>
          <w:sz w:val="20"/>
        </w:rPr>
        <w:t xml:space="preserve"> </w:t>
      </w:r>
      <w:proofErr w:type="gramStart"/>
      <w:smartTag w:uri="urn:schemas-microsoft-com:office:smarttags" w:element="PlaceType">
        <w:r>
          <w:rPr>
            <w:rStyle w:val="Strong"/>
            <w:b w:val="0"/>
            <w:sz w:val="20"/>
          </w:rPr>
          <w:t>University</w:t>
        </w:r>
      </w:smartTag>
      <w:r>
        <w:rPr>
          <w:rStyle w:val="Strong"/>
          <w:b w:val="0"/>
          <w:sz w:val="20"/>
        </w:rPr>
        <w:t xml:space="preserve"> of </w:t>
      </w:r>
      <w:smartTag w:uri="urn:schemas-microsoft-com:office:smarttags" w:element="PlaceName">
        <w:r>
          <w:rPr>
            <w:rStyle w:val="Strong"/>
            <w:b w:val="0"/>
            <w:sz w:val="20"/>
          </w:rPr>
          <w:t>Washington</w:t>
        </w:r>
      </w:smartTag>
      <w:r>
        <w:rPr>
          <w:rStyle w:val="Strong"/>
          <w:b w:val="0"/>
          <w:sz w:val="20"/>
        </w:rPr>
        <w:t xml:space="preserve">, </w:t>
      </w:r>
      <w:smartTag w:uri="urn:schemas-microsoft-com:office:smarttags" w:element="place">
        <w:smartTag w:uri="urn:schemas-microsoft-com:office:smarttags" w:element="City">
          <w:r>
            <w:rPr>
              <w:rStyle w:val="Strong"/>
              <w:b w:val="0"/>
              <w:sz w:val="20"/>
            </w:rPr>
            <w:t>Seattle</w:t>
          </w:r>
        </w:smartTag>
        <w:r>
          <w:rPr>
            <w:rStyle w:val="Strong"/>
            <w:b w:val="0"/>
            <w:sz w:val="20"/>
          </w:rPr>
          <w:t xml:space="preserve">, </w:t>
        </w:r>
        <w:smartTag w:uri="urn:schemas-microsoft-com:office:smarttags" w:element="State">
          <w:r>
            <w:rPr>
              <w:rStyle w:val="Strong"/>
              <w:b w:val="0"/>
              <w:sz w:val="20"/>
            </w:rPr>
            <w:t>WA</w:t>
          </w:r>
        </w:smartTag>
      </w:smartTag>
      <w:r>
        <w:rPr>
          <w:rStyle w:val="Strong"/>
          <w:b w:val="0"/>
          <w:sz w:val="20"/>
        </w:rPr>
        <w:t>.</w:t>
      </w:r>
      <w:proofErr w:type="gramEnd"/>
    </w:p>
    <w:p w:rsidR="00D964F8" w:rsidRDefault="00D964F8" w:rsidP="00D964F8">
      <w:pPr>
        <w:ind w:left="360" w:hanging="360"/>
        <w:jc w:val="left"/>
        <w:rPr>
          <w:sz w:val="20"/>
        </w:rPr>
      </w:pPr>
      <w:proofErr w:type="gramStart"/>
      <w:r w:rsidRPr="005C3830">
        <w:rPr>
          <w:sz w:val="20"/>
        </w:rPr>
        <w:t>Cane, J.</w:t>
      </w:r>
      <w:proofErr w:type="gramEnd"/>
      <w:r w:rsidRPr="005C3830">
        <w:rPr>
          <w:sz w:val="20"/>
        </w:rPr>
        <w:t xml:space="preserve">  2006.  An evaluation</w:t>
      </w:r>
      <w:r>
        <w:rPr>
          <w:sz w:val="20"/>
        </w:rPr>
        <w:t xml:space="preserve"> of pollination mechanisms for p</w:t>
      </w:r>
      <w:r w:rsidRPr="005C3830">
        <w:rPr>
          <w:sz w:val="20"/>
        </w:rPr>
        <w:t xml:space="preserve">urple prairie clover, </w:t>
      </w:r>
      <w:proofErr w:type="spellStart"/>
      <w:r w:rsidRPr="005C3830">
        <w:rPr>
          <w:i/>
          <w:sz w:val="20"/>
        </w:rPr>
        <w:t>Dalea</w:t>
      </w:r>
      <w:proofErr w:type="spellEnd"/>
      <w:r w:rsidRPr="005C3830">
        <w:rPr>
          <w:i/>
          <w:sz w:val="20"/>
        </w:rPr>
        <w:t xml:space="preserve"> </w:t>
      </w:r>
      <w:proofErr w:type="spellStart"/>
      <w:r w:rsidRPr="005C3830">
        <w:rPr>
          <w:i/>
          <w:sz w:val="20"/>
        </w:rPr>
        <w:t>purpurea</w:t>
      </w:r>
      <w:proofErr w:type="spellEnd"/>
      <w:r w:rsidRPr="005C3830">
        <w:rPr>
          <w:i/>
          <w:sz w:val="20"/>
        </w:rPr>
        <w:t xml:space="preserve"> </w:t>
      </w:r>
      <w:r w:rsidRPr="005C3830">
        <w:rPr>
          <w:sz w:val="20"/>
        </w:rPr>
        <w:t>(</w:t>
      </w:r>
      <w:proofErr w:type="spellStart"/>
      <w:r w:rsidRPr="005C3830">
        <w:rPr>
          <w:sz w:val="20"/>
        </w:rPr>
        <w:t>Fabaceae</w:t>
      </w:r>
      <w:proofErr w:type="spellEnd"/>
      <w:r w:rsidRPr="005C3830">
        <w:rPr>
          <w:sz w:val="20"/>
        </w:rPr>
        <w:t xml:space="preserve">: </w:t>
      </w:r>
      <w:proofErr w:type="spellStart"/>
      <w:r w:rsidRPr="005C3830">
        <w:rPr>
          <w:sz w:val="20"/>
        </w:rPr>
        <w:t>Amorpheae</w:t>
      </w:r>
      <w:proofErr w:type="spellEnd"/>
      <w:r w:rsidRPr="005C3830">
        <w:rPr>
          <w:sz w:val="20"/>
        </w:rPr>
        <w:t xml:space="preserve">).  Am. </w:t>
      </w:r>
      <w:proofErr w:type="spellStart"/>
      <w:r w:rsidRPr="005C3830">
        <w:rPr>
          <w:sz w:val="20"/>
        </w:rPr>
        <w:t>Midl</w:t>
      </w:r>
      <w:proofErr w:type="spellEnd"/>
      <w:r w:rsidRPr="005C3830">
        <w:rPr>
          <w:sz w:val="20"/>
        </w:rPr>
        <w:t>. Nat. 156:193-197.</w:t>
      </w:r>
    </w:p>
    <w:p w:rsidR="00D964F8" w:rsidRDefault="00D964F8" w:rsidP="00D964F8">
      <w:pPr>
        <w:ind w:left="360" w:hanging="360"/>
        <w:jc w:val="left"/>
        <w:rPr>
          <w:sz w:val="20"/>
        </w:rPr>
      </w:pPr>
      <w:r>
        <w:rPr>
          <w:sz w:val="20"/>
        </w:rPr>
        <w:t>Cornforth, B., L. St. John and</w:t>
      </w:r>
      <w:r w:rsidRPr="005C3830">
        <w:rPr>
          <w:sz w:val="20"/>
        </w:rPr>
        <w:t xml:space="preserve"> D. Ogle.  2001.  Seed Production Standards for Conservation Plants in the Intermountain West.  </w:t>
      </w:r>
      <w:proofErr w:type="gramStart"/>
      <w:r w:rsidRPr="005C3830">
        <w:rPr>
          <w:sz w:val="20"/>
        </w:rPr>
        <w:t>USDA-NRCS Plant Materials Technical Note No. 14.</w:t>
      </w:r>
      <w:proofErr w:type="gramEnd"/>
      <w:r w:rsidRPr="005C3830">
        <w:rPr>
          <w:sz w:val="20"/>
        </w:rPr>
        <w:t xml:space="preserve">  </w:t>
      </w:r>
      <w:smartTag w:uri="urn:schemas-microsoft-com:office:smarttags" w:element="place">
        <w:smartTag w:uri="urn:schemas-microsoft-com:office:smarttags" w:element="City">
          <w:r w:rsidRPr="005C3830">
            <w:rPr>
              <w:sz w:val="20"/>
            </w:rPr>
            <w:t>Boise</w:t>
          </w:r>
        </w:smartTag>
        <w:r w:rsidRPr="005C3830">
          <w:rPr>
            <w:sz w:val="20"/>
          </w:rPr>
          <w:t xml:space="preserve">, </w:t>
        </w:r>
        <w:smartTag w:uri="urn:schemas-microsoft-com:office:smarttags" w:element="State">
          <w:r w:rsidRPr="005C3830">
            <w:rPr>
              <w:sz w:val="20"/>
            </w:rPr>
            <w:t>ID.</w:t>
          </w:r>
        </w:smartTag>
      </w:smartTag>
    </w:p>
    <w:p w:rsidR="00D964F8" w:rsidRDefault="00D964F8" w:rsidP="00D964F8">
      <w:pPr>
        <w:ind w:left="360" w:hanging="360"/>
        <w:jc w:val="left"/>
        <w:rPr>
          <w:sz w:val="20"/>
        </w:rPr>
      </w:pPr>
      <w:smartTag w:uri="urn:schemas-microsoft-com:office:smarttags" w:element="City">
        <w:smartTag w:uri="urn:schemas-microsoft-com:office:smarttags" w:element="place">
          <w:r>
            <w:rPr>
              <w:sz w:val="20"/>
            </w:rPr>
            <w:t>Davis</w:t>
          </w:r>
        </w:smartTag>
      </w:smartTag>
      <w:r>
        <w:rPr>
          <w:sz w:val="20"/>
        </w:rPr>
        <w:t xml:space="preserve">, R.J. 1952. </w:t>
      </w:r>
      <w:proofErr w:type="gramStart"/>
      <w:r>
        <w:rPr>
          <w:sz w:val="20"/>
        </w:rPr>
        <w:t xml:space="preserve">Flora of </w:t>
      </w:r>
      <w:smartTag w:uri="urn:schemas-microsoft-com:office:smarttags" w:element="place">
        <w:smartTag w:uri="urn:schemas-microsoft-com:office:smarttags" w:element="State">
          <w:r>
            <w:rPr>
              <w:sz w:val="20"/>
            </w:rPr>
            <w:t>Idaho</w:t>
          </w:r>
        </w:smartTag>
      </w:smartTag>
      <w:r>
        <w:rPr>
          <w:sz w:val="20"/>
        </w:rPr>
        <w:t>.</w:t>
      </w:r>
      <w:proofErr w:type="gramEnd"/>
      <w:r>
        <w:rPr>
          <w:sz w:val="20"/>
        </w:rPr>
        <w:t xml:space="preserve"> </w:t>
      </w:r>
      <w:proofErr w:type="gramStart"/>
      <w:r>
        <w:rPr>
          <w:sz w:val="20"/>
        </w:rPr>
        <w:t xml:space="preserve">W.M.C. Brown Company, </w:t>
      </w:r>
      <w:smartTag w:uri="urn:schemas-microsoft-com:office:smarttags" w:element="place">
        <w:smartTag w:uri="urn:schemas-microsoft-com:office:smarttags" w:element="City">
          <w:r>
            <w:rPr>
              <w:sz w:val="20"/>
            </w:rPr>
            <w:t>Dubuque</w:t>
          </w:r>
        </w:smartTag>
        <w:r>
          <w:rPr>
            <w:sz w:val="20"/>
          </w:rPr>
          <w:t xml:space="preserve">, </w:t>
        </w:r>
        <w:smartTag w:uri="urn:schemas-microsoft-com:office:smarttags" w:element="State">
          <w:r>
            <w:rPr>
              <w:sz w:val="20"/>
            </w:rPr>
            <w:t>IA.</w:t>
          </w:r>
        </w:smartTag>
      </w:smartTag>
      <w:proofErr w:type="gramEnd"/>
    </w:p>
    <w:p w:rsidR="00D964F8" w:rsidRDefault="00D964F8" w:rsidP="00D964F8">
      <w:pPr>
        <w:ind w:left="360" w:hanging="360"/>
        <w:jc w:val="left"/>
        <w:rPr>
          <w:sz w:val="20"/>
        </w:rPr>
      </w:pPr>
      <w:proofErr w:type="gramStart"/>
      <w:r>
        <w:rPr>
          <w:sz w:val="20"/>
        </w:rPr>
        <w:t xml:space="preserve">Hitchcock, C.L. and A. </w:t>
      </w:r>
      <w:proofErr w:type="spellStart"/>
      <w:r>
        <w:rPr>
          <w:sz w:val="20"/>
        </w:rPr>
        <w:t>Cronquist</w:t>
      </w:r>
      <w:proofErr w:type="spellEnd"/>
      <w:r>
        <w:rPr>
          <w:sz w:val="20"/>
        </w:rPr>
        <w:t>.</w:t>
      </w:r>
      <w:proofErr w:type="gramEnd"/>
      <w:r>
        <w:rPr>
          <w:sz w:val="20"/>
        </w:rPr>
        <w:t xml:space="preserve"> 1973. Flora of the </w:t>
      </w:r>
      <w:smartTag w:uri="urn:schemas-microsoft-com:office:smarttags" w:element="place">
        <w:r>
          <w:rPr>
            <w:sz w:val="20"/>
          </w:rPr>
          <w:t>Pacific Northwest</w:t>
        </w:r>
      </w:smartTag>
      <w:r>
        <w:rPr>
          <w:sz w:val="20"/>
        </w:rPr>
        <w:t xml:space="preserve">. </w:t>
      </w:r>
      <w:proofErr w:type="gramStart"/>
      <w:smartTag w:uri="urn:schemas-microsoft-com:office:smarttags" w:element="PlaceType">
        <w:r>
          <w:rPr>
            <w:sz w:val="20"/>
          </w:rPr>
          <w:t>University</w:t>
        </w:r>
      </w:smartTag>
      <w:r>
        <w:rPr>
          <w:sz w:val="20"/>
        </w:rPr>
        <w:t xml:space="preserve"> of </w:t>
      </w:r>
      <w:smartTag w:uri="urn:schemas-microsoft-com:office:smarttags" w:element="PlaceName">
        <w:r>
          <w:rPr>
            <w:sz w:val="20"/>
          </w:rPr>
          <w:t>Washington</w:t>
        </w:r>
      </w:smartTag>
      <w:r>
        <w:rPr>
          <w:sz w:val="20"/>
        </w:rPr>
        <w:t xml:space="preserve"> Press, </w:t>
      </w:r>
      <w:smartTag w:uri="urn:schemas-microsoft-com:office:smarttags" w:element="place">
        <w:smartTag w:uri="urn:schemas-microsoft-com:office:smarttags" w:element="City">
          <w:r>
            <w:rPr>
              <w:sz w:val="20"/>
            </w:rPr>
            <w:t>Seattle</w:t>
          </w:r>
        </w:smartTag>
        <w:r>
          <w:rPr>
            <w:sz w:val="20"/>
          </w:rPr>
          <w:t xml:space="preserve">, </w:t>
        </w:r>
        <w:smartTag w:uri="urn:schemas-microsoft-com:office:smarttags" w:element="State">
          <w:r>
            <w:rPr>
              <w:sz w:val="20"/>
            </w:rPr>
            <w:t>WA</w:t>
          </w:r>
        </w:smartTag>
      </w:smartTag>
      <w:r>
        <w:rPr>
          <w:sz w:val="20"/>
        </w:rPr>
        <w:t>.</w:t>
      </w:r>
      <w:proofErr w:type="gramEnd"/>
    </w:p>
    <w:p w:rsidR="00D964F8" w:rsidRDefault="00D964F8" w:rsidP="00D964F8">
      <w:pPr>
        <w:ind w:left="360" w:hanging="360"/>
        <w:jc w:val="left"/>
        <w:rPr>
          <w:sz w:val="20"/>
        </w:rPr>
      </w:pPr>
      <w:proofErr w:type="gramStart"/>
      <w:r w:rsidRPr="005C3830">
        <w:rPr>
          <w:sz w:val="20"/>
        </w:rPr>
        <w:t xml:space="preserve">Masters, R.A., S.J. </w:t>
      </w:r>
      <w:proofErr w:type="spellStart"/>
      <w:r w:rsidRPr="005C3830">
        <w:rPr>
          <w:sz w:val="20"/>
        </w:rPr>
        <w:t>Nissen</w:t>
      </w:r>
      <w:proofErr w:type="spellEnd"/>
      <w:r w:rsidRPr="005C3830">
        <w:rPr>
          <w:sz w:val="20"/>
        </w:rPr>
        <w:t xml:space="preserve">, R.D. </w:t>
      </w:r>
      <w:proofErr w:type="spellStart"/>
      <w:r w:rsidRPr="005C3830">
        <w:rPr>
          <w:sz w:val="20"/>
        </w:rPr>
        <w:t>Gaussoin</w:t>
      </w:r>
      <w:proofErr w:type="spellEnd"/>
      <w:r w:rsidRPr="005C3830">
        <w:rPr>
          <w:sz w:val="20"/>
        </w:rPr>
        <w:t xml:space="preserve">, D.D. </w:t>
      </w:r>
      <w:proofErr w:type="spellStart"/>
      <w:r w:rsidRPr="005C3830">
        <w:rPr>
          <w:sz w:val="20"/>
        </w:rPr>
        <w:t>Be</w:t>
      </w:r>
      <w:r>
        <w:rPr>
          <w:sz w:val="20"/>
        </w:rPr>
        <w:t>ran</w:t>
      </w:r>
      <w:proofErr w:type="spellEnd"/>
      <w:r>
        <w:rPr>
          <w:sz w:val="20"/>
        </w:rPr>
        <w:t xml:space="preserve"> and R.N. </w:t>
      </w:r>
      <w:proofErr w:type="spellStart"/>
      <w:r>
        <w:rPr>
          <w:sz w:val="20"/>
        </w:rPr>
        <w:t>Stougaard</w:t>
      </w:r>
      <w:proofErr w:type="spellEnd"/>
      <w:r>
        <w:rPr>
          <w:sz w:val="20"/>
        </w:rPr>
        <w:t>.</w:t>
      </w:r>
      <w:proofErr w:type="gramEnd"/>
      <w:r>
        <w:rPr>
          <w:sz w:val="20"/>
        </w:rPr>
        <w:t xml:space="preserve">  1996. </w:t>
      </w:r>
      <w:proofErr w:type="spellStart"/>
      <w:r w:rsidRPr="005C3830">
        <w:rPr>
          <w:sz w:val="20"/>
        </w:rPr>
        <w:t>Imidazolinone</w:t>
      </w:r>
      <w:proofErr w:type="spellEnd"/>
      <w:r w:rsidRPr="005C3830">
        <w:rPr>
          <w:sz w:val="20"/>
        </w:rPr>
        <w:t xml:space="preserve"> herbicides improve restoration of </w:t>
      </w:r>
      <w:smartTag w:uri="urn:schemas-microsoft-com:office:smarttags" w:element="place">
        <w:r w:rsidRPr="005C3830">
          <w:rPr>
            <w:sz w:val="20"/>
          </w:rPr>
          <w:t>Great Plains</w:t>
        </w:r>
      </w:smartTag>
      <w:r w:rsidRPr="005C3830">
        <w:rPr>
          <w:sz w:val="20"/>
        </w:rPr>
        <w:t xml:space="preserve"> grasslands.  Weed Technology.  10:392-403.</w:t>
      </w:r>
    </w:p>
    <w:p w:rsidR="00D964F8" w:rsidRDefault="00D964F8" w:rsidP="00D964F8">
      <w:pPr>
        <w:ind w:left="360" w:hanging="360"/>
        <w:jc w:val="left"/>
      </w:pPr>
      <w:proofErr w:type="gramStart"/>
      <w:r w:rsidRPr="00A37D58">
        <w:rPr>
          <w:sz w:val="20"/>
        </w:rPr>
        <w:t>USDA-ARS.</w:t>
      </w:r>
      <w:proofErr w:type="gramEnd"/>
      <w:r w:rsidRPr="00A37D58">
        <w:rPr>
          <w:sz w:val="20"/>
        </w:rPr>
        <w:t xml:space="preserve"> 2009.  Improved Plant Genetic Resources for Pastures and Rangelands in the Temperate Semiarid Regions of the </w:t>
      </w:r>
      <w:smartTag w:uri="urn:schemas-microsoft-com:office:smarttags" w:element="place">
        <w:r w:rsidRPr="00A37D58">
          <w:rPr>
            <w:sz w:val="20"/>
          </w:rPr>
          <w:t>Western U.S.</w:t>
        </w:r>
      </w:smartTag>
      <w:r w:rsidRPr="00A37D58">
        <w:rPr>
          <w:sz w:val="20"/>
        </w:rPr>
        <w:t xml:space="preserve">  </w:t>
      </w:r>
      <w:proofErr w:type="gramStart"/>
      <w:r w:rsidRPr="00A37D58">
        <w:rPr>
          <w:sz w:val="20"/>
        </w:rPr>
        <w:t xml:space="preserve">2009 </w:t>
      </w:r>
      <w:smartTag w:uri="urn:schemas-microsoft-com:office:smarttags" w:element="PersonName">
        <w:r w:rsidRPr="00A37D58">
          <w:rPr>
            <w:sz w:val="20"/>
          </w:rPr>
          <w:t>Ann</w:t>
        </w:r>
      </w:smartTag>
      <w:r w:rsidRPr="00A37D58">
        <w:rPr>
          <w:sz w:val="20"/>
        </w:rPr>
        <w:t>ual Report.</w:t>
      </w:r>
      <w:proofErr w:type="gramEnd"/>
      <w:r>
        <w:rPr>
          <w:sz w:val="20"/>
        </w:rPr>
        <w:t xml:space="preserve"> </w:t>
      </w:r>
      <w:proofErr w:type="gramStart"/>
      <w:r>
        <w:rPr>
          <w:sz w:val="20"/>
        </w:rPr>
        <w:t>[Online].</w:t>
      </w:r>
      <w:proofErr w:type="gramEnd"/>
      <w:r>
        <w:rPr>
          <w:sz w:val="20"/>
        </w:rPr>
        <w:t xml:space="preserve"> </w:t>
      </w:r>
      <w:proofErr w:type="gramStart"/>
      <w:r>
        <w:rPr>
          <w:sz w:val="20"/>
        </w:rPr>
        <w:t>Available at</w:t>
      </w:r>
      <w:r w:rsidRPr="00A37D58">
        <w:rPr>
          <w:sz w:val="20"/>
        </w:rPr>
        <w:t xml:space="preserve"> </w:t>
      </w:r>
      <w:hyperlink r:id="rId13" w:history="1">
        <w:r w:rsidRPr="009530D0">
          <w:rPr>
            <w:rStyle w:val="Hyperlink"/>
            <w:color w:val="auto"/>
            <w:u w:val="none"/>
          </w:rPr>
          <w:t>http://afrsweb.usda.gov/research/projects/projects.htm?ACCN_NO=412652</w:t>
        </w:r>
      </w:hyperlink>
      <w:r>
        <w:rPr>
          <w:sz w:val="20"/>
        </w:rPr>
        <w:t xml:space="preserve"> (Accessed 29 Oct 2009)</w:t>
      </w:r>
      <w:r w:rsidRPr="00B86DE9">
        <w:rPr>
          <w:sz w:val="20"/>
        </w:rPr>
        <w:t>.</w:t>
      </w:r>
      <w:proofErr w:type="gramEnd"/>
      <w:r>
        <w:rPr>
          <w:sz w:val="20"/>
        </w:rPr>
        <w:t xml:space="preserve"> </w:t>
      </w:r>
      <w:proofErr w:type="gramStart"/>
      <w:r>
        <w:rPr>
          <w:sz w:val="20"/>
        </w:rPr>
        <w:t xml:space="preserve">USDA-ARS,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w:t>
          </w:r>
        </w:smartTag>
      </w:smartTag>
      <w:proofErr w:type="gramEnd"/>
    </w:p>
    <w:p w:rsidR="00D964F8" w:rsidRDefault="00D964F8" w:rsidP="00DE7F41">
      <w:pPr>
        <w:pStyle w:val="NRCSBodyText"/>
        <w:rPr>
          <w:b/>
        </w:rPr>
      </w:pPr>
    </w:p>
    <w:p w:rsidR="00DE7F41" w:rsidRDefault="00DD41E3" w:rsidP="00DE7F41">
      <w:pPr>
        <w:pStyle w:val="NRCSBodyText"/>
      </w:pPr>
      <w:r w:rsidRPr="00A90532">
        <w:rPr>
          <w:b/>
        </w:rPr>
        <w:t>Prepared By</w:t>
      </w:r>
    </w:p>
    <w:p w:rsidR="00D964F8" w:rsidRDefault="00D964F8" w:rsidP="00D964F8">
      <w:pPr>
        <w:jc w:val="left"/>
        <w:rPr>
          <w:sz w:val="20"/>
        </w:rPr>
      </w:pPr>
      <w:r>
        <w:rPr>
          <w:i/>
          <w:sz w:val="20"/>
        </w:rPr>
        <w:t>Pamela Scheinost</w:t>
      </w:r>
      <w:r>
        <w:rPr>
          <w:sz w:val="20"/>
        </w:rPr>
        <w:t xml:space="preserve">, </w:t>
      </w:r>
      <w:smartTag w:uri="urn:schemas-microsoft-com:office:smarttags" w:element="PlaceName">
        <w:r w:rsidRPr="0013743B">
          <w:rPr>
            <w:sz w:val="20"/>
          </w:rPr>
          <w:t>USDA</w:t>
        </w:r>
      </w:smartTag>
      <w:r w:rsidRPr="0013743B">
        <w:rPr>
          <w:sz w:val="20"/>
        </w:rPr>
        <w:t xml:space="preserve"> </w:t>
      </w:r>
      <w:smartTag w:uri="urn:schemas-microsoft-com:office:smarttags" w:element="PlaceName">
        <w:r w:rsidRPr="0013743B">
          <w:rPr>
            <w:sz w:val="20"/>
          </w:rPr>
          <w:t>NRCS</w:t>
        </w:r>
      </w:smartTag>
      <w:r w:rsidRPr="0013743B">
        <w:rPr>
          <w:sz w:val="20"/>
        </w:rPr>
        <w:t xml:space="preserve">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Materials</w:t>
        </w:r>
      </w:smartTag>
      <w:r>
        <w:rPr>
          <w:sz w:val="20"/>
        </w:rPr>
        <w:t xml:space="preserve"> </w:t>
      </w:r>
      <w:smartTag w:uri="urn:schemas-microsoft-com:office:smarttags" w:element="PlaceType">
        <w:r w:rsidRPr="0013743B">
          <w:rPr>
            <w:sz w:val="20"/>
          </w:rPr>
          <w:t>Center</w:t>
        </w:r>
      </w:smartTag>
      <w:r>
        <w:rPr>
          <w:sz w:val="20"/>
        </w:rPr>
        <w:t xml:space="preserve">, </w:t>
      </w:r>
      <w:smartTag w:uri="urn:schemas-microsoft-com:office:smarttags" w:element="place">
        <w:smartTag w:uri="urn:schemas-microsoft-com:office:smarttags" w:element="City">
          <w:r w:rsidRPr="0013743B">
            <w:rPr>
              <w:sz w:val="20"/>
            </w:rPr>
            <w:t>Pullman</w:t>
          </w:r>
        </w:smartTag>
        <w:r>
          <w:rPr>
            <w:sz w:val="20"/>
          </w:rPr>
          <w:t xml:space="preserve">, </w:t>
        </w:r>
        <w:smartTag w:uri="urn:schemas-microsoft-com:office:smarttags" w:element="State">
          <w:r>
            <w:rPr>
              <w:sz w:val="20"/>
            </w:rPr>
            <w:t>Washington</w:t>
          </w:r>
        </w:smartTag>
      </w:smartTag>
    </w:p>
    <w:p w:rsidR="00D964F8" w:rsidRDefault="00D964F8" w:rsidP="00D964F8">
      <w:pPr>
        <w:jc w:val="left"/>
        <w:rPr>
          <w:sz w:val="20"/>
        </w:rPr>
      </w:pPr>
    </w:p>
    <w:p w:rsidR="00D964F8" w:rsidRDefault="00D964F8" w:rsidP="00D964F8">
      <w:pPr>
        <w:jc w:val="left"/>
        <w:rPr>
          <w:sz w:val="20"/>
        </w:rPr>
      </w:pPr>
      <w:r w:rsidRPr="00C43D1F">
        <w:rPr>
          <w:i/>
          <w:sz w:val="20"/>
        </w:rPr>
        <w:t>Doug</w:t>
      </w:r>
      <w:r>
        <w:rPr>
          <w:i/>
          <w:sz w:val="20"/>
        </w:rPr>
        <w:t>las A.</w:t>
      </w:r>
      <w:r w:rsidRPr="00C43D1F">
        <w:rPr>
          <w:i/>
          <w:sz w:val="20"/>
        </w:rPr>
        <w:t xml:space="preserve"> Johnson</w:t>
      </w:r>
      <w:r>
        <w:rPr>
          <w:sz w:val="20"/>
        </w:rPr>
        <w:t xml:space="preserve">, USDA ARS Forage and Range Research Laboratory,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Utah</w:t>
          </w:r>
        </w:smartTag>
      </w:smartTag>
    </w:p>
    <w:p w:rsidR="00D964F8" w:rsidRDefault="00D964F8" w:rsidP="00D964F8">
      <w:pPr>
        <w:jc w:val="left"/>
        <w:rPr>
          <w:sz w:val="20"/>
        </w:rPr>
      </w:pPr>
    </w:p>
    <w:p w:rsidR="00D964F8" w:rsidRPr="00932F94" w:rsidRDefault="00D964F8" w:rsidP="00D964F8">
      <w:pPr>
        <w:jc w:val="left"/>
        <w:rPr>
          <w:sz w:val="20"/>
        </w:rPr>
      </w:pPr>
      <w:r>
        <w:rPr>
          <w:i/>
          <w:sz w:val="20"/>
        </w:rPr>
        <w:t>James H. Cane</w:t>
      </w:r>
      <w:r>
        <w:rPr>
          <w:sz w:val="20"/>
        </w:rPr>
        <w:t xml:space="preserve">, USDA ARS Pollinating Insects Research Unit,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Utah</w:t>
          </w:r>
        </w:smartTag>
      </w:smartTag>
    </w:p>
    <w:p w:rsidR="00F26813" w:rsidRPr="00A90532" w:rsidRDefault="00F26813" w:rsidP="00721B7E">
      <w:pPr>
        <w:pStyle w:val="Heading3"/>
        <w:rPr>
          <w:i/>
          <w:iCs/>
        </w:rPr>
      </w:pPr>
      <w:r w:rsidRPr="00A90532">
        <w:t>Citation</w:t>
      </w:r>
    </w:p>
    <w:p w:rsidR="00D964F8" w:rsidRPr="009530D0" w:rsidRDefault="00D964F8" w:rsidP="00D964F8">
      <w:pPr>
        <w:jc w:val="left"/>
        <w:rPr>
          <w:sz w:val="20"/>
        </w:rPr>
      </w:pPr>
      <w:proofErr w:type="gramStart"/>
      <w:r>
        <w:rPr>
          <w:sz w:val="20"/>
        </w:rPr>
        <w:lastRenderedPageBreak/>
        <w:t>Scheinost, P., D.A. Johnson and J.H. Cane.</w:t>
      </w:r>
      <w:proofErr w:type="gramEnd"/>
      <w:r>
        <w:rPr>
          <w:sz w:val="20"/>
        </w:rPr>
        <w:t xml:space="preserve"> 2009.  </w:t>
      </w:r>
      <w:r w:rsidR="00BF2E39">
        <w:rPr>
          <w:sz w:val="20"/>
        </w:rPr>
        <w:t xml:space="preserve">Plant guide for western prairie </w:t>
      </w:r>
      <w:r>
        <w:rPr>
          <w:sz w:val="20"/>
        </w:rPr>
        <w:t>clover (</w:t>
      </w:r>
      <w:proofErr w:type="spellStart"/>
      <w:r>
        <w:rPr>
          <w:i/>
          <w:sz w:val="20"/>
        </w:rPr>
        <w:t>Dalea</w:t>
      </w:r>
      <w:proofErr w:type="spellEnd"/>
      <w:r>
        <w:rPr>
          <w:i/>
          <w:sz w:val="20"/>
        </w:rPr>
        <w:t xml:space="preserve"> </w:t>
      </w:r>
      <w:proofErr w:type="spellStart"/>
      <w:r>
        <w:rPr>
          <w:i/>
          <w:sz w:val="20"/>
        </w:rPr>
        <w:t>ornata</w:t>
      </w:r>
      <w:proofErr w:type="spellEnd"/>
      <w:r>
        <w:rPr>
          <w:sz w:val="20"/>
        </w:rPr>
        <w:t xml:space="preserve">).  </w:t>
      </w:r>
      <w:proofErr w:type="gramStart"/>
      <w:r>
        <w:rPr>
          <w:sz w:val="20"/>
        </w:rPr>
        <w:t xml:space="preserve">USDA-Natural Resources Conservation Service, </w:t>
      </w:r>
      <w:smartTag w:uri="urn:schemas-microsoft-com:office:smarttags" w:element="place">
        <w:smartTag w:uri="urn:schemas-microsoft-com:office:smarttags" w:element="PlaceName">
          <w:r>
            <w:rPr>
              <w:sz w:val="20"/>
            </w:rPr>
            <w:t>Pullman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w:t>
      </w:r>
      <w:proofErr w:type="gramEnd"/>
      <w:r>
        <w:rPr>
          <w:sz w:val="20"/>
        </w:rPr>
        <w:t xml:space="preserve">  </w:t>
      </w:r>
      <w:smartTag w:uri="urn:schemas-microsoft-com:office:smarttags" w:element="place">
        <w:smartTag w:uri="urn:schemas-microsoft-com:office:smarttags" w:element="City">
          <w:r>
            <w:rPr>
              <w:sz w:val="20"/>
            </w:rPr>
            <w:t>Pullman</w:t>
          </w:r>
        </w:smartTag>
        <w:r>
          <w:rPr>
            <w:sz w:val="20"/>
          </w:rPr>
          <w:t xml:space="preserve">, </w:t>
        </w:r>
        <w:smartTag w:uri="urn:schemas-microsoft-com:office:smarttags" w:element="State">
          <w:r>
            <w:rPr>
              <w:sz w:val="20"/>
            </w:rPr>
            <w:t>WA</w:t>
          </w:r>
        </w:smartTag>
      </w:smartTag>
      <w:r>
        <w:rPr>
          <w:sz w:val="20"/>
        </w:rPr>
        <w:t>.</w:t>
      </w:r>
    </w:p>
    <w:p w:rsidR="000E3166" w:rsidRPr="00D964F8" w:rsidRDefault="000E3166" w:rsidP="000E3166">
      <w:pPr>
        <w:pStyle w:val="NRCSBodyText"/>
        <w:spacing w:before="240"/>
      </w:pPr>
      <w:r w:rsidRPr="000E3166">
        <w:t xml:space="preserve">Published </w:t>
      </w:r>
      <w:r w:rsidR="00D964F8">
        <w:t>November 2009</w:t>
      </w:r>
    </w:p>
    <w:p w:rsidR="00D964F8" w:rsidRDefault="00D964F8" w:rsidP="00D964F8">
      <w:pPr>
        <w:pStyle w:val="Header4"/>
      </w:pPr>
    </w:p>
    <w:p w:rsidR="00D964F8" w:rsidRPr="00D964F8" w:rsidRDefault="002375B8" w:rsidP="00D964F8">
      <w:pPr>
        <w:pStyle w:val="Header4"/>
        <w:rPr>
          <w:sz w:val="16"/>
          <w:szCs w:val="16"/>
        </w:rPr>
      </w:pPr>
      <w:r w:rsidRPr="00D964F8">
        <w:rPr>
          <w:sz w:val="16"/>
          <w:szCs w:val="16"/>
        </w:rPr>
        <w:t xml:space="preserve">Edited: </w:t>
      </w:r>
      <w:proofErr w:type="gramStart"/>
      <w:r w:rsidR="00D964F8" w:rsidRPr="00D964F8">
        <w:rPr>
          <w:sz w:val="16"/>
          <w:szCs w:val="16"/>
        </w:rPr>
        <w:t>13nov2009</w:t>
      </w:r>
      <w:proofErr w:type="gramEnd"/>
      <w:r w:rsidR="00D964F8" w:rsidRPr="00D964F8">
        <w:rPr>
          <w:sz w:val="16"/>
          <w:szCs w:val="16"/>
        </w:rPr>
        <w:t xml:space="preserve"> </w:t>
      </w:r>
      <w:proofErr w:type="spellStart"/>
      <w:r w:rsidR="00D964F8" w:rsidRPr="00D964F8">
        <w:rPr>
          <w:sz w:val="16"/>
          <w:szCs w:val="16"/>
        </w:rPr>
        <w:t>jhc</w:t>
      </w:r>
      <w:proofErr w:type="spellEnd"/>
      <w:r w:rsidR="00D964F8" w:rsidRPr="00D964F8">
        <w:rPr>
          <w:sz w:val="16"/>
          <w:szCs w:val="16"/>
        </w:rPr>
        <w:t xml:space="preserve">; 13nov2009 </w:t>
      </w:r>
      <w:proofErr w:type="spellStart"/>
      <w:r w:rsidR="00D964F8" w:rsidRPr="00D964F8">
        <w:rPr>
          <w:sz w:val="16"/>
          <w:szCs w:val="16"/>
        </w:rPr>
        <w:t>daj</w:t>
      </w:r>
      <w:proofErr w:type="spellEnd"/>
      <w:r w:rsidR="00D964F8" w:rsidRPr="00D964F8">
        <w:rPr>
          <w:sz w:val="16"/>
          <w:szCs w:val="16"/>
        </w:rPr>
        <w:t xml:space="preserve">; 17 nov2009 </w:t>
      </w:r>
      <w:proofErr w:type="spellStart"/>
      <w:r w:rsidR="00D964F8" w:rsidRPr="00D964F8">
        <w:rPr>
          <w:sz w:val="16"/>
          <w:szCs w:val="16"/>
        </w:rPr>
        <w:t>ps</w:t>
      </w:r>
      <w:proofErr w:type="spellEnd"/>
      <w:r w:rsidR="00D964F8" w:rsidRPr="00D964F8">
        <w:rPr>
          <w:sz w:val="16"/>
          <w:szCs w:val="16"/>
        </w:rPr>
        <w:t xml:space="preserve">; 20Nov2009 </w:t>
      </w:r>
      <w:proofErr w:type="spellStart"/>
      <w:r w:rsidR="00D964F8" w:rsidRPr="00D964F8">
        <w:rPr>
          <w:sz w:val="16"/>
          <w:szCs w:val="16"/>
        </w:rPr>
        <w:t>jb</w:t>
      </w:r>
      <w:proofErr w:type="spellEnd"/>
      <w:r w:rsidR="00D964F8" w:rsidRPr="00D964F8">
        <w:rPr>
          <w:sz w:val="16"/>
          <w:szCs w:val="16"/>
        </w:rPr>
        <w:t xml:space="preserve">; 3Dec2009 </w:t>
      </w:r>
      <w:proofErr w:type="spellStart"/>
      <w:r w:rsidR="00D964F8" w:rsidRPr="00D964F8">
        <w:rPr>
          <w:sz w:val="16"/>
          <w:szCs w:val="16"/>
        </w:rPr>
        <w:t>ps</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D964F8" w:rsidRDefault="00D964F8" w:rsidP="00DE7F41">
      <w:pPr>
        <w:pStyle w:val="BodytextNRCS"/>
        <w:spacing w:before="240"/>
      </w:pPr>
    </w:p>
    <w:p w:rsidR="00061FD0" w:rsidRDefault="00061FD0" w:rsidP="00061FD0">
      <w:pPr>
        <w:pStyle w:val="Footer"/>
        <w:rPr>
          <w:b/>
          <w:color w:val="00A886"/>
          <w:sz w:val="20"/>
        </w:rPr>
        <w:sectPr w:rsidR="00061FD0" w:rsidSect="00313599">
          <w:headerReference w:type="default" r:id="rId17"/>
          <w:footerReference w:type="default" r:id="rId18"/>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B67" w:rsidRDefault="00600B67">
      <w:r>
        <w:separator/>
      </w:r>
    </w:p>
  </w:endnote>
  <w:endnote w:type="continuationSeparator" w:id="0">
    <w:p w:rsidR="00600B67" w:rsidRDefault="00600B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B67" w:rsidRDefault="00600B67">
      <w:r>
        <w:separator/>
      </w:r>
    </w:p>
  </w:footnote>
  <w:footnote w:type="continuationSeparator" w:id="0">
    <w:p w:rsidR="00600B67" w:rsidRDefault="00600B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27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EB367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0B67"/>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371"/>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03D3B"/>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2E39"/>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64F8"/>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B367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27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D964F8"/>
    <w:pPr>
      <w:outlineLvl w:val="1"/>
    </w:pPr>
    <w:rPr>
      <w:sz w:val="40"/>
      <w:szCs w:val="4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D964F8"/>
    <w:pPr>
      <w:tabs>
        <w:tab w:val="left" w:pos="2430"/>
      </w:tabs>
      <w:jc w:val="left"/>
    </w:pPr>
    <w:rPr>
      <w:color w:val="auto"/>
      <w:sz w:val="20"/>
    </w:rPr>
  </w:style>
  <w:style w:type="character" w:customStyle="1" w:styleId="BodytextChar0">
    <w:name w:val="Body text Char"/>
    <w:basedOn w:val="BodyTextChar"/>
    <w:link w:val="Bodytext0"/>
    <w:rsid w:val="00D964F8"/>
  </w:style>
  <w:style w:type="paragraph" w:styleId="Caption">
    <w:name w:val="caption"/>
    <w:basedOn w:val="Normal"/>
    <w:next w:val="Normal"/>
    <w:unhideWhenUsed/>
    <w:qFormat/>
    <w:rsid w:val="00D964F8"/>
    <w:pPr>
      <w:spacing w:after="200"/>
    </w:pPr>
    <w:rPr>
      <w:b/>
      <w:bCs/>
      <w:color w:val="4F81BD" w:themeColor="accent1"/>
      <w:sz w:val="18"/>
      <w:szCs w:val="18"/>
    </w:rPr>
  </w:style>
  <w:style w:type="character" w:styleId="Strong">
    <w:name w:val="Strong"/>
    <w:basedOn w:val="DefaultParagraphFont"/>
    <w:qFormat/>
    <w:rsid w:val="00D964F8"/>
    <w:rPr>
      <w:b/>
      <w:b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frsweb.usda.gov/research/projects/projects.htm?ACCN_NO=41265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ology.burke.washington.edu/herbarium/imagecollection.php?Genus=Dalea&amp;Species=orn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mmeetings.org/pdf_Abstracts/pstrA1000_Ecology/1000_6.pdf"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old\pamela.pavek\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20</TotalTime>
  <Pages>3</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Western Prairie Clover Plant Guide</vt:lpstr>
    </vt:vector>
  </TitlesOfParts>
  <Company>USDA NRCS National Plant Materials Center</Company>
  <LinksUpToDate>false</LinksUpToDate>
  <CharactersWithSpaces>8842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Prairie Clover Plant Guide</dc:title>
  <dc:subject>Plant Guide for Western Prairie Clover</dc:subject>
  <dc:creator>Pamela Pavek</dc:creator>
  <cp:keywords>Western Prairie Clover Plant Guide, Blue Mountain Clover, Dalea ornata</cp:keywords>
  <cp:lastModifiedBy>pamela.pavek</cp:lastModifiedBy>
  <cp:revision>2</cp:revision>
  <cp:lastPrinted>2010-08-20T19:27:00Z</cp:lastPrinted>
  <dcterms:created xsi:type="dcterms:W3CDTF">2011-09-13T20:37:00Z</dcterms:created>
  <dcterms:modified xsi:type="dcterms:W3CDTF">2011-09-13T20:59:00Z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