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8"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tbl>
      <w:tblPr>
        <w:tblW w:w="0" w:type="auto"/>
        <w:tblInd w:w="18" w:type="dxa"/>
        <w:tblLayout w:type="fixed"/>
        <w:tblLook w:val="0000"/>
      </w:tblPr>
      <w:tblGrid>
        <w:gridCol w:w="4410"/>
      </w:tblGrid>
      <w:tr w:rsidR="00977A41" w:rsidTr="00290A1B">
        <w:tblPrEx>
          <w:tblCellMar>
            <w:top w:w="0" w:type="dxa"/>
            <w:bottom w:w="0" w:type="dxa"/>
          </w:tblCellMar>
        </w:tblPrEx>
        <w:tc>
          <w:tcPr>
            <w:tcW w:w="4410" w:type="dxa"/>
          </w:tcPr>
          <w:p w:rsidR="00977A41" w:rsidRDefault="00977A41" w:rsidP="00290A1B">
            <w:pPr>
              <w:pStyle w:val="TitleHeader"/>
              <w:rPr>
                <w:i w:val="0"/>
              </w:rPr>
            </w:pPr>
            <w:bookmarkStart w:id="0" w:name="OLE_LINK3"/>
            <w:bookmarkStart w:id="1" w:name="OLE_LINK4"/>
            <w:r>
              <w:lastRenderedPageBreak/>
              <w:t>BLUEWEED</w:t>
            </w:r>
          </w:p>
        </w:tc>
      </w:tr>
      <w:tr w:rsidR="00977A41" w:rsidTr="00290A1B">
        <w:tblPrEx>
          <w:tblCellMar>
            <w:top w:w="0" w:type="dxa"/>
            <w:bottom w:w="0" w:type="dxa"/>
          </w:tblCellMar>
        </w:tblPrEx>
        <w:tc>
          <w:tcPr>
            <w:tcW w:w="4410" w:type="dxa"/>
          </w:tcPr>
          <w:p w:rsidR="00977A41" w:rsidRPr="008F3D5A" w:rsidRDefault="00977A41" w:rsidP="00290A1B">
            <w:pPr>
              <w:pStyle w:val="Titlesubheader1"/>
              <w:rPr>
                <w:i/>
              </w:rPr>
            </w:pPr>
            <w:proofErr w:type="spellStart"/>
            <w:r>
              <w:rPr>
                <w:i/>
              </w:rPr>
              <w:t>Echium</w:t>
            </w:r>
            <w:proofErr w:type="spellEnd"/>
            <w:r>
              <w:rPr>
                <w:i/>
              </w:rPr>
              <w:t xml:space="preserve"> </w:t>
            </w:r>
            <w:proofErr w:type="spellStart"/>
            <w:r>
              <w:rPr>
                <w:i/>
              </w:rPr>
              <w:t>vulgare</w:t>
            </w:r>
            <w:proofErr w:type="spellEnd"/>
            <w:r w:rsidRPr="008F3D5A">
              <w:t xml:space="preserve"> </w:t>
            </w:r>
            <w:r>
              <w:t>L.</w:t>
            </w:r>
          </w:p>
        </w:tc>
      </w:tr>
      <w:tr w:rsidR="00977A41" w:rsidTr="00290A1B">
        <w:tblPrEx>
          <w:tblCellMar>
            <w:top w:w="0" w:type="dxa"/>
            <w:bottom w:w="0" w:type="dxa"/>
          </w:tblCellMar>
        </w:tblPrEx>
        <w:tc>
          <w:tcPr>
            <w:tcW w:w="4410" w:type="dxa"/>
          </w:tcPr>
          <w:p w:rsidR="00977A41" w:rsidRDefault="00977A41" w:rsidP="00290A1B">
            <w:pPr>
              <w:pStyle w:val="Titlesubheader2"/>
              <w:rPr>
                <w:i/>
              </w:rPr>
            </w:pPr>
            <w:r>
              <w:t>Plant Symbol = ECVU</w:t>
            </w:r>
          </w:p>
        </w:tc>
      </w:tr>
    </w:tbl>
    <w:p w:rsidR="00977A41" w:rsidRPr="004A50AC" w:rsidRDefault="00977A41" w:rsidP="00977A41">
      <w:pPr>
        <w:jc w:val="left"/>
        <w:rPr>
          <w:sz w:val="20"/>
        </w:rPr>
      </w:pPr>
    </w:p>
    <w:p w:rsidR="00977A41" w:rsidRDefault="00977A41" w:rsidP="00977A41">
      <w:pPr>
        <w:pStyle w:val="Header2"/>
      </w:pPr>
      <w:r>
        <w:t xml:space="preserve">Contributed by: USDA, NRCS, </w:t>
      </w:r>
      <w:smartTag w:uri="urn:schemas-microsoft-com:office:smarttags" w:element="place">
        <w:smartTag w:uri="urn:schemas-microsoft-com:office:smarttags" w:element="PlaceName">
          <w:r>
            <w:t>Montana</w:t>
          </w:r>
        </w:smartTag>
        <w:r>
          <w:t xml:space="preserve"> </w:t>
        </w:r>
        <w:smartTag w:uri="urn:schemas-microsoft-com:office:smarttags" w:element="PlaceType">
          <w:r>
            <w:t>State</w:t>
          </w:r>
        </w:smartTag>
      </w:smartTag>
      <w:r>
        <w:t xml:space="preserve"> Office</w:t>
      </w:r>
    </w:p>
    <w:p w:rsidR="00977A41" w:rsidRDefault="00977A41" w:rsidP="00977A41">
      <w:pPr>
        <w:jc w:val="left"/>
        <w:rPr>
          <w:sz w:val="20"/>
        </w:rPr>
      </w:pPr>
    </w:p>
    <w:p w:rsidR="00977A41" w:rsidRDefault="00977A41" w:rsidP="00977A41">
      <w:pPr>
        <w:jc w:val="left"/>
        <w:rPr>
          <w:sz w:val="20"/>
        </w:rPr>
      </w:pPr>
      <w:r>
        <w:rPr>
          <w:noProof/>
        </w:rPr>
        <w:drawing>
          <wp:inline distT="0" distB="0" distL="0" distR="0">
            <wp:extent cx="2227580" cy="2344420"/>
            <wp:effectExtent l="19050" t="0" r="1270" b="0"/>
            <wp:docPr id="1" name="Picture 1" descr="Blueweed plants growing in Washington.  Photo courtesy of Stevens County, Washington, Noxious Weed Control Board,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weed plants growing in Washington.  Photo courtesy of Stevens County, Washington, Noxious Weed Control Board, 2000."/>
                    <pic:cNvPicPr>
                      <a:picLocks noChangeAspect="1" noChangeArrowheads="1"/>
                    </pic:cNvPicPr>
                  </pic:nvPicPr>
                  <pic:blipFill>
                    <a:blip r:embed="rId10" cstate="print">
                      <a:lum bright="-6000" contrast="18000"/>
                    </a:blip>
                    <a:srcRect/>
                    <a:stretch>
                      <a:fillRect/>
                    </a:stretch>
                  </pic:blipFill>
                  <pic:spPr bwMode="auto">
                    <a:xfrm>
                      <a:off x="0" y="0"/>
                      <a:ext cx="2227580" cy="2344420"/>
                    </a:xfrm>
                    <a:prstGeom prst="rect">
                      <a:avLst/>
                    </a:prstGeom>
                    <a:noFill/>
                    <a:ln w="9525">
                      <a:noFill/>
                      <a:miter lim="800000"/>
                      <a:headEnd/>
                      <a:tailEnd/>
                    </a:ln>
                  </pic:spPr>
                </pic:pic>
              </a:graphicData>
            </a:graphic>
          </wp:inline>
        </w:drawing>
      </w:r>
    </w:p>
    <w:p w:rsidR="00977A41" w:rsidRPr="00CF06F8" w:rsidRDefault="00977A41" w:rsidP="00977A41">
      <w:pPr>
        <w:jc w:val="left"/>
        <w:rPr>
          <w:sz w:val="16"/>
          <w:szCs w:val="16"/>
        </w:rPr>
      </w:pPr>
      <w:proofErr w:type="gramStart"/>
      <w:r>
        <w:rPr>
          <w:sz w:val="16"/>
          <w:szCs w:val="16"/>
        </w:rPr>
        <w:t xml:space="preserve">Blueweed plants growing in </w:t>
      </w:r>
      <w:smartTag w:uri="urn:schemas-microsoft-com:office:smarttags" w:element="place">
        <w:smartTag w:uri="urn:schemas-microsoft-com:office:smarttags" w:element="State">
          <w:r>
            <w:rPr>
              <w:sz w:val="16"/>
              <w:szCs w:val="16"/>
            </w:rPr>
            <w:t>Washington</w:t>
          </w:r>
        </w:smartTag>
      </w:smartTag>
      <w:r>
        <w:rPr>
          <w:sz w:val="16"/>
          <w:szCs w:val="16"/>
        </w:rPr>
        <w:t>.</w:t>
      </w:r>
      <w:proofErr w:type="gramEnd"/>
      <w:r>
        <w:rPr>
          <w:sz w:val="16"/>
          <w:szCs w:val="16"/>
        </w:rPr>
        <w:t xml:space="preserve"> </w:t>
      </w:r>
      <w:proofErr w:type="gramStart"/>
      <w:r>
        <w:rPr>
          <w:sz w:val="16"/>
          <w:szCs w:val="16"/>
        </w:rPr>
        <w:t>Photo courtesy of Stevens County, Washington, Noxious Weed Control Board, 2000.</w:t>
      </w:r>
      <w:proofErr w:type="gramEnd"/>
    </w:p>
    <w:p w:rsidR="00977A41" w:rsidRPr="004A50AC" w:rsidRDefault="00977A41" w:rsidP="00977A41">
      <w:pPr>
        <w:jc w:val="left"/>
        <w:rPr>
          <w:sz w:val="20"/>
        </w:rPr>
      </w:pPr>
    </w:p>
    <w:p w:rsidR="00977A41" w:rsidRDefault="00977A41" w:rsidP="00977A41">
      <w:pPr>
        <w:pStyle w:val="Header3"/>
      </w:pPr>
      <w:r>
        <w:t>Alternate Names</w:t>
      </w:r>
    </w:p>
    <w:p w:rsidR="00977A41" w:rsidRDefault="00977A41" w:rsidP="00977A41">
      <w:pPr>
        <w:pStyle w:val="Bodytext0"/>
      </w:pPr>
      <w:r>
        <w:t>Common viper’s bugloss, blue thistle, blue devil, and snake flower.</w:t>
      </w:r>
    </w:p>
    <w:p w:rsidR="00977A41" w:rsidRDefault="00977A41" w:rsidP="00977A41">
      <w:pPr>
        <w:pStyle w:val="Bodytext0"/>
      </w:pPr>
    </w:p>
    <w:p w:rsidR="00977A41" w:rsidRDefault="00977A41" w:rsidP="00977A41">
      <w:pPr>
        <w:pStyle w:val="Header3"/>
      </w:pPr>
      <w:r>
        <w:t>Uses</w:t>
      </w:r>
    </w:p>
    <w:p w:rsidR="00977A41" w:rsidRDefault="00977A41" w:rsidP="00977A41">
      <w:pPr>
        <w:pStyle w:val="Bodytext0"/>
      </w:pPr>
      <w:r>
        <w:t>Blueweed has been used as a horticultural plant.</w:t>
      </w:r>
    </w:p>
    <w:p w:rsidR="00977A41" w:rsidRDefault="00977A41" w:rsidP="00977A41">
      <w:pPr>
        <w:pStyle w:val="Bodytext0"/>
      </w:pPr>
    </w:p>
    <w:p w:rsidR="00977A41" w:rsidRDefault="00977A41" w:rsidP="00977A41">
      <w:pPr>
        <w:pStyle w:val="Header3"/>
      </w:pPr>
      <w:bookmarkStart w:id="2" w:name="OLE_LINK1"/>
      <w:r>
        <w:t>Status</w:t>
      </w:r>
    </w:p>
    <w:p w:rsidR="00977A41" w:rsidRDefault="00977A41" w:rsidP="00977A41">
      <w:pPr>
        <w:pStyle w:val="Bodytext0"/>
        <w:jc w:val="both"/>
      </w:pPr>
      <w:r>
        <w:t xml:space="preserve">Please consult the PLANTS Web site and your State Department of Natural Resources for this plant’s current status (e.g., threatened or endangered species, state noxious status, and wetland indicator values). This plant can be weedy and invasive, and is listed as noxious in </w:t>
      </w:r>
      <w:smartTag w:uri="urn:schemas-microsoft-com:office:smarttags" w:element="State">
        <w:r>
          <w:t>Washington</w:t>
        </w:r>
      </w:smartTag>
      <w:r>
        <w:t xml:space="preserve"> and </w:t>
      </w:r>
      <w:smartTag w:uri="urn:schemas-microsoft-com:office:smarttags" w:element="place">
        <w:smartTag w:uri="urn:schemas-microsoft-com:office:smarttags" w:element="State">
          <w:r>
            <w:t>Montana</w:t>
          </w:r>
        </w:smartTag>
      </w:smartTag>
      <w:r>
        <w:t>.</w:t>
      </w:r>
    </w:p>
    <w:p w:rsidR="00977A41" w:rsidRDefault="00977A41" w:rsidP="00977A41">
      <w:pPr>
        <w:pStyle w:val="Bodytext0"/>
      </w:pPr>
    </w:p>
    <w:p w:rsidR="00977A41" w:rsidRDefault="00977A41" w:rsidP="00977A41">
      <w:pPr>
        <w:pStyle w:val="Header3"/>
      </w:pPr>
      <w:proofErr w:type="spellStart"/>
      <w:r>
        <w:t>Weediness</w:t>
      </w:r>
      <w:proofErr w:type="spellEnd"/>
    </w:p>
    <w:p w:rsidR="00977A41" w:rsidRDefault="00977A41" w:rsidP="00977A41">
      <w:pPr>
        <w:pStyle w:val="Bodytext0"/>
      </w:pPr>
      <w:r>
        <w:t>This plant may become weedy or invasive in some regions or habitats and may displace desirable vegetation if not properly managed. Please consult with your local NRCS Field Office, Cooperative Extension Service office, state natural resource, or state agriculture department regarding its status and use. Weed information is also available from the PLANTS Web site at plants.usda.gov. Please consult the Related Web Sites on the Plant Profile for this species for further information.</w:t>
      </w:r>
    </w:p>
    <w:bookmarkEnd w:id="2"/>
    <w:p w:rsidR="00977A41" w:rsidRDefault="00977A41" w:rsidP="00977A41">
      <w:pPr>
        <w:pStyle w:val="Header3"/>
      </w:pPr>
      <w:r>
        <w:lastRenderedPageBreak/>
        <w:t>Description</w:t>
      </w:r>
    </w:p>
    <w:p w:rsidR="00977A41" w:rsidRDefault="00977A41" w:rsidP="00977A41">
      <w:pPr>
        <w:jc w:val="left"/>
        <w:rPr>
          <w:sz w:val="20"/>
        </w:rPr>
      </w:pPr>
      <w:r w:rsidRPr="00D77581">
        <w:rPr>
          <w:i/>
          <w:sz w:val="20"/>
        </w:rPr>
        <w:t>General</w:t>
      </w:r>
      <w:r w:rsidRPr="00D77581">
        <w:rPr>
          <w:sz w:val="20"/>
        </w:rPr>
        <w:t xml:space="preserve">: </w:t>
      </w:r>
      <w:r>
        <w:rPr>
          <w:sz w:val="20"/>
        </w:rPr>
        <w:t>Blueweed</w:t>
      </w:r>
      <w:r w:rsidRPr="00D77581">
        <w:rPr>
          <w:sz w:val="20"/>
        </w:rPr>
        <w:t xml:space="preserve"> is a member of the borage family (</w:t>
      </w:r>
      <w:proofErr w:type="spellStart"/>
      <w:r w:rsidRPr="00D77581">
        <w:rPr>
          <w:sz w:val="20"/>
        </w:rPr>
        <w:t>Boraginaceae</w:t>
      </w:r>
      <w:proofErr w:type="spellEnd"/>
      <w:r w:rsidRPr="00D77581">
        <w:rPr>
          <w:sz w:val="20"/>
        </w:rPr>
        <w:t xml:space="preserve">). It is an introduced species native to </w:t>
      </w:r>
      <w:smartTag w:uri="urn:schemas-microsoft-com:office:smarttags" w:element="place">
        <w:r w:rsidRPr="00D77581">
          <w:rPr>
            <w:sz w:val="20"/>
          </w:rPr>
          <w:t>Europe</w:t>
        </w:r>
      </w:smartTag>
      <w:r w:rsidRPr="00D77581">
        <w:rPr>
          <w:sz w:val="20"/>
        </w:rPr>
        <w:t xml:space="preserve">. Blueweed can be a biennial or short-lived perennial. It has a significant rooting system comprised of a tap root and smaller fibrous roots. The tap root is black and can range in length from 12 to 32 inches (30.5 to 81 centimeters), allowing deep soil penetration. Vegetation forms initially as a basal rosette. Rosette leaves are simple, entire, </w:t>
      </w:r>
      <w:proofErr w:type="spellStart"/>
      <w:r w:rsidRPr="00D77581">
        <w:rPr>
          <w:sz w:val="20"/>
        </w:rPr>
        <w:t>oblanceolate</w:t>
      </w:r>
      <w:proofErr w:type="spellEnd"/>
      <w:r w:rsidRPr="00D77581">
        <w:rPr>
          <w:sz w:val="20"/>
        </w:rPr>
        <w:t>, approximately 2.5 to 10 inches in length and 0.5 to 3 inches</w:t>
      </w:r>
      <w:r w:rsidRPr="00D77581" w:rsidDel="00311D37">
        <w:rPr>
          <w:sz w:val="20"/>
        </w:rPr>
        <w:t xml:space="preserve"> </w:t>
      </w:r>
      <w:r w:rsidRPr="00D77581">
        <w:rPr>
          <w:sz w:val="20"/>
        </w:rPr>
        <w:t>in width, with a single vein an</w:t>
      </w:r>
      <w:r>
        <w:rPr>
          <w:sz w:val="20"/>
        </w:rPr>
        <w:t>d a short petiole</w:t>
      </w:r>
      <w:r w:rsidRPr="00D77581">
        <w:rPr>
          <w:sz w:val="20"/>
        </w:rPr>
        <w:t xml:space="preserve">. Stem leaves are alternate in arrangement becoming progressively smaller and bract-like towards the top of the stem. Mature plants grow one </w:t>
      </w:r>
      <w:proofErr w:type="spellStart"/>
      <w:r w:rsidRPr="00D77581">
        <w:rPr>
          <w:sz w:val="20"/>
        </w:rPr>
        <w:t>to</w:t>
      </w:r>
      <w:proofErr w:type="spellEnd"/>
      <w:r w:rsidRPr="00D77581">
        <w:rPr>
          <w:sz w:val="20"/>
        </w:rPr>
        <w:t xml:space="preserve"> many erect, branching flowering stems reaching over 36 inches in height. Both the stems and leaves are covered with stout, spreading hairs that have swollen, red, purple or black bases, underlain by smaller fine </w:t>
      </w:r>
      <w:proofErr w:type="spellStart"/>
      <w:r w:rsidRPr="00D77581">
        <w:rPr>
          <w:sz w:val="20"/>
        </w:rPr>
        <w:t>appressed</w:t>
      </w:r>
      <w:proofErr w:type="spellEnd"/>
      <w:r w:rsidRPr="00D77581">
        <w:rPr>
          <w:sz w:val="20"/>
        </w:rPr>
        <w:t xml:space="preserve"> hairs. The swollen bases of the spreading hairs give the stems a spotted appearance.</w:t>
      </w:r>
    </w:p>
    <w:p w:rsidR="00977A41" w:rsidRDefault="00977A41" w:rsidP="00977A41">
      <w:pPr>
        <w:jc w:val="left"/>
        <w:rPr>
          <w:sz w:val="20"/>
        </w:rPr>
      </w:pPr>
    </w:p>
    <w:p w:rsidR="00977A41" w:rsidRDefault="00977A41" w:rsidP="00977A41">
      <w:pPr>
        <w:jc w:val="left"/>
        <w:rPr>
          <w:sz w:val="20"/>
        </w:rPr>
      </w:pPr>
      <w:r w:rsidRPr="00D77581">
        <w:rPr>
          <w:sz w:val="20"/>
        </w:rPr>
        <w:t xml:space="preserve">The stem terminates in a panicle inflorescence, each branch of the panicle forms a short </w:t>
      </w:r>
      <w:proofErr w:type="spellStart"/>
      <w:r w:rsidRPr="00D77581">
        <w:rPr>
          <w:sz w:val="20"/>
        </w:rPr>
        <w:t>helicoid</w:t>
      </w:r>
      <w:proofErr w:type="spellEnd"/>
      <w:r w:rsidRPr="00D77581">
        <w:rPr>
          <w:sz w:val="20"/>
        </w:rPr>
        <w:t xml:space="preserve"> </w:t>
      </w:r>
      <w:proofErr w:type="spellStart"/>
      <w:r w:rsidRPr="00D77581">
        <w:rPr>
          <w:sz w:val="20"/>
        </w:rPr>
        <w:t>cyme</w:t>
      </w:r>
      <w:proofErr w:type="spellEnd"/>
      <w:r w:rsidRPr="00D77581">
        <w:rPr>
          <w:sz w:val="20"/>
        </w:rPr>
        <w:t xml:space="preserve">, shaped like a scorpions tail, subtended by an upper foliage leaf. There can be as many as 50 cymes per stem, and each </w:t>
      </w:r>
      <w:proofErr w:type="spellStart"/>
      <w:r w:rsidRPr="00D77581">
        <w:rPr>
          <w:sz w:val="20"/>
        </w:rPr>
        <w:t>cyme</w:t>
      </w:r>
      <w:proofErr w:type="spellEnd"/>
      <w:r w:rsidRPr="00D77581">
        <w:rPr>
          <w:sz w:val="20"/>
        </w:rPr>
        <w:t xml:space="preserve"> bears </w:t>
      </w:r>
      <w:r>
        <w:rPr>
          <w:sz w:val="20"/>
        </w:rPr>
        <w:t>up to 20 flowers</w:t>
      </w:r>
      <w:r w:rsidRPr="00D77581">
        <w:rPr>
          <w:sz w:val="20"/>
        </w:rPr>
        <w:t>. The showy flowers range in size from 0.4 to 0.8 inch. The funnel-shaped, five-lobed, pubescent flowers are typically bright blue, but may also be purple, pink, or rarely white. Flowers widen as they mature, and the upper lobes are noticeably longer. Another identifying characteristic is the five pink or red stamens, one of which is noticeably shorter than the four which are long-exerted beyond the corolla tube. The superior ovary is four-lobed with the style arising from the center of the lobes.</w:t>
      </w:r>
    </w:p>
    <w:p w:rsidR="00977A41" w:rsidRDefault="00977A41" w:rsidP="00977A41">
      <w:pPr>
        <w:jc w:val="left"/>
        <w:rPr>
          <w:sz w:val="20"/>
        </w:rPr>
      </w:pPr>
    </w:p>
    <w:p w:rsidR="00977A41" w:rsidRPr="00C06FB6" w:rsidRDefault="00977A41" w:rsidP="00977A41">
      <w:pPr>
        <w:jc w:val="left"/>
        <w:rPr>
          <w:sz w:val="20"/>
        </w:rPr>
      </w:pPr>
      <w:r w:rsidRPr="00C06FB6">
        <w:rPr>
          <w:sz w:val="20"/>
        </w:rPr>
        <w:t xml:space="preserve">The seeds of blueweed are called </w:t>
      </w:r>
      <w:proofErr w:type="spellStart"/>
      <w:r w:rsidRPr="00C06FB6">
        <w:rPr>
          <w:sz w:val="20"/>
        </w:rPr>
        <w:t>nutlets</w:t>
      </w:r>
      <w:proofErr w:type="spellEnd"/>
      <w:r w:rsidRPr="00C06FB6">
        <w:rPr>
          <w:sz w:val="20"/>
        </w:rPr>
        <w:t xml:space="preserve">. They are brown or gray with a rounded pyramid shape, and are very small, (&lt; 0.1 inch long and wide, or 2.4 x 1.6 x 1.5 millimeters). The surface of the </w:t>
      </w:r>
      <w:proofErr w:type="spellStart"/>
      <w:r w:rsidRPr="00C06FB6">
        <w:rPr>
          <w:sz w:val="20"/>
        </w:rPr>
        <w:t>nutlets</w:t>
      </w:r>
      <w:proofErr w:type="spellEnd"/>
      <w:r w:rsidRPr="00C06FB6">
        <w:rPr>
          <w:sz w:val="20"/>
        </w:rPr>
        <w:t xml:space="preserve"> is rough and very hard. This characteristic provides blueweed seeds with moderate survival times in the seed bank, with a three year survival, typical at depths of 6 inches (15 centimeters) or more.</w:t>
      </w:r>
    </w:p>
    <w:p w:rsidR="00977A41" w:rsidRDefault="00977A41" w:rsidP="00977A41">
      <w:pPr>
        <w:pStyle w:val="Bodytext0"/>
      </w:pPr>
    </w:p>
    <w:p w:rsidR="00EE4060" w:rsidRDefault="00977A41" w:rsidP="00977A41">
      <w:pPr>
        <w:pStyle w:val="BodytextNRCS"/>
      </w:pPr>
      <w:r w:rsidRPr="002375B8">
        <w:rPr>
          <w:i/>
        </w:rPr>
        <w:t>Distribution</w:t>
      </w:r>
      <w:r>
        <w:t>: For current distribution, please consult the Plant Profile page for this species on the PLANTS Web site</w:t>
      </w:r>
      <w:r w:rsidR="00EE4060">
        <w:t>.</w:t>
      </w:r>
    </w:p>
    <w:bookmarkEnd w:id="0"/>
    <w:bookmarkEnd w:id="1"/>
    <w:p w:rsidR="00977A41" w:rsidRPr="00A12A4D" w:rsidRDefault="00977A41" w:rsidP="00977A41">
      <w:pPr>
        <w:jc w:val="left"/>
        <w:rPr>
          <w:sz w:val="20"/>
        </w:rPr>
      </w:pPr>
      <w:r w:rsidRPr="00A12A4D">
        <w:rPr>
          <w:i/>
          <w:sz w:val="20"/>
        </w:rPr>
        <w:t>Life history</w:t>
      </w:r>
      <w:r w:rsidRPr="00A12A4D">
        <w:rPr>
          <w:sz w:val="20"/>
        </w:rPr>
        <w:t xml:space="preserve">: Blueweed is a </w:t>
      </w:r>
      <w:proofErr w:type="spellStart"/>
      <w:r w:rsidRPr="00A12A4D">
        <w:rPr>
          <w:sz w:val="20"/>
        </w:rPr>
        <w:t>monocarpic</w:t>
      </w:r>
      <w:proofErr w:type="spellEnd"/>
      <w:r w:rsidRPr="00A12A4D">
        <w:rPr>
          <w:sz w:val="20"/>
        </w:rPr>
        <w:t xml:space="preserve"> perennial, meaning it flowers once and dies. This typically takes two years (biennial) but can take as long as five years. No blueweed plant that has flowered has been observed to survive and grow a secondary rosette. Populations of blueweed have been observed to be cyclic similar to yellow </w:t>
      </w:r>
      <w:proofErr w:type="spellStart"/>
      <w:r w:rsidRPr="00A12A4D">
        <w:rPr>
          <w:sz w:val="20"/>
        </w:rPr>
        <w:t>sweetclover</w:t>
      </w:r>
      <w:proofErr w:type="spellEnd"/>
      <w:r w:rsidRPr="00A12A4D">
        <w:rPr>
          <w:sz w:val="20"/>
        </w:rPr>
        <w:t xml:space="preserve">; one year an infestation will be </w:t>
      </w:r>
      <w:r w:rsidRPr="00A12A4D">
        <w:rPr>
          <w:sz w:val="20"/>
        </w:rPr>
        <w:lastRenderedPageBreak/>
        <w:t>densely populated followed by one or more years of sparse population.</w:t>
      </w:r>
    </w:p>
    <w:p w:rsidR="00977A41" w:rsidRPr="00A12A4D" w:rsidRDefault="00977A41" w:rsidP="00977A41">
      <w:pPr>
        <w:jc w:val="left"/>
        <w:rPr>
          <w:sz w:val="20"/>
        </w:rPr>
      </w:pPr>
    </w:p>
    <w:p w:rsidR="00977A41" w:rsidRPr="00A12A4D" w:rsidRDefault="00977A41" w:rsidP="00977A41">
      <w:pPr>
        <w:jc w:val="left"/>
        <w:rPr>
          <w:sz w:val="20"/>
        </w:rPr>
      </w:pPr>
      <w:r w:rsidRPr="00A12A4D">
        <w:rPr>
          <w:sz w:val="20"/>
        </w:rPr>
        <w:t>Typically, seedlings emerge in the spring. However, some seedlings emerge in the summer and autumn. Blueweed seeds (</w:t>
      </w:r>
      <w:proofErr w:type="spellStart"/>
      <w:r w:rsidRPr="00A12A4D">
        <w:rPr>
          <w:sz w:val="20"/>
        </w:rPr>
        <w:t>nutlets</w:t>
      </w:r>
      <w:proofErr w:type="spellEnd"/>
      <w:r w:rsidRPr="00A12A4D">
        <w:rPr>
          <w:sz w:val="20"/>
        </w:rPr>
        <w:t xml:space="preserve">) have high viability at maturity (90%) and the thick </w:t>
      </w:r>
      <w:proofErr w:type="spellStart"/>
      <w:r w:rsidRPr="00A12A4D">
        <w:rPr>
          <w:sz w:val="20"/>
        </w:rPr>
        <w:t>nutlet</w:t>
      </w:r>
      <w:proofErr w:type="spellEnd"/>
      <w:r w:rsidRPr="00A12A4D">
        <w:rPr>
          <w:sz w:val="20"/>
        </w:rPr>
        <w:t xml:space="preserve"> wall provides some dormancy. Stratification increases germination. Seeds can remain viable for three years when buried in the soil, but seeds sown on the soil surface do not persist for more than one year. Vegetative reproduction of blueweed has not been observed.</w:t>
      </w:r>
    </w:p>
    <w:p w:rsidR="00977A41" w:rsidRPr="00A12A4D" w:rsidRDefault="00977A41" w:rsidP="00977A41">
      <w:pPr>
        <w:jc w:val="left"/>
        <w:rPr>
          <w:sz w:val="20"/>
        </w:rPr>
      </w:pPr>
    </w:p>
    <w:p w:rsidR="00977A41" w:rsidRDefault="00977A41" w:rsidP="00977A41">
      <w:pPr>
        <w:jc w:val="left"/>
      </w:pPr>
      <w:r w:rsidRPr="00A12A4D">
        <w:rPr>
          <w:sz w:val="20"/>
        </w:rPr>
        <w:t>Rosettes develop and increase in diameter throughout the growing season. During this time, blueweed forms a large root system that enables its survival in drought-prone habitats. The semi-succulent leaves and epidermal leaf hairs also provide drought tolerance. The older rosette leaves die after the onset of freezing in the autumn leaving a few small central rosette leaves to survive throughout the winter.</w:t>
      </w:r>
    </w:p>
    <w:p w:rsidR="00977A41" w:rsidRDefault="00977A41" w:rsidP="00977A41">
      <w:pPr>
        <w:jc w:val="left"/>
      </w:pPr>
    </w:p>
    <w:p w:rsidR="00977A41" w:rsidRDefault="00977A41" w:rsidP="00977A41">
      <w:pPr>
        <w:pStyle w:val="Bodytext0"/>
      </w:pPr>
      <w:r>
        <w:t xml:space="preserve">Rosettes must go through a cold </w:t>
      </w:r>
      <w:proofErr w:type="spellStart"/>
      <w:r>
        <w:t>vernalization</w:t>
      </w:r>
      <w:proofErr w:type="spellEnd"/>
      <w:r>
        <w:t xml:space="preserve"> period and reach a certain size before flowering. Bolting begins in early June for plants that meet these requirements. Flowers bloom beginning in early June and continue blooming until mid-September or until the first hard frost. </w:t>
      </w:r>
      <w:r w:rsidRPr="006C20C0">
        <w:t xml:space="preserve">Flowering </w:t>
      </w:r>
      <w:r>
        <w:t>commonly</w:t>
      </w:r>
      <w:r w:rsidRPr="006C20C0">
        <w:t xml:space="preserve"> occurs in two phases, the first is from June</w:t>
      </w:r>
      <w:r>
        <w:t xml:space="preserve"> to </w:t>
      </w:r>
      <w:r w:rsidRPr="006C20C0">
        <w:t>July with a second flowering phase occurring from August</w:t>
      </w:r>
      <w:r>
        <w:t xml:space="preserve"> to </w:t>
      </w:r>
      <w:r w:rsidRPr="006C20C0">
        <w:t xml:space="preserve">October in later blooming plants. </w:t>
      </w:r>
      <w:r>
        <w:t>Blueweed is pollinated by insects</w:t>
      </w:r>
      <w:r w:rsidRPr="00BB0EAF">
        <w:t xml:space="preserve"> </w:t>
      </w:r>
      <w:r>
        <w:t xml:space="preserve">and the ruby-throated hummingbird. More than 50 insect species visit the flowers including honeybees, bumblebees, </w:t>
      </w:r>
      <w:proofErr w:type="spellStart"/>
      <w:r>
        <w:t>halicitid</w:t>
      </w:r>
      <w:proofErr w:type="spellEnd"/>
      <w:r>
        <w:t xml:space="preserve"> bees, and butterflies. Seeds mature about one month after bloom. Seed dispersal begins about one month after seeds mature, generally in early August, peaking in September, and continuing through early November. Plants produce from 500 to 2,000 seeds per plant.</w:t>
      </w:r>
    </w:p>
    <w:p w:rsidR="00977A41" w:rsidRDefault="00977A41" w:rsidP="00977A41">
      <w:pPr>
        <w:pStyle w:val="Bodytext0"/>
      </w:pPr>
    </w:p>
    <w:p w:rsidR="00977A41" w:rsidRDefault="00977A41" w:rsidP="00977A41">
      <w:pPr>
        <w:pStyle w:val="Header3"/>
      </w:pPr>
      <w:r>
        <w:t>Adaptation</w:t>
      </w:r>
    </w:p>
    <w:p w:rsidR="00977A41" w:rsidRDefault="00977A41" w:rsidP="00977A41">
      <w:pPr>
        <w:pStyle w:val="Bodytext0"/>
      </w:pPr>
      <w:r>
        <w:t>Blueweed</w:t>
      </w:r>
      <w:r w:rsidRPr="006C20C0">
        <w:t xml:space="preserve"> is native to southern </w:t>
      </w:r>
      <w:smartTag w:uri="urn:schemas-microsoft-com:office:smarttags" w:element="place">
        <w:r w:rsidRPr="006C20C0">
          <w:t>Europe</w:t>
        </w:r>
      </w:smartTag>
      <w:r w:rsidRPr="006C20C0">
        <w:t xml:space="preserve">. </w:t>
      </w:r>
      <w:r>
        <w:t xml:space="preserve">It is adapted to temperate areas with cool winters, warm summers, and a relatively moist climate. Arid regions including deserts, dry grasslands, and chaparral generally do not support blueweed populations. Abundant populations are found on </w:t>
      </w:r>
      <w:proofErr w:type="spellStart"/>
      <w:r>
        <w:t>coarse</w:t>
      </w:r>
      <w:proofErr w:type="spellEnd"/>
      <w:r>
        <w:t>, sandy soils of limestone or dolomite parent material, although populations can also be found in areas with acidic soils and granitic parent material. It grows well on soils with poor fertility. It is a weed of sparsely vegetated and disturbed areas and t</w:t>
      </w:r>
      <w:r w:rsidRPr="006C20C0">
        <w:t>ypically</w:t>
      </w:r>
      <w:r>
        <w:t xml:space="preserve"> is</w:t>
      </w:r>
      <w:r w:rsidRPr="006C20C0">
        <w:t xml:space="preserve"> found in waste</w:t>
      </w:r>
      <w:r>
        <w:t>lands</w:t>
      </w:r>
      <w:r w:rsidRPr="006C20C0">
        <w:t xml:space="preserve"> or disturbed areas, along roadsides</w:t>
      </w:r>
      <w:r>
        <w:t xml:space="preserve"> and watercourses</w:t>
      </w:r>
      <w:r w:rsidRPr="006C20C0">
        <w:t>, and in overgrazed pastures.</w:t>
      </w:r>
      <w:r>
        <w:t xml:space="preserve"> Blueweed does not grow well under dense vegetation.</w:t>
      </w:r>
    </w:p>
    <w:p w:rsidR="00977A41" w:rsidRDefault="00977A41" w:rsidP="00977A41">
      <w:pPr>
        <w:pStyle w:val="Bodytext0"/>
      </w:pPr>
    </w:p>
    <w:p w:rsidR="00977A41" w:rsidRDefault="00977A41" w:rsidP="00977A41">
      <w:pPr>
        <w:pStyle w:val="Header3"/>
      </w:pPr>
      <w:r>
        <w:t>Establishment</w:t>
      </w:r>
    </w:p>
    <w:p w:rsidR="00977A41" w:rsidRDefault="00977A41" w:rsidP="00977A41">
      <w:pPr>
        <w:pStyle w:val="Bodytext0"/>
      </w:pPr>
      <w:r>
        <w:t xml:space="preserve">Blueweed </w:t>
      </w:r>
      <w:proofErr w:type="spellStart"/>
      <w:r>
        <w:t>nutlets</w:t>
      </w:r>
      <w:proofErr w:type="spellEnd"/>
      <w:r>
        <w:t xml:space="preserve"> have no morphological adaptations for dispersal and most seeds fall to the ground passively near the parent plant resulting in a patchy distribution of plants. </w:t>
      </w:r>
      <w:proofErr w:type="spellStart"/>
      <w:r>
        <w:t>Nutlets</w:t>
      </w:r>
      <w:proofErr w:type="spellEnd"/>
      <w:r>
        <w:t xml:space="preserve"> weigh about 2.5 milligrams and can drift </w:t>
      </w:r>
      <w:r>
        <w:lastRenderedPageBreak/>
        <w:t xml:space="preserve">short distances on the wind. </w:t>
      </w:r>
      <w:proofErr w:type="spellStart"/>
      <w:r>
        <w:t>Nutlets</w:t>
      </w:r>
      <w:proofErr w:type="spellEnd"/>
      <w:r>
        <w:t xml:space="preserve"> float and are transported by floodwaters and rain-wash. Some </w:t>
      </w:r>
      <w:proofErr w:type="spellStart"/>
      <w:r>
        <w:t>nutlets</w:t>
      </w:r>
      <w:proofErr w:type="spellEnd"/>
      <w:r>
        <w:t xml:space="preserve"> remain within the calyx of the stiff-haired flower that can attach to animal fur. Detached </w:t>
      </w:r>
      <w:proofErr w:type="spellStart"/>
      <w:r>
        <w:t>nutlets</w:t>
      </w:r>
      <w:proofErr w:type="spellEnd"/>
      <w:r>
        <w:t xml:space="preserve"> can also be transported in animal fur and by ants. Vehicles and equipment can also move seeds long distances. Because of its showy blue flowers, blueweed has been planted in gardens from which it can spread to adjacent lands.</w:t>
      </w:r>
    </w:p>
    <w:p w:rsidR="00977A41" w:rsidRDefault="00977A41" w:rsidP="00977A41">
      <w:pPr>
        <w:pStyle w:val="Bodytext0"/>
      </w:pPr>
    </w:p>
    <w:p w:rsidR="00977A41" w:rsidRDefault="00977A41" w:rsidP="00977A41">
      <w:pPr>
        <w:pStyle w:val="Header3"/>
        <w:rPr>
          <w:rFonts w:ascii="Arial" w:hAnsi="Arial"/>
        </w:rPr>
      </w:pPr>
      <w:r>
        <w:t>Management</w:t>
      </w:r>
    </w:p>
    <w:p w:rsidR="00977A41" w:rsidRDefault="00977A41" w:rsidP="00977A41">
      <w:pPr>
        <w:pStyle w:val="Bodytext0"/>
      </w:pPr>
      <w:r>
        <w:t>See control below.</w:t>
      </w:r>
    </w:p>
    <w:p w:rsidR="00977A41" w:rsidRDefault="00977A41" w:rsidP="00977A41">
      <w:pPr>
        <w:pStyle w:val="Bodytext0"/>
      </w:pPr>
    </w:p>
    <w:p w:rsidR="00977A41" w:rsidRDefault="00977A41" w:rsidP="00977A41">
      <w:pPr>
        <w:pStyle w:val="Header3"/>
      </w:pPr>
      <w:r>
        <w:t>Pests and Potential Problems</w:t>
      </w:r>
    </w:p>
    <w:p w:rsidR="00977A41" w:rsidRDefault="00977A41" w:rsidP="00977A41">
      <w:pPr>
        <w:pStyle w:val="Bodytext0"/>
      </w:pPr>
      <w:r>
        <w:t>Blueweed can be invasive. See environmental concerns below.</w:t>
      </w:r>
    </w:p>
    <w:p w:rsidR="00977A41" w:rsidRDefault="00977A41" w:rsidP="00977A41">
      <w:pPr>
        <w:pStyle w:val="Bodytext0"/>
      </w:pPr>
    </w:p>
    <w:p w:rsidR="00977A41" w:rsidRDefault="00977A41" w:rsidP="00977A41">
      <w:pPr>
        <w:pStyle w:val="Header3"/>
      </w:pPr>
      <w:r>
        <w:t>Environmental Concerns</w:t>
      </w:r>
    </w:p>
    <w:p w:rsidR="00977A41" w:rsidRDefault="00977A41" w:rsidP="00977A41">
      <w:pPr>
        <w:pStyle w:val="Bodytext0"/>
      </w:pPr>
      <w:r>
        <w:t xml:space="preserve">Blueweed reduces forage production and wildlife habitat. Grazing animals avoid foraging on blueweed because of the stiff hairs on the stems and leaves and because of the high concentrations of </w:t>
      </w:r>
      <w:proofErr w:type="spellStart"/>
      <w:r>
        <w:t>pyrrolizidine</w:t>
      </w:r>
      <w:proofErr w:type="spellEnd"/>
      <w:r>
        <w:t xml:space="preserve"> alkaloids contained in these plant parts. The alkaloids accumulate in the liver when ingested where they can cause liver disease. Skin contact with the hairs also causes dermatitis resulting in inflammation and itching in humans. Blueweed is an alternate host to wheat rust, is a natural host to alfalfa mosaic virus, tobacco mosaic virus, and cabbage black ring spot.</w:t>
      </w:r>
    </w:p>
    <w:p w:rsidR="00977A41" w:rsidRDefault="00977A41" w:rsidP="00977A41">
      <w:pPr>
        <w:pStyle w:val="Bodytext0"/>
      </w:pPr>
    </w:p>
    <w:p w:rsidR="00977A41" w:rsidRDefault="00977A41" w:rsidP="00977A41">
      <w:pPr>
        <w:pStyle w:val="Header3"/>
      </w:pPr>
      <w:r>
        <w:t>Seeds and Plant Production</w:t>
      </w:r>
    </w:p>
    <w:p w:rsidR="00977A41" w:rsidRDefault="00977A41" w:rsidP="00977A41">
      <w:pPr>
        <w:pStyle w:val="Header3"/>
        <w:rPr>
          <w:b w:val="0"/>
        </w:rPr>
      </w:pPr>
      <w:r>
        <w:rPr>
          <w:b w:val="0"/>
        </w:rPr>
        <w:t>Not applicable.</w:t>
      </w:r>
    </w:p>
    <w:p w:rsidR="00977A41" w:rsidRDefault="00977A41" w:rsidP="00977A41">
      <w:pPr>
        <w:pStyle w:val="Header3"/>
        <w:rPr>
          <w:b w:val="0"/>
        </w:rPr>
      </w:pPr>
    </w:p>
    <w:p w:rsidR="00977A41" w:rsidRDefault="00977A41" w:rsidP="00977A41">
      <w:pPr>
        <w:pStyle w:val="Header3"/>
      </w:pPr>
      <w:r>
        <w:t xml:space="preserve">Control </w:t>
      </w:r>
    </w:p>
    <w:p w:rsidR="00977A41" w:rsidRDefault="00977A41" w:rsidP="00977A41">
      <w:pPr>
        <w:pStyle w:val="NRCSBodyText"/>
        <w:spacing w:before="24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977A41" w:rsidRPr="00173FDC" w:rsidRDefault="00977A41" w:rsidP="00977A41">
      <w:pPr>
        <w:jc w:val="left"/>
      </w:pPr>
      <w:r w:rsidRPr="00656220">
        <w:rPr>
          <w:i/>
          <w:sz w:val="20"/>
        </w:rPr>
        <w:t>Herbicid</w:t>
      </w:r>
      <w:r w:rsidRPr="00E7394A">
        <w:rPr>
          <w:i/>
          <w:sz w:val="20"/>
        </w:rPr>
        <w:t>e:</w:t>
      </w:r>
      <w:r w:rsidRPr="00E7394A">
        <w:rPr>
          <w:sz w:val="20"/>
        </w:rPr>
        <w:t xml:space="preserve"> </w:t>
      </w:r>
      <w:r w:rsidRPr="00173FDC">
        <w:rPr>
          <w:sz w:val="20"/>
        </w:rPr>
        <w:t xml:space="preserve">Herbicide trials on a rangeland site in </w:t>
      </w:r>
      <w:r w:rsidRPr="00656220">
        <w:rPr>
          <w:sz w:val="20"/>
        </w:rPr>
        <w:t xml:space="preserve">Ravalli County, Montana, showed </w:t>
      </w:r>
      <w:proofErr w:type="spellStart"/>
      <w:r w:rsidRPr="00656220">
        <w:rPr>
          <w:sz w:val="20"/>
        </w:rPr>
        <w:t>metsulfuron</w:t>
      </w:r>
      <w:proofErr w:type="spellEnd"/>
      <w:r w:rsidRPr="00656220">
        <w:rPr>
          <w:sz w:val="20"/>
        </w:rPr>
        <w:t xml:space="preserve">  (1 ounce/acre product-Escort and others), </w:t>
      </w:r>
      <w:proofErr w:type="spellStart"/>
      <w:r w:rsidRPr="00656220">
        <w:rPr>
          <w:sz w:val="20"/>
        </w:rPr>
        <w:t>chlorsulfuron</w:t>
      </w:r>
      <w:proofErr w:type="spellEnd"/>
      <w:r w:rsidRPr="00656220">
        <w:rPr>
          <w:sz w:val="20"/>
        </w:rPr>
        <w:t xml:space="preserve"> (1 ounce/acre product-</w:t>
      </w:r>
      <w:proofErr w:type="spellStart"/>
      <w:r w:rsidRPr="00656220">
        <w:rPr>
          <w:sz w:val="20"/>
        </w:rPr>
        <w:t>Telar</w:t>
      </w:r>
      <w:proofErr w:type="spellEnd"/>
      <w:r w:rsidRPr="00656220">
        <w:rPr>
          <w:sz w:val="20"/>
        </w:rPr>
        <w:t xml:space="preserve"> and others), or their combination (0.5 + 0.5 ounce/acre) applied to rosettes in the spring or fall provided nearly 100 percent control of blueweed one year after treatment. Pasture formulations containing 2</w:t>
      </w:r>
      <w:proofErr w:type="gramStart"/>
      <w:r w:rsidRPr="00656220">
        <w:rPr>
          <w:sz w:val="20"/>
        </w:rPr>
        <w:t>,4</w:t>
      </w:r>
      <w:proofErr w:type="gramEnd"/>
      <w:r w:rsidRPr="00656220">
        <w:rPr>
          <w:sz w:val="20"/>
        </w:rPr>
        <w:t>-D at 1-2 quarts/acre have been used successfully on blueweed in the rosette stage during active growth</w:t>
      </w:r>
      <w:r w:rsidRPr="00E7394A">
        <w:rPr>
          <w:sz w:val="20"/>
        </w:rPr>
        <w:t xml:space="preserve">. </w:t>
      </w:r>
      <w:r w:rsidRPr="00656220">
        <w:rPr>
          <w:sz w:val="20"/>
        </w:rPr>
        <w:t>Multiple applications may be required to ensure complete control of this species. Blueweed is listed on the Crossbow® label (2</w:t>
      </w:r>
      <w:proofErr w:type="gramStart"/>
      <w:r w:rsidRPr="00656220">
        <w:rPr>
          <w:sz w:val="20"/>
        </w:rPr>
        <w:t>,4</w:t>
      </w:r>
      <w:proofErr w:type="gramEnd"/>
      <w:r w:rsidRPr="00656220">
        <w:rPr>
          <w:sz w:val="20"/>
        </w:rPr>
        <w:t xml:space="preserve">-D + </w:t>
      </w:r>
      <w:proofErr w:type="spellStart"/>
      <w:r w:rsidRPr="00656220">
        <w:rPr>
          <w:sz w:val="20"/>
        </w:rPr>
        <w:t>triclopyr</w:t>
      </w:r>
      <w:proofErr w:type="spellEnd"/>
      <w:r w:rsidRPr="00656220">
        <w:rPr>
          <w:sz w:val="20"/>
        </w:rPr>
        <w:t>) for control using a 1 percent mixture or 1 quart/acre applied during active growth. Always consult product labels and read them carefully to ensure correct species/land management usage, chemical application rates, and precautionary requirements.</w:t>
      </w:r>
    </w:p>
    <w:p w:rsidR="00977A41" w:rsidRDefault="00977A41" w:rsidP="00977A41">
      <w:pPr>
        <w:pStyle w:val="Bodytext0"/>
      </w:pPr>
    </w:p>
    <w:p w:rsidR="00977A41" w:rsidRDefault="00977A41" w:rsidP="00977A41">
      <w:pPr>
        <w:jc w:val="left"/>
        <w:rPr>
          <w:sz w:val="20"/>
        </w:rPr>
      </w:pPr>
      <w:r w:rsidRPr="006D6C9B">
        <w:rPr>
          <w:i/>
          <w:sz w:val="20"/>
        </w:rPr>
        <w:lastRenderedPageBreak/>
        <w:t xml:space="preserve">Hand pulling: </w:t>
      </w:r>
      <w:r w:rsidRPr="006D6C9B">
        <w:rPr>
          <w:sz w:val="20"/>
        </w:rPr>
        <w:t>Pulling or digging blueweed by hand works well for smaller infestation if the soil is moist. Care should be taken when hand pulling to ensure the tap root is removed because this plant can regenerate if the root remains. Pulling or digging should be done before plants bloom to help prevent seed production. If blooming has already occurred, the plants should either be burned or bagged for disposal. A long-sleeve shirt and gloves are recommended for protection while pulling blueweed as the stiff hairs on the stems and leaves may irritate the skin.</w:t>
      </w:r>
    </w:p>
    <w:p w:rsidR="00977A41" w:rsidRPr="007E59DC" w:rsidRDefault="00977A41" w:rsidP="00977A41">
      <w:pPr>
        <w:jc w:val="left"/>
        <w:rPr>
          <w:sz w:val="20"/>
        </w:rPr>
      </w:pPr>
    </w:p>
    <w:p w:rsidR="00977A41" w:rsidRPr="007E59DC" w:rsidRDefault="00977A41" w:rsidP="00977A41">
      <w:pPr>
        <w:jc w:val="left"/>
        <w:rPr>
          <w:sz w:val="20"/>
        </w:rPr>
      </w:pPr>
      <w:proofErr w:type="gramStart"/>
      <w:r w:rsidRPr="007E59DC">
        <w:rPr>
          <w:i/>
          <w:sz w:val="20"/>
        </w:rPr>
        <w:t>Mowing:</w:t>
      </w:r>
      <w:r w:rsidRPr="007E59DC">
        <w:rPr>
          <w:sz w:val="20"/>
        </w:rPr>
        <w:t xml:space="preserve"> Mowing or cutting the plants can help reduce seed production on larger infestations in the short term, but re-sprouting and production of flowers or seeds below the blade level are common.</w:t>
      </w:r>
      <w:proofErr w:type="gramEnd"/>
      <w:r w:rsidRPr="007E59DC">
        <w:rPr>
          <w:sz w:val="20"/>
        </w:rPr>
        <w:t xml:space="preserve"> Mowed areas should be carefully monitored.</w:t>
      </w:r>
    </w:p>
    <w:p w:rsidR="00977A41" w:rsidRPr="007E59DC" w:rsidRDefault="00977A41" w:rsidP="00977A41">
      <w:pPr>
        <w:jc w:val="left"/>
        <w:rPr>
          <w:sz w:val="20"/>
        </w:rPr>
      </w:pPr>
    </w:p>
    <w:p w:rsidR="00977A41" w:rsidRPr="00C729A1" w:rsidRDefault="00977A41" w:rsidP="00977A41">
      <w:pPr>
        <w:jc w:val="left"/>
        <w:rPr>
          <w:sz w:val="20"/>
        </w:rPr>
      </w:pPr>
      <w:proofErr w:type="gramStart"/>
      <w:r w:rsidRPr="00C729A1">
        <w:rPr>
          <w:i/>
          <w:sz w:val="20"/>
        </w:rPr>
        <w:t>Tilling:</w:t>
      </w:r>
      <w:r w:rsidRPr="00C729A1">
        <w:rPr>
          <w:sz w:val="20"/>
        </w:rPr>
        <w:t xml:space="preserve"> Research in </w:t>
      </w:r>
      <w:smartTag w:uri="urn:schemas-microsoft-com:office:smarttags" w:element="country-region">
        <w:r w:rsidRPr="00C729A1">
          <w:rPr>
            <w:sz w:val="20"/>
          </w:rPr>
          <w:t>Canada</w:t>
        </w:r>
      </w:smartTag>
      <w:r w:rsidRPr="00C729A1">
        <w:rPr>
          <w:sz w:val="20"/>
        </w:rPr>
        <w:t xml:space="preserve"> and </w:t>
      </w:r>
      <w:smartTag w:uri="urn:schemas-microsoft-com:office:smarttags" w:element="place">
        <w:r w:rsidRPr="00C729A1">
          <w:rPr>
            <w:sz w:val="20"/>
          </w:rPr>
          <w:t>Europe</w:t>
        </w:r>
      </w:smartTag>
      <w:r w:rsidRPr="00C729A1">
        <w:rPr>
          <w:sz w:val="20"/>
        </w:rPr>
        <w:t xml:space="preserve"> demonstrated that under cultivation blueweed was displaced by other plants.</w:t>
      </w:r>
      <w:proofErr w:type="gramEnd"/>
      <w:r w:rsidRPr="00C729A1">
        <w:rPr>
          <w:sz w:val="20"/>
        </w:rPr>
        <w:t xml:space="preserve"> However, the disturbance of tillage can create a favorable environment for blueweed growth and reproduction by reducing competitive perennial plants. Tillage should be combined with herbicide management and followed by </w:t>
      </w:r>
      <w:proofErr w:type="spellStart"/>
      <w:r w:rsidRPr="00C729A1">
        <w:rPr>
          <w:sz w:val="20"/>
        </w:rPr>
        <w:t>revegetation</w:t>
      </w:r>
      <w:proofErr w:type="spellEnd"/>
      <w:r w:rsidRPr="00C729A1">
        <w:rPr>
          <w:sz w:val="20"/>
        </w:rPr>
        <w:t xml:space="preserve"> with desired, competitive plants.</w:t>
      </w:r>
    </w:p>
    <w:p w:rsidR="00977A41" w:rsidRDefault="00977A41" w:rsidP="00977A41">
      <w:pPr>
        <w:jc w:val="left"/>
      </w:pPr>
    </w:p>
    <w:p w:rsidR="00977A41" w:rsidRPr="007E59DC" w:rsidRDefault="00977A41" w:rsidP="00977A41">
      <w:pPr>
        <w:jc w:val="left"/>
        <w:rPr>
          <w:sz w:val="20"/>
        </w:rPr>
      </w:pPr>
      <w:r w:rsidRPr="007E59DC">
        <w:rPr>
          <w:i/>
          <w:sz w:val="20"/>
        </w:rPr>
        <w:t>Irrigation:</w:t>
      </w:r>
      <w:r w:rsidRPr="007E59DC">
        <w:rPr>
          <w:sz w:val="20"/>
        </w:rPr>
        <w:t xml:space="preserve"> Blueweed does well under moist conditions and therefore irrigation is not recommended as a control by itself. Where blueweed invades irrigated pastures and </w:t>
      </w:r>
      <w:proofErr w:type="spellStart"/>
      <w:r w:rsidRPr="007E59DC">
        <w:rPr>
          <w:sz w:val="20"/>
        </w:rPr>
        <w:t>hayland</w:t>
      </w:r>
      <w:proofErr w:type="spellEnd"/>
      <w:r w:rsidRPr="007E59DC">
        <w:rPr>
          <w:sz w:val="20"/>
        </w:rPr>
        <w:t>, carefully planned irrigation management will stimulate the competitiveness of the forage crop and when combined with nutrient, forage harvest, and grazing management practices will help prevent the re-establishment of blueweed after other control practices are applied.</w:t>
      </w:r>
    </w:p>
    <w:p w:rsidR="00977A41" w:rsidRDefault="00977A41" w:rsidP="00977A41">
      <w:pPr>
        <w:pStyle w:val="Header3"/>
        <w:rPr>
          <w:b w:val="0"/>
        </w:rPr>
      </w:pPr>
      <w:r w:rsidRPr="00656220">
        <w:rPr>
          <w:b w:val="0"/>
          <w:i/>
        </w:rPr>
        <w:t>Fertilizatio</w:t>
      </w:r>
      <w:r w:rsidRPr="006D6C9B">
        <w:rPr>
          <w:b w:val="0"/>
          <w:i/>
        </w:rPr>
        <w:t xml:space="preserve">n: </w:t>
      </w:r>
      <w:r w:rsidRPr="00656220">
        <w:rPr>
          <w:b w:val="0"/>
        </w:rPr>
        <w:t>Blueweed does well on soils with low fertility. Also, flowering of blueweed is reduced under high nutrient conditions. On cultivated pastures and hay meadows, nutrient management is important to maintaining the competitiveness of desired perennial grasses. Nutrient management combined with judicious use of herbicides and crop rotation is recommended where blueweed invades non-native pastures and hay meadows.</w:t>
      </w:r>
    </w:p>
    <w:p w:rsidR="00977A41" w:rsidRDefault="00977A41" w:rsidP="00977A41">
      <w:pPr>
        <w:pStyle w:val="Header3"/>
        <w:rPr>
          <w:b w:val="0"/>
        </w:rPr>
      </w:pPr>
    </w:p>
    <w:p w:rsidR="00977A41" w:rsidRDefault="00977A41" w:rsidP="00977A41">
      <w:pPr>
        <w:pStyle w:val="Header3"/>
        <w:rPr>
          <w:b w:val="0"/>
        </w:rPr>
      </w:pPr>
      <w:r w:rsidRPr="006D6C9B">
        <w:rPr>
          <w:b w:val="0"/>
          <w:i/>
        </w:rPr>
        <w:t>Prescribed burning:</w:t>
      </w:r>
      <w:r>
        <w:rPr>
          <w:b w:val="0"/>
        </w:rPr>
        <w:t xml:space="preserve"> </w:t>
      </w:r>
      <w:r w:rsidRPr="00656220">
        <w:rPr>
          <w:b w:val="0"/>
        </w:rPr>
        <w:t>No specific information is available for prescribed fire effects on blueweed. Although flowering plants may be burned to control seed production and distribution, large-scale burning could create a disturbed environment favorable to blueweed and other invasive plant species. Areas within a prescribed burn where blueweed has invaded should be monitored and treated with herbicides where necessary.</w:t>
      </w:r>
    </w:p>
    <w:p w:rsidR="00977A41" w:rsidRDefault="00977A41" w:rsidP="00977A41">
      <w:pPr>
        <w:pStyle w:val="Header3"/>
        <w:rPr>
          <w:b w:val="0"/>
        </w:rPr>
      </w:pPr>
    </w:p>
    <w:p w:rsidR="00977A41" w:rsidRDefault="00977A41" w:rsidP="00977A41">
      <w:pPr>
        <w:pStyle w:val="Header3"/>
        <w:rPr>
          <w:b w:val="0"/>
        </w:rPr>
      </w:pPr>
      <w:r w:rsidRPr="00A12A4D">
        <w:rPr>
          <w:b w:val="0"/>
          <w:i/>
        </w:rPr>
        <w:t>Grazing management:</w:t>
      </w:r>
      <w:r>
        <w:rPr>
          <w:b w:val="0"/>
        </w:rPr>
        <w:t xml:space="preserve"> </w:t>
      </w:r>
      <w:r w:rsidRPr="00A12A4D">
        <w:rPr>
          <w:b w:val="0"/>
        </w:rPr>
        <w:t xml:space="preserve">No information was found on grazing management of blueweed. Generally blueweed is avoided by large herbivores because of the stiff hairs on </w:t>
      </w:r>
      <w:r>
        <w:rPr>
          <w:b w:val="0"/>
        </w:rPr>
        <w:br w:type="column"/>
      </w:r>
      <w:r w:rsidRPr="00A12A4D">
        <w:rPr>
          <w:b w:val="0"/>
        </w:rPr>
        <w:lastRenderedPageBreak/>
        <w:t>the foliage and toxic alkaloids. Prescribed grazing to maintain grazing land health will help prevent new populations of blueweed and reestablishment of populations after control measures are applied.</w:t>
      </w:r>
    </w:p>
    <w:p w:rsidR="00977A41" w:rsidRDefault="00977A41" w:rsidP="00977A41">
      <w:pPr>
        <w:pStyle w:val="Header3"/>
        <w:rPr>
          <w:b w:val="0"/>
        </w:rPr>
      </w:pPr>
    </w:p>
    <w:p w:rsidR="00977A41" w:rsidRDefault="00977A41" w:rsidP="00977A41">
      <w:pPr>
        <w:pStyle w:val="Header3"/>
        <w:rPr>
          <w:b w:val="0"/>
        </w:rPr>
      </w:pPr>
      <w:r w:rsidRPr="00A12A4D">
        <w:rPr>
          <w:b w:val="0"/>
          <w:i/>
        </w:rPr>
        <w:t>Biological control:</w:t>
      </w:r>
      <w:r>
        <w:rPr>
          <w:b w:val="0"/>
        </w:rPr>
        <w:t xml:space="preserve"> </w:t>
      </w:r>
      <w:r w:rsidRPr="00A12A4D">
        <w:rPr>
          <w:b w:val="0"/>
        </w:rPr>
        <w:t>Currently, there are no biological control agents approved for management of blueweed. There are three North American insect species known to feed on the species: a lace bug (</w:t>
      </w:r>
      <w:proofErr w:type="spellStart"/>
      <w:r w:rsidRPr="00A12A4D">
        <w:rPr>
          <w:b w:val="0"/>
          <w:i/>
        </w:rPr>
        <w:t>Dictyla</w:t>
      </w:r>
      <w:proofErr w:type="spellEnd"/>
      <w:r w:rsidRPr="00A12A4D">
        <w:rPr>
          <w:b w:val="0"/>
          <w:i/>
        </w:rPr>
        <w:t xml:space="preserve"> </w:t>
      </w:r>
      <w:proofErr w:type="spellStart"/>
      <w:r w:rsidRPr="00A12A4D">
        <w:rPr>
          <w:b w:val="0"/>
          <w:i/>
        </w:rPr>
        <w:t>echii</w:t>
      </w:r>
      <w:proofErr w:type="spellEnd"/>
      <w:r w:rsidRPr="00A12A4D">
        <w:rPr>
          <w:b w:val="0"/>
        </w:rPr>
        <w:t xml:space="preserve"> </w:t>
      </w:r>
      <w:proofErr w:type="spellStart"/>
      <w:r w:rsidRPr="00A12A4D">
        <w:rPr>
          <w:b w:val="0"/>
        </w:rPr>
        <w:t>Schrank</w:t>
      </w:r>
      <w:proofErr w:type="spellEnd"/>
      <w:r w:rsidRPr="00A12A4D">
        <w:rPr>
          <w:b w:val="0"/>
        </w:rPr>
        <w:t>), moth (</w:t>
      </w:r>
      <w:proofErr w:type="spellStart"/>
      <w:r w:rsidRPr="00A12A4D">
        <w:rPr>
          <w:b w:val="0"/>
          <w:i/>
        </w:rPr>
        <w:t>Ethmia</w:t>
      </w:r>
      <w:proofErr w:type="spellEnd"/>
      <w:r w:rsidRPr="00A12A4D">
        <w:rPr>
          <w:b w:val="0"/>
          <w:i/>
        </w:rPr>
        <w:t xml:space="preserve"> </w:t>
      </w:r>
      <w:proofErr w:type="spellStart"/>
      <w:r w:rsidRPr="00A12A4D">
        <w:rPr>
          <w:b w:val="0"/>
          <w:i/>
        </w:rPr>
        <w:t>bipunctella</w:t>
      </w:r>
      <w:proofErr w:type="spellEnd"/>
      <w:r w:rsidRPr="00A12A4D">
        <w:rPr>
          <w:b w:val="0"/>
        </w:rPr>
        <w:t xml:space="preserve"> </w:t>
      </w:r>
      <w:proofErr w:type="spellStart"/>
      <w:r w:rsidRPr="00A12A4D">
        <w:rPr>
          <w:b w:val="0"/>
        </w:rPr>
        <w:t>Fabricus</w:t>
      </w:r>
      <w:proofErr w:type="spellEnd"/>
      <w:r w:rsidRPr="00A12A4D">
        <w:rPr>
          <w:b w:val="0"/>
        </w:rPr>
        <w:t xml:space="preserve">), and </w:t>
      </w:r>
      <w:proofErr w:type="spellStart"/>
      <w:r w:rsidRPr="00A12A4D">
        <w:rPr>
          <w:b w:val="0"/>
        </w:rPr>
        <w:t>chrysomelid</w:t>
      </w:r>
      <w:proofErr w:type="spellEnd"/>
      <w:r w:rsidRPr="00A12A4D">
        <w:rPr>
          <w:b w:val="0"/>
        </w:rPr>
        <w:t xml:space="preserve"> beetle (</w:t>
      </w:r>
      <w:proofErr w:type="spellStart"/>
      <w:r w:rsidRPr="00A12A4D">
        <w:rPr>
          <w:b w:val="0"/>
          <w:i/>
        </w:rPr>
        <w:t>Longitarsus</w:t>
      </w:r>
      <w:proofErr w:type="spellEnd"/>
      <w:r w:rsidRPr="00A12A4D">
        <w:rPr>
          <w:b w:val="0"/>
          <w:i/>
        </w:rPr>
        <w:t xml:space="preserve"> </w:t>
      </w:r>
      <w:proofErr w:type="spellStart"/>
      <w:r w:rsidRPr="00A12A4D">
        <w:rPr>
          <w:b w:val="0"/>
          <w:i/>
        </w:rPr>
        <w:t>melanurus</w:t>
      </w:r>
      <w:proofErr w:type="spellEnd"/>
      <w:r w:rsidRPr="00A12A4D">
        <w:rPr>
          <w:b w:val="0"/>
        </w:rPr>
        <w:t xml:space="preserve"> </w:t>
      </w:r>
      <w:proofErr w:type="spellStart"/>
      <w:r w:rsidRPr="00A12A4D">
        <w:rPr>
          <w:b w:val="0"/>
        </w:rPr>
        <w:t>Melsheimer</w:t>
      </w:r>
      <w:proofErr w:type="spellEnd"/>
      <w:r w:rsidRPr="00A12A4D">
        <w:rPr>
          <w:b w:val="0"/>
        </w:rPr>
        <w:t xml:space="preserve">). These insects are not known to occur in the </w:t>
      </w:r>
      <w:smartTag w:uri="urn:schemas-microsoft-com:office:smarttags" w:element="place">
        <w:r w:rsidRPr="00A12A4D">
          <w:rPr>
            <w:b w:val="0"/>
          </w:rPr>
          <w:t>Northwest</w:t>
        </w:r>
        <w:r>
          <w:rPr>
            <w:b w:val="0"/>
          </w:rPr>
          <w:t xml:space="preserve"> United States</w:t>
        </w:r>
      </w:smartTag>
      <w:r w:rsidRPr="00A12A4D">
        <w:rPr>
          <w:b w:val="0"/>
        </w:rPr>
        <w:t>.</w:t>
      </w:r>
    </w:p>
    <w:p w:rsidR="00977A41" w:rsidRDefault="00977A41" w:rsidP="00977A41">
      <w:pPr>
        <w:pStyle w:val="Header3"/>
        <w:rPr>
          <w:b w:val="0"/>
        </w:rPr>
      </w:pPr>
    </w:p>
    <w:p w:rsidR="00977A41" w:rsidRPr="00A12A4D" w:rsidRDefault="00977A41" w:rsidP="00977A41">
      <w:pPr>
        <w:pStyle w:val="Header3"/>
        <w:rPr>
          <w:b w:val="0"/>
        </w:rPr>
      </w:pPr>
      <w:proofErr w:type="spellStart"/>
      <w:r w:rsidRPr="00A12A4D">
        <w:rPr>
          <w:b w:val="0"/>
          <w:i/>
        </w:rPr>
        <w:t>Revegetation</w:t>
      </w:r>
      <w:proofErr w:type="spellEnd"/>
      <w:r w:rsidRPr="00A12A4D">
        <w:rPr>
          <w:b w:val="0"/>
          <w:i/>
        </w:rPr>
        <w:t>:</w:t>
      </w:r>
      <w:r>
        <w:rPr>
          <w:b w:val="0"/>
        </w:rPr>
        <w:t xml:space="preserve"> </w:t>
      </w:r>
      <w:r w:rsidRPr="00A12A4D">
        <w:rPr>
          <w:b w:val="0"/>
        </w:rPr>
        <w:t xml:space="preserve">Blueweed is not shade tolerant and is seldom found on closed vegetative communities. Disturbance is favorable to blueweed and removal of natural vegetation provides opportunities for establishment. </w:t>
      </w:r>
      <w:proofErr w:type="spellStart"/>
      <w:r w:rsidRPr="00A12A4D">
        <w:rPr>
          <w:b w:val="0"/>
        </w:rPr>
        <w:t>Revegetation</w:t>
      </w:r>
      <w:proofErr w:type="spellEnd"/>
      <w:r w:rsidRPr="00A12A4D">
        <w:rPr>
          <w:b w:val="0"/>
        </w:rPr>
        <w:t xml:space="preserve"> of disturbances is therefore important to prevent blueweed invasion.</w:t>
      </w:r>
    </w:p>
    <w:p w:rsidR="00977A41" w:rsidRPr="00656220" w:rsidRDefault="00977A41" w:rsidP="00977A41">
      <w:pPr>
        <w:pStyle w:val="Header3"/>
        <w:rPr>
          <w:b w:val="0"/>
        </w:rPr>
      </w:pPr>
    </w:p>
    <w:p w:rsidR="00977A41" w:rsidRDefault="00977A41" w:rsidP="00977A41">
      <w:pPr>
        <w:pStyle w:val="Header3"/>
      </w:pPr>
      <w:r>
        <w:t>Cultivars, Improved, and Selected Materials (and area of origin)</w:t>
      </w:r>
    </w:p>
    <w:p w:rsidR="00977A41" w:rsidRPr="001244A5" w:rsidRDefault="00977A41" w:rsidP="00977A41">
      <w:pPr>
        <w:jc w:val="left"/>
        <w:rPr>
          <w:sz w:val="20"/>
        </w:rPr>
      </w:pPr>
      <w:r>
        <w:rPr>
          <w:sz w:val="20"/>
        </w:rPr>
        <w:t>Not Applicable.</w:t>
      </w:r>
    </w:p>
    <w:p w:rsidR="00977A41" w:rsidRDefault="00977A41" w:rsidP="00977A41">
      <w:pPr>
        <w:pStyle w:val="Bodytext0"/>
      </w:pPr>
    </w:p>
    <w:p w:rsidR="00977A41" w:rsidRDefault="00977A41" w:rsidP="00977A41">
      <w:pPr>
        <w:pStyle w:val="Header3"/>
      </w:pPr>
      <w:r>
        <w:t>References</w:t>
      </w:r>
    </w:p>
    <w:p w:rsidR="00977A41" w:rsidRPr="00A12A4D" w:rsidRDefault="00977A41" w:rsidP="00977A41">
      <w:pPr>
        <w:jc w:val="left"/>
        <w:rPr>
          <w:sz w:val="20"/>
        </w:rPr>
      </w:pPr>
      <w:proofErr w:type="spellStart"/>
      <w:proofErr w:type="gramStart"/>
      <w:r w:rsidRPr="00A12A4D">
        <w:rPr>
          <w:sz w:val="20"/>
        </w:rPr>
        <w:t>Klemow</w:t>
      </w:r>
      <w:proofErr w:type="spellEnd"/>
      <w:r w:rsidRPr="00A12A4D">
        <w:rPr>
          <w:sz w:val="20"/>
        </w:rPr>
        <w:t xml:space="preserve">, K.M., D.R. Clements, P.F. </w:t>
      </w:r>
      <w:proofErr w:type="spellStart"/>
      <w:r w:rsidRPr="00A12A4D">
        <w:rPr>
          <w:sz w:val="20"/>
        </w:rPr>
        <w:t>Threadgill</w:t>
      </w:r>
      <w:proofErr w:type="spellEnd"/>
      <w:r w:rsidRPr="00A12A4D">
        <w:rPr>
          <w:sz w:val="20"/>
        </w:rPr>
        <w:t>, and P.B. Carvers.</w:t>
      </w:r>
      <w:proofErr w:type="gramEnd"/>
      <w:r w:rsidRPr="00A12A4D">
        <w:rPr>
          <w:sz w:val="20"/>
        </w:rPr>
        <w:t xml:space="preserve">  </w:t>
      </w:r>
      <w:r>
        <w:rPr>
          <w:sz w:val="20"/>
        </w:rPr>
        <w:t xml:space="preserve">2002. </w:t>
      </w:r>
      <w:r w:rsidRPr="00A12A4D">
        <w:rPr>
          <w:sz w:val="20"/>
        </w:rPr>
        <w:t xml:space="preserve">The biology of Canadian weeds.  116.  </w:t>
      </w:r>
      <w:proofErr w:type="spellStart"/>
      <w:r w:rsidRPr="00A12A4D">
        <w:rPr>
          <w:i/>
          <w:sz w:val="20"/>
        </w:rPr>
        <w:t>Echium</w:t>
      </w:r>
      <w:proofErr w:type="spellEnd"/>
      <w:r w:rsidRPr="00A12A4D">
        <w:rPr>
          <w:i/>
          <w:sz w:val="20"/>
        </w:rPr>
        <w:t xml:space="preserve"> </w:t>
      </w:r>
      <w:proofErr w:type="spellStart"/>
      <w:r w:rsidRPr="00A12A4D">
        <w:rPr>
          <w:i/>
          <w:sz w:val="20"/>
        </w:rPr>
        <w:t>vulgare</w:t>
      </w:r>
      <w:proofErr w:type="spellEnd"/>
      <w:r>
        <w:rPr>
          <w:sz w:val="20"/>
        </w:rPr>
        <w:t xml:space="preserve"> L. </w:t>
      </w:r>
      <w:r w:rsidRPr="00A12A4D">
        <w:rPr>
          <w:sz w:val="20"/>
        </w:rPr>
        <w:t>Cana</w:t>
      </w:r>
      <w:r>
        <w:rPr>
          <w:sz w:val="20"/>
        </w:rPr>
        <w:t xml:space="preserve">dian Journal of Plant Science. </w:t>
      </w:r>
      <w:r w:rsidRPr="00A12A4D">
        <w:rPr>
          <w:sz w:val="20"/>
        </w:rPr>
        <w:t>82: 235-248.</w:t>
      </w:r>
    </w:p>
    <w:p w:rsidR="00977A41" w:rsidRDefault="00977A41" w:rsidP="00977A41">
      <w:pPr>
        <w:pStyle w:val="Header3"/>
      </w:pPr>
      <w:r>
        <w:t>Prepared By</w:t>
      </w:r>
    </w:p>
    <w:p w:rsidR="00977A41" w:rsidRDefault="00977A41" w:rsidP="00977A41">
      <w:pPr>
        <w:pStyle w:val="Bodytext0"/>
        <w:rPr>
          <w:i/>
        </w:rPr>
      </w:pPr>
      <w:r w:rsidRPr="004153C9">
        <w:rPr>
          <w:i/>
        </w:rPr>
        <w:t xml:space="preserve">Melissa Graves </w:t>
      </w:r>
    </w:p>
    <w:p w:rsidR="00977A41" w:rsidRDefault="00977A41" w:rsidP="00977A41">
      <w:pPr>
        <w:pStyle w:val="Bodytext0"/>
      </w:pPr>
      <w:r>
        <w:t xml:space="preserve">Extension Weeds and IPM Specialist, </w:t>
      </w:r>
      <w:smartTag w:uri="urn:schemas-microsoft-com:office:smarttags" w:element="PlaceName">
        <w:r>
          <w:t>Montana</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Bozeman</w:t>
          </w:r>
        </w:smartTag>
        <w:r>
          <w:t xml:space="preserve">, </w:t>
        </w:r>
        <w:smartTag w:uri="urn:schemas-microsoft-com:office:smarttags" w:element="State">
          <w:r>
            <w:t>Montana</w:t>
          </w:r>
        </w:smartTag>
      </w:smartTag>
    </w:p>
    <w:p w:rsidR="00977A41" w:rsidRDefault="00977A41" w:rsidP="00977A41">
      <w:pPr>
        <w:pStyle w:val="Bodytext0"/>
      </w:pPr>
      <w:r w:rsidRPr="004153C9">
        <w:rPr>
          <w:i/>
        </w:rPr>
        <w:t xml:space="preserve">Jane </w:t>
      </w:r>
      <w:proofErr w:type="spellStart"/>
      <w:r w:rsidRPr="004153C9">
        <w:rPr>
          <w:i/>
        </w:rPr>
        <w:t>Mangold</w:t>
      </w:r>
      <w:proofErr w:type="spellEnd"/>
      <w:r>
        <w:t xml:space="preserve">  </w:t>
      </w:r>
    </w:p>
    <w:p w:rsidR="00977A41" w:rsidRDefault="00977A41" w:rsidP="00977A41">
      <w:pPr>
        <w:pStyle w:val="Bodytext0"/>
      </w:pPr>
      <w:r>
        <w:t xml:space="preserve">Extension Invasive Species Specialist, </w:t>
      </w:r>
      <w:smartTag w:uri="urn:schemas-microsoft-com:office:smarttags" w:element="PlaceName">
        <w:r>
          <w:t>Montana</w:t>
        </w:r>
      </w:smartTag>
      <w:r>
        <w:t xml:space="preserve"> </w:t>
      </w:r>
      <w:smartTag w:uri="urn:schemas-microsoft-com:office:smarttags" w:element="PlaceType">
        <w:r>
          <w:t>State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Bozeman</w:t>
          </w:r>
        </w:smartTag>
        <w:r>
          <w:t xml:space="preserve">, </w:t>
        </w:r>
        <w:smartTag w:uri="urn:schemas-microsoft-com:office:smarttags" w:element="State">
          <w:r>
            <w:t>Montana</w:t>
          </w:r>
        </w:smartTag>
      </w:smartTag>
    </w:p>
    <w:p w:rsidR="00977A41" w:rsidRDefault="00977A41" w:rsidP="00977A41">
      <w:pPr>
        <w:pStyle w:val="Bodytext0"/>
      </w:pPr>
      <w:r w:rsidRPr="004153C9">
        <w:rPr>
          <w:i/>
        </w:rPr>
        <w:t>Jim Jacobs</w:t>
      </w:r>
      <w:r w:rsidRPr="00BB518E">
        <w:t xml:space="preserve"> </w:t>
      </w:r>
    </w:p>
    <w:p w:rsidR="00977A41" w:rsidRDefault="00977A41" w:rsidP="00977A41">
      <w:pPr>
        <w:pStyle w:val="Bodytext0"/>
      </w:pPr>
      <w:r>
        <w:t xml:space="preserve">USDA, </w:t>
      </w:r>
      <w:r w:rsidRPr="00BB518E">
        <w:t xml:space="preserve">NRCS, </w:t>
      </w:r>
      <w:smartTag w:uri="urn:schemas-microsoft-com:office:smarttags" w:element="PlaceName">
        <w:r>
          <w:t>Montana</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rsidRPr="00BB518E">
            <w:t>Bozeman</w:t>
          </w:r>
        </w:smartTag>
        <w:r w:rsidRPr="00BB518E">
          <w:t xml:space="preserve">, </w:t>
        </w:r>
        <w:smartTag w:uri="urn:schemas-microsoft-com:office:smarttags" w:element="State">
          <w:r w:rsidRPr="00BB518E">
            <w:t>Montana</w:t>
          </w:r>
        </w:smartTag>
      </w:smartTag>
    </w:p>
    <w:p w:rsidR="00977A41" w:rsidRDefault="00977A41" w:rsidP="00977A41">
      <w:pPr>
        <w:pStyle w:val="Header3"/>
      </w:pPr>
    </w:p>
    <w:p w:rsidR="00977A41" w:rsidRDefault="00977A41" w:rsidP="00977A41">
      <w:pPr>
        <w:pStyle w:val="Header3"/>
      </w:pPr>
      <w:r>
        <w:t>Species Coordinator</w:t>
      </w:r>
    </w:p>
    <w:p w:rsidR="00977A41" w:rsidRDefault="00977A41" w:rsidP="00977A41">
      <w:pPr>
        <w:pStyle w:val="Bodytext0"/>
      </w:pPr>
      <w:r w:rsidRPr="004153C9">
        <w:rPr>
          <w:i/>
        </w:rPr>
        <w:t>Jim Jacobs</w:t>
      </w:r>
      <w:r w:rsidRPr="00BB518E">
        <w:t xml:space="preserve"> </w:t>
      </w:r>
    </w:p>
    <w:p w:rsidR="00977A41" w:rsidRDefault="00977A41" w:rsidP="00977A41">
      <w:pPr>
        <w:pStyle w:val="Bodytext0"/>
      </w:pPr>
      <w:r>
        <w:t xml:space="preserve">USDA, </w:t>
      </w:r>
      <w:r w:rsidRPr="00BB518E">
        <w:t xml:space="preserve">NRCS, </w:t>
      </w:r>
      <w:smartTag w:uri="urn:schemas-microsoft-com:office:smarttags" w:element="PlaceName">
        <w:r>
          <w:t>Montana</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rsidRPr="00BB518E">
            <w:t>Bozeman</w:t>
          </w:r>
        </w:smartTag>
        <w:r w:rsidRPr="00BB518E">
          <w:t xml:space="preserve">, </w:t>
        </w:r>
        <w:smartTag w:uri="urn:schemas-microsoft-com:office:smarttags" w:element="State">
          <w:r w:rsidRPr="00BB518E">
            <w:t>Montana</w:t>
          </w:r>
        </w:smartTag>
      </w:smartTag>
    </w:p>
    <w:p w:rsidR="00977A41" w:rsidRDefault="00977A41" w:rsidP="00977A41">
      <w:pPr>
        <w:pStyle w:val="NRCSBodyText"/>
        <w:spacing w:before="240"/>
      </w:pPr>
      <w:r>
        <w:t>Published:  January 2010</w:t>
      </w:r>
    </w:p>
    <w:p w:rsidR="00977A41" w:rsidRPr="00977A41" w:rsidRDefault="00977A41" w:rsidP="00977A41">
      <w:pPr>
        <w:pStyle w:val="Header4"/>
        <w:spacing w:before="120"/>
        <w:rPr>
          <w:sz w:val="20"/>
        </w:rPr>
      </w:pPr>
      <w:r w:rsidRPr="00977A41">
        <w:rPr>
          <w:sz w:val="20"/>
        </w:rPr>
        <w:t>Edited:  16Oct09JSJ; 12Nov09KLP</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1" w:tgtFrame="_blank" w:tooltip="USDA NRCS Web site" w:history="1">
        <w:r w:rsidR="00E87D06" w:rsidRPr="00BC6320">
          <w:rPr>
            <w:rStyle w:val="Hyperlink"/>
          </w:rPr>
          <w:t>http://www.nrcs.usda.gov/</w:t>
        </w:r>
      </w:hyperlink>
      <w:r w:rsidR="00E87D06" w:rsidRPr="00E87D06">
        <w:t xml:space="preserve"> and visit the PLANTS Web site at </w:t>
      </w:r>
      <w:hyperlink r:id="rId12"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3" w:tgtFrame="_blank" w:tooltip="Plant Materials Program Web site" w:history="1">
        <w:r w:rsidR="00721E96" w:rsidRPr="00BC6320">
          <w:rPr>
            <w:rStyle w:val="Hyperlink"/>
          </w:rPr>
          <w:t>http://plant-materials.nrcs.usda.gov</w:t>
        </w:r>
      </w:hyperlink>
      <w:r w:rsidR="00721E96" w:rsidRPr="00E87D06">
        <w:t>.</w:t>
      </w:r>
    </w:p>
    <w:p w:rsidR="00061FD0" w:rsidRPr="00977A41" w:rsidRDefault="00721E96" w:rsidP="00977A41">
      <w:pPr>
        <w:pStyle w:val="BodytextNRCS"/>
        <w:spacing w:before="240"/>
        <w:sectPr w:rsidR="00061FD0" w:rsidRPr="00977A41" w:rsidSect="002F4DFE">
          <w:headerReference w:type="default" r:id="rId14"/>
          <w:footerReference w:type="default" r:id="rId15"/>
          <w:type w:val="continuous"/>
          <w:pgSz w:w="12240" w:h="15840" w:code="1"/>
          <w:pgMar w:top="1080" w:right="1080" w:bottom="1080" w:left="1080" w:header="720" w:footer="720" w:gutter="0"/>
          <w:cols w:num="2" w:space="720"/>
          <w:titlePg/>
          <w:docGrid w:linePitch="326"/>
        </w:sectPr>
      </w:pPr>
      <w:proofErr w:type="gramStart"/>
      <w:r>
        <w:t>PLANTS is</w:t>
      </w:r>
      <w:proofErr w:type="gramEnd"/>
      <w:r>
        <w:t xml:space="preserve"> not responsible for the content or availability of other Web sites.</w:t>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7025" w:rsidRDefault="00A77025">
      <w:r>
        <w:separator/>
      </w:r>
    </w:p>
  </w:endnote>
  <w:endnote w:type="continuationSeparator" w:id="0">
    <w:p w:rsidR="00A77025" w:rsidRDefault="00A770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altName w:val="Segoe UI"/>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1F7210" w:rsidRDefault="009322AB"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42E" w:rsidRDefault="00C2542E"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7025" w:rsidRDefault="00A77025">
      <w:r>
        <w:separator/>
      </w:r>
    </w:p>
  </w:footnote>
  <w:footnote w:type="continuationSeparator" w:id="0">
    <w:p w:rsidR="00A77025" w:rsidRDefault="00A770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22AB" w:rsidRPr="003749B3" w:rsidRDefault="009322AB"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embedSystemFonts/>
  <w:proofState w:spelling="clean" w:grammar="clean"/>
  <w:attachedTemplate r:id="rId1"/>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1986">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A77025"/>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F1970"/>
    <w:rsid w:val="000F4C63"/>
    <w:rsid w:val="00143135"/>
    <w:rsid w:val="001478F1"/>
    <w:rsid w:val="00173092"/>
    <w:rsid w:val="00186361"/>
    <w:rsid w:val="001B0207"/>
    <w:rsid w:val="001B6C75"/>
    <w:rsid w:val="001C4209"/>
    <w:rsid w:val="001D074C"/>
    <w:rsid w:val="001D3988"/>
    <w:rsid w:val="001D6A53"/>
    <w:rsid w:val="001E5DEE"/>
    <w:rsid w:val="001F6B39"/>
    <w:rsid w:val="001F7210"/>
    <w:rsid w:val="002073CB"/>
    <w:rsid w:val="002127B5"/>
    <w:rsid w:val="002148DF"/>
    <w:rsid w:val="00222F37"/>
    <w:rsid w:val="00226C58"/>
    <w:rsid w:val="00232453"/>
    <w:rsid w:val="0023556E"/>
    <w:rsid w:val="002375B8"/>
    <w:rsid w:val="00237B9D"/>
    <w:rsid w:val="0026727E"/>
    <w:rsid w:val="00272129"/>
    <w:rsid w:val="00280D6D"/>
    <w:rsid w:val="00280F13"/>
    <w:rsid w:val="00293979"/>
    <w:rsid w:val="0029707F"/>
    <w:rsid w:val="002B5C39"/>
    <w:rsid w:val="002C3B5E"/>
    <w:rsid w:val="002C45BA"/>
    <w:rsid w:val="002E6B0C"/>
    <w:rsid w:val="002F4DFE"/>
    <w:rsid w:val="00302C9A"/>
    <w:rsid w:val="00307324"/>
    <w:rsid w:val="0031050C"/>
    <w:rsid w:val="00313599"/>
    <w:rsid w:val="0032662A"/>
    <w:rsid w:val="00341F59"/>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3EF1"/>
    <w:rsid w:val="00404192"/>
    <w:rsid w:val="004052E3"/>
    <w:rsid w:val="00416D52"/>
    <w:rsid w:val="004340C9"/>
    <w:rsid w:val="004364E5"/>
    <w:rsid w:val="00437F11"/>
    <w:rsid w:val="00441EB6"/>
    <w:rsid w:val="0044320D"/>
    <w:rsid w:val="00445D91"/>
    <w:rsid w:val="0044715E"/>
    <w:rsid w:val="004500D1"/>
    <w:rsid w:val="0046432F"/>
    <w:rsid w:val="0048212B"/>
    <w:rsid w:val="00485D14"/>
    <w:rsid w:val="00486806"/>
    <w:rsid w:val="004A249A"/>
    <w:rsid w:val="004A3095"/>
    <w:rsid w:val="004A50AC"/>
    <w:rsid w:val="004E2BD6"/>
    <w:rsid w:val="004E4F33"/>
    <w:rsid w:val="004F2702"/>
    <w:rsid w:val="004F75FB"/>
    <w:rsid w:val="004F78CE"/>
    <w:rsid w:val="005124C2"/>
    <w:rsid w:val="00520FAC"/>
    <w:rsid w:val="00552FC3"/>
    <w:rsid w:val="00564F15"/>
    <w:rsid w:val="00592CFA"/>
    <w:rsid w:val="005950BD"/>
    <w:rsid w:val="005A2740"/>
    <w:rsid w:val="005F57D8"/>
    <w:rsid w:val="005F6574"/>
    <w:rsid w:val="005F6BC2"/>
    <w:rsid w:val="00604076"/>
    <w:rsid w:val="00614036"/>
    <w:rsid w:val="0061608E"/>
    <w:rsid w:val="006333FE"/>
    <w:rsid w:val="00634E80"/>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3969"/>
    <w:rsid w:val="00797B30"/>
    <w:rsid w:val="007A3680"/>
    <w:rsid w:val="007B08BA"/>
    <w:rsid w:val="007B2E0B"/>
    <w:rsid w:val="007B51E8"/>
    <w:rsid w:val="007C2D43"/>
    <w:rsid w:val="007D357D"/>
    <w:rsid w:val="007F3743"/>
    <w:rsid w:val="007F62D1"/>
    <w:rsid w:val="0081582F"/>
    <w:rsid w:val="008175C8"/>
    <w:rsid w:val="00830F95"/>
    <w:rsid w:val="008344E0"/>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77A41"/>
    <w:rsid w:val="00982214"/>
    <w:rsid w:val="00A06FE6"/>
    <w:rsid w:val="00A11C8D"/>
    <w:rsid w:val="00A12175"/>
    <w:rsid w:val="00A168C8"/>
    <w:rsid w:val="00A27C54"/>
    <w:rsid w:val="00A339BF"/>
    <w:rsid w:val="00A34218"/>
    <w:rsid w:val="00A57E30"/>
    <w:rsid w:val="00A66325"/>
    <w:rsid w:val="00A67DAC"/>
    <w:rsid w:val="00A7589A"/>
    <w:rsid w:val="00A77025"/>
    <w:rsid w:val="00A8423D"/>
    <w:rsid w:val="00A87BE1"/>
    <w:rsid w:val="00A90532"/>
    <w:rsid w:val="00AA459F"/>
    <w:rsid w:val="00AB23B1"/>
    <w:rsid w:val="00AC201A"/>
    <w:rsid w:val="00AC2D89"/>
    <w:rsid w:val="00AD30BE"/>
    <w:rsid w:val="00AD4843"/>
    <w:rsid w:val="00AD4AFA"/>
    <w:rsid w:val="00AE7297"/>
    <w:rsid w:val="00AF79E3"/>
    <w:rsid w:val="00B1076B"/>
    <w:rsid w:val="00B15B14"/>
    <w:rsid w:val="00B65C8B"/>
    <w:rsid w:val="00B67C76"/>
    <w:rsid w:val="00B755F2"/>
    <w:rsid w:val="00B83602"/>
    <w:rsid w:val="00B841F9"/>
    <w:rsid w:val="00B8425D"/>
    <w:rsid w:val="00B93BEF"/>
    <w:rsid w:val="00BC6320"/>
    <w:rsid w:val="00BD616F"/>
    <w:rsid w:val="00BE198D"/>
    <w:rsid w:val="00BE43AE"/>
    <w:rsid w:val="00BE5356"/>
    <w:rsid w:val="00BE6387"/>
    <w:rsid w:val="00BF44A8"/>
    <w:rsid w:val="00BF6D7E"/>
    <w:rsid w:val="00C00A03"/>
    <w:rsid w:val="00C2542E"/>
    <w:rsid w:val="00C55C16"/>
    <w:rsid w:val="00C71B7B"/>
    <w:rsid w:val="00C81773"/>
    <w:rsid w:val="00C934E0"/>
    <w:rsid w:val="00CA2A5E"/>
    <w:rsid w:val="00CA6B4F"/>
    <w:rsid w:val="00CD49CC"/>
    <w:rsid w:val="00CE7C18"/>
    <w:rsid w:val="00CF06F8"/>
    <w:rsid w:val="00CF7EC1"/>
    <w:rsid w:val="00D07BA3"/>
    <w:rsid w:val="00D5761B"/>
    <w:rsid w:val="00D62438"/>
    <w:rsid w:val="00D62818"/>
    <w:rsid w:val="00D7175D"/>
    <w:rsid w:val="00D90CA5"/>
    <w:rsid w:val="00D973B0"/>
    <w:rsid w:val="00DC0138"/>
    <w:rsid w:val="00DC12E5"/>
    <w:rsid w:val="00DD200B"/>
    <w:rsid w:val="00DD41E3"/>
    <w:rsid w:val="00DD7772"/>
    <w:rsid w:val="00DE677F"/>
    <w:rsid w:val="00DE7F41"/>
    <w:rsid w:val="00DF2459"/>
    <w:rsid w:val="00E16378"/>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41986">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977A41"/>
    <w:pPr>
      <w:tabs>
        <w:tab w:val="left" w:pos="2430"/>
      </w:tabs>
      <w:jc w:val="left"/>
    </w:pPr>
    <w:rPr>
      <w:color w:val="auto"/>
      <w:sz w:val="20"/>
    </w:rPr>
  </w:style>
  <w:style w:type="character" w:customStyle="1" w:styleId="BodytextChar0">
    <w:name w:val="Body text Char"/>
    <w:basedOn w:val="BodyTextChar"/>
    <w:link w:val="Bodytext0"/>
    <w:rsid w:val="00977A41"/>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materials.nrcs.usda.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nts.usda.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cs.usda.gov/"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pg_template_dec_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pg_template_dec_2010.dotx</Template>
  <TotalTime>4</TotalTime>
  <Pages>3</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Plant Guide Template</vt:lpstr>
    </vt:vector>
  </TitlesOfParts>
  <Company>USDA NRCS National Plant Materials Center</Company>
  <LinksUpToDate>false</LinksUpToDate>
  <CharactersWithSpaces>13991</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Blueweed</dc:title>
  <dc:subject>Echium vulgare</dc:subject>
  <dc:creator>Jim Jacobs</dc:creator>
  <cp:keywords>common viper's bugloss, blue thistle, blue devil, snake flower</cp:keywords>
  <cp:lastModifiedBy>Julie DePue</cp:lastModifiedBy>
  <cp:revision>1</cp:revision>
  <cp:lastPrinted>2010-08-20T19:27:00Z</cp:lastPrinted>
  <dcterms:created xsi:type="dcterms:W3CDTF">2011-01-24T20:35:00Z</dcterms:created>
  <dcterms:modified xsi:type="dcterms:W3CDTF">2011-01-24T20:39:00Z</dcterms:modified>
  <cp:category>invasive species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