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B44BC0" w:rsidP="00E9203C">
      <w:pPr>
        <w:pStyle w:val="Heading1"/>
      </w:pPr>
      <w:r>
        <w:lastRenderedPageBreak/>
        <w:t>SHEEP FESCUE</w:t>
      </w:r>
    </w:p>
    <w:p w:rsidR="00CE7C18" w:rsidRDefault="00B44BC0" w:rsidP="00CE7C18">
      <w:pPr>
        <w:pStyle w:val="Heading2"/>
      </w:pPr>
      <w:proofErr w:type="spellStart"/>
      <w:r>
        <w:t>Festuca</w:t>
      </w:r>
      <w:proofErr w:type="spellEnd"/>
      <w:r>
        <w:t xml:space="preserve"> </w:t>
      </w:r>
      <w:proofErr w:type="spellStart"/>
      <w:r>
        <w:t>ovina</w:t>
      </w:r>
      <w:proofErr w:type="spellEnd"/>
      <w:r w:rsidR="00614036" w:rsidRPr="00A90532">
        <w:t xml:space="preserve"> </w:t>
      </w:r>
      <w:r>
        <w:rPr>
          <w:i w:val="0"/>
        </w:rPr>
        <w:t>L.</w:t>
      </w:r>
    </w:p>
    <w:p w:rsidR="00614036" w:rsidRPr="00A90532" w:rsidRDefault="00614036" w:rsidP="006A29CA">
      <w:pPr>
        <w:pStyle w:val="PlantSymbol"/>
      </w:pPr>
      <w:r w:rsidRPr="00A90532">
        <w:t xml:space="preserve">Plant Symbol = </w:t>
      </w:r>
      <w:r w:rsidR="00B44BC0">
        <w:t>FEOV</w:t>
      </w:r>
    </w:p>
    <w:p w:rsidR="00B44BC0" w:rsidRDefault="00B44BC0" w:rsidP="00B44BC0">
      <w:pPr>
        <w:pStyle w:val="Default"/>
        <w:rPr>
          <w:i/>
          <w:iCs/>
          <w:color w:val="auto"/>
          <w:sz w:val="20"/>
          <w:szCs w:val="20"/>
        </w:rPr>
      </w:pPr>
    </w:p>
    <w:p w:rsidR="000B3C7A" w:rsidRDefault="00B44BC0" w:rsidP="000B3C7A">
      <w:pPr>
        <w:pStyle w:val="Default"/>
        <w:rPr>
          <w:color w:val="auto"/>
          <w:sz w:val="20"/>
          <w:szCs w:val="20"/>
        </w:rPr>
      </w:pPr>
      <w:r w:rsidRPr="00B44BC0">
        <w:rPr>
          <w:iCs/>
          <w:color w:val="auto"/>
          <w:sz w:val="20"/>
          <w:szCs w:val="20"/>
        </w:rPr>
        <w:t>Contributed By:</w:t>
      </w:r>
      <w:r>
        <w:rPr>
          <w:i/>
          <w:iCs/>
          <w:color w:val="auto"/>
          <w:sz w:val="20"/>
          <w:szCs w:val="20"/>
        </w:rPr>
        <w:t xml:space="preserve"> </w:t>
      </w:r>
      <w:r>
        <w:rPr>
          <w:color w:val="auto"/>
          <w:sz w:val="20"/>
          <w:szCs w:val="20"/>
        </w:rPr>
        <w:t>USDA, NRCS, Idaho and Washington Plant Materials Staff and the National Plant Data Center</w:t>
      </w:r>
    </w:p>
    <w:p w:rsidR="00B44BC0" w:rsidRDefault="00B44BC0" w:rsidP="000B3C7A">
      <w:pPr>
        <w:pStyle w:val="Default"/>
        <w:spacing w:before="120"/>
        <w:rPr>
          <w:color w:val="auto"/>
        </w:rPr>
      </w:pPr>
      <w:r>
        <w:rPr>
          <w:noProof/>
          <w:color w:val="auto"/>
        </w:rPr>
        <w:drawing>
          <wp:inline distT="0" distB="0" distL="0" distR="0">
            <wp:extent cx="2714625" cy="4200525"/>
            <wp:effectExtent l="19050" t="0" r="9525" b="0"/>
            <wp:docPr id="1" name="Picture 1" descr="Photo of Sheep fescue in xeriscape garden. Courtesy D. Ogle, NRCS, 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14625" cy="4200525"/>
                    </a:xfrm>
                    <a:prstGeom prst="rect">
                      <a:avLst/>
                    </a:prstGeom>
                    <a:noFill/>
                    <a:ln w="9525">
                      <a:noFill/>
                      <a:miter lim="800000"/>
                      <a:headEnd/>
                      <a:tailEnd/>
                    </a:ln>
                  </pic:spPr>
                </pic:pic>
              </a:graphicData>
            </a:graphic>
          </wp:inline>
        </w:drawing>
      </w:r>
    </w:p>
    <w:p w:rsidR="00B44BC0" w:rsidRDefault="00B44BC0" w:rsidP="00B44BC0">
      <w:pPr>
        <w:pStyle w:val="Default"/>
        <w:rPr>
          <w:color w:val="auto"/>
        </w:rPr>
      </w:pPr>
      <w:proofErr w:type="gramStart"/>
      <w:r>
        <w:rPr>
          <w:b/>
          <w:bCs/>
          <w:color w:val="auto"/>
          <w:sz w:val="16"/>
          <w:szCs w:val="16"/>
        </w:rPr>
        <w:t>Figure 1.</w:t>
      </w:r>
      <w:proofErr w:type="gramEnd"/>
      <w:r>
        <w:rPr>
          <w:b/>
          <w:bCs/>
          <w:color w:val="auto"/>
          <w:sz w:val="16"/>
          <w:szCs w:val="16"/>
        </w:rPr>
        <w:t xml:space="preserve"> </w:t>
      </w:r>
      <w:proofErr w:type="gramStart"/>
      <w:r>
        <w:rPr>
          <w:b/>
          <w:bCs/>
          <w:color w:val="auto"/>
          <w:sz w:val="16"/>
          <w:szCs w:val="16"/>
        </w:rPr>
        <w:t xml:space="preserve">Sheep fescue in </w:t>
      </w:r>
      <w:proofErr w:type="spellStart"/>
      <w:r>
        <w:rPr>
          <w:b/>
          <w:bCs/>
          <w:color w:val="auto"/>
          <w:sz w:val="16"/>
          <w:szCs w:val="16"/>
        </w:rPr>
        <w:t>xeriscape</w:t>
      </w:r>
      <w:proofErr w:type="spellEnd"/>
      <w:r>
        <w:rPr>
          <w:b/>
          <w:bCs/>
          <w:color w:val="auto"/>
          <w:sz w:val="16"/>
          <w:szCs w:val="16"/>
        </w:rPr>
        <w:t xml:space="preserve"> garden.</w:t>
      </w:r>
      <w:proofErr w:type="gramEnd"/>
      <w:r>
        <w:rPr>
          <w:b/>
          <w:bCs/>
          <w:color w:val="auto"/>
          <w:sz w:val="16"/>
          <w:szCs w:val="16"/>
        </w:rPr>
        <w:t xml:space="preserve"> D. Ogle, NRCS, ID </w:t>
      </w:r>
    </w:p>
    <w:p w:rsidR="000B3C7A" w:rsidRDefault="000B3C7A" w:rsidP="00B44BC0">
      <w:pPr>
        <w:pStyle w:val="Default"/>
        <w:rPr>
          <w:b/>
          <w:bCs/>
          <w:color w:val="auto"/>
          <w:sz w:val="20"/>
          <w:szCs w:val="20"/>
        </w:rPr>
      </w:pPr>
    </w:p>
    <w:p w:rsidR="00B44BC0" w:rsidRDefault="00B44BC0" w:rsidP="00B44BC0">
      <w:pPr>
        <w:pStyle w:val="Default"/>
        <w:rPr>
          <w:color w:val="auto"/>
          <w:sz w:val="20"/>
          <w:szCs w:val="20"/>
        </w:rPr>
      </w:pPr>
      <w:r>
        <w:rPr>
          <w:b/>
          <w:bCs/>
          <w:color w:val="auto"/>
          <w:sz w:val="20"/>
          <w:szCs w:val="20"/>
        </w:rPr>
        <w:t xml:space="preserve">Alternate names </w:t>
      </w:r>
    </w:p>
    <w:p w:rsidR="00B44BC0" w:rsidRDefault="00B44BC0" w:rsidP="00B44BC0">
      <w:pPr>
        <w:pStyle w:val="Default"/>
        <w:rPr>
          <w:color w:val="auto"/>
          <w:sz w:val="20"/>
          <w:szCs w:val="20"/>
        </w:rPr>
      </w:pPr>
      <w:proofErr w:type="gramStart"/>
      <w:r>
        <w:rPr>
          <w:color w:val="auto"/>
          <w:sz w:val="20"/>
          <w:szCs w:val="20"/>
        </w:rPr>
        <w:t>Often confused with Idaho fescue in the northwestern U.S. and with Arizona fescue in southwestern U.S.</w:t>
      </w:r>
      <w:proofErr w:type="gramEnd"/>
      <w:r>
        <w:rPr>
          <w:color w:val="auto"/>
          <w:sz w:val="20"/>
          <w:szCs w:val="20"/>
        </w:rPr>
        <w:t xml:space="preserve"> </w:t>
      </w:r>
    </w:p>
    <w:p w:rsidR="00B44BC0" w:rsidRDefault="00B44BC0" w:rsidP="00B44BC0">
      <w:pPr>
        <w:pStyle w:val="Default"/>
        <w:rPr>
          <w:color w:val="auto"/>
          <w:sz w:val="20"/>
          <w:szCs w:val="20"/>
        </w:rPr>
      </w:pPr>
      <w:r>
        <w:rPr>
          <w:color w:val="auto"/>
          <w:sz w:val="20"/>
          <w:szCs w:val="20"/>
        </w:rPr>
        <w:t xml:space="preserve"> </w:t>
      </w:r>
    </w:p>
    <w:p w:rsidR="00B44BC0" w:rsidRDefault="00B44BC0" w:rsidP="00B44BC0">
      <w:pPr>
        <w:pStyle w:val="Default"/>
        <w:rPr>
          <w:color w:val="auto"/>
          <w:sz w:val="20"/>
          <w:szCs w:val="20"/>
        </w:rPr>
      </w:pPr>
      <w:r>
        <w:rPr>
          <w:b/>
          <w:bCs/>
          <w:color w:val="auto"/>
          <w:sz w:val="20"/>
          <w:szCs w:val="20"/>
        </w:rPr>
        <w:t xml:space="preserve">Uses </w:t>
      </w:r>
    </w:p>
    <w:p w:rsidR="00B44BC0" w:rsidRDefault="00B44BC0" w:rsidP="00B44BC0">
      <w:pPr>
        <w:pStyle w:val="Default"/>
        <w:rPr>
          <w:color w:val="auto"/>
          <w:sz w:val="20"/>
          <w:szCs w:val="20"/>
        </w:rPr>
      </w:pPr>
      <w:r>
        <w:rPr>
          <w:i/>
          <w:iCs/>
          <w:color w:val="auto"/>
          <w:sz w:val="20"/>
          <w:szCs w:val="20"/>
        </w:rPr>
        <w:t>Grazing/range/pasture</w:t>
      </w:r>
      <w:r>
        <w:rPr>
          <w:color w:val="auto"/>
          <w:sz w:val="20"/>
          <w:szCs w:val="20"/>
        </w:rPr>
        <w:t>: In rangeland and pastureland plantings, sheep fescue is a competitive understory grass that controls erosion. Although it is sometimes grazed by sheep, it is seldom utilized by cattle or horses and is not considered to be an important forage species.</w:t>
      </w:r>
    </w:p>
    <w:p w:rsidR="00B44BC0" w:rsidRDefault="00B44BC0" w:rsidP="00B44BC0">
      <w:pPr>
        <w:pStyle w:val="Default"/>
        <w:rPr>
          <w:color w:val="auto"/>
          <w:sz w:val="20"/>
          <w:szCs w:val="20"/>
        </w:rPr>
      </w:pPr>
    </w:p>
    <w:p w:rsidR="00B44BC0" w:rsidRDefault="00B44BC0" w:rsidP="00B44BC0">
      <w:pPr>
        <w:pStyle w:val="Default"/>
        <w:rPr>
          <w:color w:val="auto"/>
          <w:sz w:val="20"/>
          <w:szCs w:val="20"/>
        </w:rPr>
      </w:pPr>
      <w:r>
        <w:rPr>
          <w:i/>
          <w:iCs/>
          <w:color w:val="auto"/>
          <w:sz w:val="20"/>
          <w:szCs w:val="20"/>
        </w:rPr>
        <w:t>Hay:</w:t>
      </w:r>
      <w:r>
        <w:rPr>
          <w:color w:val="auto"/>
          <w:sz w:val="20"/>
          <w:szCs w:val="20"/>
        </w:rPr>
        <w:t xml:space="preserve"> Due to its short dense tufts, it is not a good species for hay production. </w:t>
      </w:r>
    </w:p>
    <w:p w:rsidR="00B44BC0" w:rsidRDefault="00B44BC0" w:rsidP="00B44BC0">
      <w:pPr>
        <w:pStyle w:val="Default"/>
        <w:rPr>
          <w:color w:val="auto"/>
          <w:sz w:val="20"/>
          <w:szCs w:val="20"/>
        </w:rPr>
      </w:pPr>
      <w:r>
        <w:rPr>
          <w:color w:val="auto"/>
          <w:sz w:val="20"/>
          <w:szCs w:val="20"/>
        </w:rPr>
        <w:t xml:space="preserve"> </w:t>
      </w:r>
    </w:p>
    <w:p w:rsidR="00B44BC0" w:rsidRDefault="00B44BC0" w:rsidP="00B44BC0">
      <w:pPr>
        <w:pStyle w:val="Default"/>
        <w:rPr>
          <w:color w:val="auto"/>
          <w:sz w:val="20"/>
          <w:szCs w:val="20"/>
        </w:rPr>
      </w:pPr>
      <w:r>
        <w:rPr>
          <w:i/>
          <w:iCs/>
          <w:color w:val="auto"/>
          <w:sz w:val="20"/>
          <w:szCs w:val="20"/>
        </w:rPr>
        <w:lastRenderedPageBreak/>
        <w:t>Wildlife:</w:t>
      </w:r>
      <w:r>
        <w:rPr>
          <w:color w:val="auto"/>
          <w:sz w:val="20"/>
          <w:szCs w:val="20"/>
        </w:rPr>
        <w:t xml:space="preserve"> Sheep fescue provides very little cover for hiding or nesting habitat.  </w:t>
      </w:r>
    </w:p>
    <w:p w:rsidR="00B44BC0" w:rsidRDefault="00B44BC0" w:rsidP="00B44BC0">
      <w:pPr>
        <w:pStyle w:val="Default"/>
        <w:rPr>
          <w:color w:val="auto"/>
          <w:sz w:val="20"/>
          <w:szCs w:val="20"/>
        </w:rPr>
      </w:pPr>
      <w:r>
        <w:rPr>
          <w:i/>
          <w:iCs/>
          <w:color w:val="auto"/>
          <w:sz w:val="20"/>
          <w:szCs w:val="20"/>
        </w:rPr>
        <w:t xml:space="preserve"> </w:t>
      </w:r>
    </w:p>
    <w:p w:rsidR="00B44BC0" w:rsidRDefault="00B44BC0" w:rsidP="00B44BC0">
      <w:pPr>
        <w:pStyle w:val="Default"/>
        <w:rPr>
          <w:color w:val="auto"/>
          <w:sz w:val="20"/>
          <w:szCs w:val="20"/>
        </w:rPr>
      </w:pPr>
      <w:r>
        <w:rPr>
          <w:i/>
          <w:iCs/>
          <w:color w:val="auto"/>
          <w:sz w:val="20"/>
          <w:szCs w:val="20"/>
        </w:rPr>
        <w:t>Erosion control/reclamation</w:t>
      </w:r>
      <w:r>
        <w:rPr>
          <w:color w:val="auto"/>
          <w:sz w:val="20"/>
          <w:szCs w:val="20"/>
        </w:rPr>
        <w:t xml:space="preserve">: The primary use of sheep fescue is ground cover. It is ideal for stabilization of disturbed soils because of its dense root system. Its low growth form and low maintenance requirements make it ideal for ground cover purposes.   </w:t>
      </w:r>
    </w:p>
    <w:p w:rsidR="00B44BC0" w:rsidRDefault="00B44BC0" w:rsidP="00B44BC0">
      <w:pPr>
        <w:pStyle w:val="Default"/>
        <w:rPr>
          <w:color w:val="auto"/>
          <w:sz w:val="20"/>
          <w:szCs w:val="20"/>
        </w:rPr>
      </w:pPr>
      <w:r>
        <w:rPr>
          <w:color w:val="auto"/>
          <w:sz w:val="20"/>
          <w:szCs w:val="20"/>
        </w:rPr>
        <w:t xml:space="preserve"> </w:t>
      </w:r>
    </w:p>
    <w:p w:rsidR="00B44BC0" w:rsidRDefault="00B44BC0" w:rsidP="00B44BC0">
      <w:pPr>
        <w:pStyle w:val="Default"/>
        <w:rPr>
          <w:color w:val="auto"/>
          <w:sz w:val="20"/>
          <w:szCs w:val="20"/>
        </w:rPr>
      </w:pPr>
      <w:r>
        <w:rPr>
          <w:color w:val="auto"/>
          <w:sz w:val="20"/>
          <w:szCs w:val="20"/>
        </w:rPr>
        <w:t xml:space="preserve">It is commonly used to protect roadsides, airport landing strips, industrial and residential areas, ditch and canal banks, skid trails, clear cuts, ski hills, camp sites and other recreation areas from erosion. It provides excellent cover and erosion control in areas between trees rows of shelterbelts, windbreaks and tree farms. </w:t>
      </w:r>
    </w:p>
    <w:p w:rsidR="00B44BC0" w:rsidRDefault="00B44BC0" w:rsidP="00B44BC0">
      <w:pPr>
        <w:pStyle w:val="Default"/>
        <w:rPr>
          <w:color w:val="auto"/>
          <w:sz w:val="20"/>
          <w:szCs w:val="20"/>
        </w:rPr>
      </w:pPr>
      <w:r>
        <w:rPr>
          <w:color w:val="auto"/>
          <w:sz w:val="20"/>
          <w:szCs w:val="20"/>
        </w:rPr>
        <w:t xml:space="preserve">Sheep fescue withstands moderate equipment traffic and requires minimal maintenance.  This makes it useful in vineyards, orchards, and farm equipment yards.   </w:t>
      </w:r>
    </w:p>
    <w:p w:rsidR="00B44BC0" w:rsidRDefault="00B44BC0" w:rsidP="00B44BC0">
      <w:pPr>
        <w:pStyle w:val="Default"/>
        <w:rPr>
          <w:color w:val="auto"/>
          <w:sz w:val="20"/>
          <w:szCs w:val="20"/>
        </w:rPr>
      </w:pPr>
      <w:r>
        <w:rPr>
          <w:color w:val="auto"/>
          <w:sz w:val="20"/>
          <w:szCs w:val="20"/>
        </w:rPr>
        <w:t xml:space="preserve"> </w:t>
      </w:r>
    </w:p>
    <w:p w:rsidR="00B44BC0" w:rsidRDefault="00B44BC0" w:rsidP="00B44BC0">
      <w:pPr>
        <w:pStyle w:val="Default"/>
        <w:rPr>
          <w:color w:val="auto"/>
          <w:sz w:val="20"/>
          <w:szCs w:val="20"/>
        </w:rPr>
      </w:pPr>
      <w:r>
        <w:rPr>
          <w:color w:val="auto"/>
          <w:sz w:val="20"/>
          <w:szCs w:val="20"/>
        </w:rPr>
        <w:t xml:space="preserve">Its good drought tolerance combined with strong bunch type root systems and adaptations to a variety of soils make this species ideal for reclamation in areas receiving 12 to 24 inches annual precipitation. This grass can be used in areas where irrigation water is limited to provide ground cover.  </w:t>
      </w:r>
    </w:p>
    <w:p w:rsidR="00B44BC0" w:rsidRDefault="00B44BC0" w:rsidP="00B44BC0">
      <w:pPr>
        <w:pStyle w:val="Default"/>
        <w:rPr>
          <w:color w:val="auto"/>
          <w:sz w:val="20"/>
          <w:szCs w:val="20"/>
        </w:rPr>
      </w:pPr>
      <w:r>
        <w:rPr>
          <w:color w:val="auto"/>
          <w:sz w:val="20"/>
          <w:szCs w:val="20"/>
        </w:rPr>
        <w:t xml:space="preserve"> </w:t>
      </w:r>
    </w:p>
    <w:p w:rsidR="00B44BC0" w:rsidRDefault="00B44BC0" w:rsidP="00B44BC0">
      <w:pPr>
        <w:pStyle w:val="Default"/>
        <w:rPr>
          <w:color w:val="auto"/>
          <w:sz w:val="20"/>
          <w:szCs w:val="20"/>
        </w:rPr>
      </w:pPr>
      <w:r>
        <w:rPr>
          <w:i/>
          <w:iCs/>
          <w:color w:val="auto"/>
          <w:sz w:val="20"/>
          <w:szCs w:val="20"/>
        </w:rPr>
        <w:t xml:space="preserve">Weed control: </w:t>
      </w:r>
      <w:r>
        <w:rPr>
          <w:color w:val="auto"/>
          <w:sz w:val="20"/>
          <w:szCs w:val="20"/>
        </w:rPr>
        <w:t xml:space="preserve">Sheep fescue is an excellent weed control species because it has an extensive and dense bunch type root system. Once a good stand is established, it excludes the invasion of most weeds.   </w:t>
      </w:r>
    </w:p>
    <w:p w:rsidR="00B44BC0" w:rsidRDefault="00B44BC0" w:rsidP="00B44BC0">
      <w:pPr>
        <w:pStyle w:val="Default"/>
        <w:rPr>
          <w:color w:val="auto"/>
          <w:sz w:val="20"/>
          <w:szCs w:val="20"/>
        </w:rPr>
      </w:pPr>
      <w:r>
        <w:rPr>
          <w:color w:val="auto"/>
          <w:sz w:val="20"/>
          <w:szCs w:val="20"/>
        </w:rPr>
        <w:t xml:space="preserve"> </w:t>
      </w:r>
    </w:p>
    <w:p w:rsidR="00B44BC0" w:rsidRDefault="00B44BC0" w:rsidP="00B44BC0">
      <w:pPr>
        <w:pStyle w:val="Default"/>
        <w:rPr>
          <w:color w:val="auto"/>
          <w:sz w:val="20"/>
          <w:szCs w:val="20"/>
        </w:rPr>
      </w:pPr>
      <w:r>
        <w:rPr>
          <w:b/>
          <w:bCs/>
          <w:color w:val="auto"/>
          <w:sz w:val="20"/>
          <w:szCs w:val="20"/>
        </w:rPr>
        <w:t xml:space="preserve">Status </w:t>
      </w:r>
    </w:p>
    <w:p w:rsidR="00B44BC0" w:rsidRDefault="00B44BC0" w:rsidP="00B44BC0">
      <w:pPr>
        <w:pStyle w:val="Default"/>
        <w:rPr>
          <w:color w:val="auto"/>
          <w:sz w:val="20"/>
          <w:szCs w:val="20"/>
        </w:rPr>
      </w:pPr>
      <w:r>
        <w:rPr>
          <w:color w:val="auto"/>
          <w:sz w:val="20"/>
          <w:szCs w:val="20"/>
        </w:rPr>
        <w:t xml:space="preserve">Consult the PLANTS Web site and your State Department of Natural Resources for this plant’s current status such as state noxious status and wetland indicator values. </w:t>
      </w:r>
    </w:p>
    <w:p w:rsidR="00B44BC0" w:rsidRDefault="00B44BC0" w:rsidP="00B44BC0">
      <w:pPr>
        <w:pStyle w:val="BodytextNRCS"/>
      </w:pPr>
    </w:p>
    <w:p w:rsidR="000B3C7A" w:rsidRPr="000B3C7A" w:rsidRDefault="000B3C7A" w:rsidP="000B3C7A">
      <w:pPr>
        <w:pStyle w:val="Default"/>
        <w:rPr>
          <w:b/>
          <w:bCs/>
          <w:color w:val="auto"/>
          <w:sz w:val="20"/>
          <w:szCs w:val="20"/>
        </w:rPr>
      </w:pPr>
      <w:r w:rsidRPr="000B3C7A">
        <w:rPr>
          <w:b/>
          <w:bCs/>
          <w:color w:val="auto"/>
          <w:sz w:val="20"/>
          <w:szCs w:val="20"/>
        </w:rPr>
        <w:t>Description</w:t>
      </w:r>
    </w:p>
    <w:p w:rsidR="00B44BC0" w:rsidRDefault="00B44BC0" w:rsidP="00B44BC0">
      <w:pPr>
        <w:pStyle w:val="BodytextNRCS"/>
      </w:pPr>
      <w:r>
        <w:rPr>
          <w:i/>
          <w:iCs/>
        </w:rPr>
        <w:t>General</w:t>
      </w:r>
      <w:r>
        <w:t>: Grass Family (</w:t>
      </w:r>
      <w:proofErr w:type="spellStart"/>
      <w:r>
        <w:t>Poaceae</w:t>
      </w:r>
      <w:proofErr w:type="spellEnd"/>
      <w:r>
        <w:t xml:space="preserve">). Sheep fescue </w:t>
      </w:r>
      <w:proofErr w:type="spellStart"/>
      <w:r>
        <w:rPr>
          <w:i/>
          <w:iCs/>
        </w:rPr>
        <w:t>Festuca</w:t>
      </w:r>
      <w:proofErr w:type="spellEnd"/>
      <w:r>
        <w:rPr>
          <w:i/>
          <w:iCs/>
        </w:rPr>
        <w:t xml:space="preserve"> </w:t>
      </w:r>
      <w:proofErr w:type="spellStart"/>
      <w:r>
        <w:rPr>
          <w:i/>
          <w:iCs/>
        </w:rPr>
        <w:t>ovina</w:t>
      </w:r>
      <w:proofErr w:type="spellEnd"/>
      <w:r>
        <w:t xml:space="preserve"> L. is an extremely variable cool season grass. It is native to Europe, Asia and North America. </w:t>
      </w:r>
    </w:p>
    <w:p w:rsidR="000B3C7A" w:rsidRDefault="000B3C7A" w:rsidP="00B44BC0">
      <w:pPr>
        <w:pStyle w:val="BodytextNRCS"/>
      </w:pPr>
    </w:p>
    <w:p w:rsidR="00B44BC0" w:rsidRDefault="000B3C7A" w:rsidP="00B44BC0">
      <w:pPr>
        <w:pStyle w:val="BodytextNRCS"/>
      </w:pPr>
      <w:r>
        <w:t xml:space="preserve">In the western United States, sheep fescue is often confused with Arizona fescue in the southwest and Idaho fescue in the northwest. Historically almost all fine leaved, non rhizomatous fescues were identified as </w:t>
      </w:r>
      <w:r>
        <w:rPr>
          <w:i/>
          <w:iCs/>
        </w:rPr>
        <w:t xml:space="preserve">F. </w:t>
      </w:r>
      <w:proofErr w:type="spellStart"/>
      <w:r>
        <w:rPr>
          <w:i/>
          <w:iCs/>
        </w:rPr>
        <w:t>ovina</w:t>
      </w:r>
      <w:proofErr w:type="spellEnd"/>
      <w:r>
        <w:t>. Many of these specimens have been re-identified as other species (</w:t>
      </w:r>
      <w:proofErr w:type="spellStart"/>
      <w:r>
        <w:t>Barkworth</w:t>
      </w:r>
      <w:proofErr w:type="spellEnd"/>
      <w:r>
        <w:t xml:space="preserve"> 2007). The PLANTS web site indicates </w:t>
      </w:r>
      <w:r>
        <w:rPr>
          <w:i/>
          <w:iCs/>
        </w:rPr>
        <w:t xml:space="preserve">F. </w:t>
      </w:r>
      <w:proofErr w:type="spellStart"/>
      <w:r>
        <w:rPr>
          <w:i/>
          <w:iCs/>
        </w:rPr>
        <w:t>ovina</w:t>
      </w:r>
      <w:proofErr w:type="spellEnd"/>
      <w:r>
        <w:t xml:space="preserve"> has been </w:t>
      </w:r>
      <w:proofErr w:type="spellStart"/>
      <w:r>
        <w:t>mis</w:t>
      </w:r>
      <w:proofErr w:type="spellEnd"/>
      <w:r>
        <w:t xml:space="preserve">-applied to specimens of </w:t>
      </w:r>
      <w:r>
        <w:rPr>
          <w:i/>
          <w:iCs/>
        </w:rPr>
        <w:t xml:space="preserve">F. </w:t>
      </w:r>
      <w:proofErr w:type="spellStart"/>
      <w:r>
        <w:rPr>
          <w:i/>
          <w:iCs/>
        </w:rPr>
        <w:t>brachypyhlla</w:t>
      </w:r>
      <w:proofErr w:type="spellEnd"/>
      <w:r>
        <w:t xml:space="preserve"> </w:t>
      </w:r>
      <w:proofErr w:type="spellStart"/>
      <w:r>
        <w:t>Schult</w:t>
      </w:r>
      <w:proofErr w:type="spellEnd"/>
      <w:r>
        <w:t xml:space="preserve"> ex </w:t>
      </w:r>
      <w:proofErr w:type="spellStart"/>
      <w:r>
        <w:t>Schult</w:t>
      </w:r>
      <w:proofErr w:type="spellEnd"/>
      <w:r>
        <w:t xml:space="preserve">. &amp; </w:t>
      </w:r>
      <w:proofErr w:type="spellStart"/>
      <w:r>
        <w:t>Schult</w:t>
      </w:r>
      <w:proofErr w:type="spellEnd"/>
      <w:r>
        <w:t xml:space="preserve"> </w:t>
      </w:r>
      <w:r>
        <w:rPr>
          <w:i/>
          <w:iCs/>
        </w:rPr>
        <w:t xml:space="preserve">F. </w:t>
      </w:r>
      <w:proofErr w:type="spellStart"/>
      <w:r>
        <w:rPr>
          <w:i/>
          <w:iCs/>
        </w:rPr>
        <w:t>ssp</w:t>
      </w:r>
      <w:proofErr w:type="spellEnd"/>
      <w:r>
        <w:rPr>
          <w:i/>
          <w:iCs/>
        </w:rPr>
        <w:t xml:space="preserve"> </w:t>
      </w:r>
      <w:proofErr w:type="spellStart"/>
      <w:r>
        <w:rPr>
          <w:i/>
          <w:iCs/>
        </w:rPr>
        <w:t>brachyphylla</w:t>
      </w:r>
      <w:proofErr w:type="spellEnd"/>
      <w:r>
        <w:t xml:space="preserve"> and </w:t>
      </w:r>
      <w:r>
        <w:rPr>
          <w:i/>
          <w:iCs/>
        </w:rPr>
        <w:t xml:space="preserve">F. </w:t>
      </w:r>
      <w:proofErr w:type="spellStart"/>
      <w:r>
        <w:rPr>
          <w:i/>
          <w:iCs/>
        </w:rPr>
        <w:t>brevipila</w:t>
      </w:r>
      <w:proofErr w:type="spellEnd"/>
      <w:r>
        <w:t xml:space="preserve"> Tracy, (</w:t>
      </w:r>
      <w:r>
        <w:rPr>
          <w:i/>
          <w:iCs/>
        </w:rPr>
        <w:t xml:space="preserve">F. </w:t>
      </w:r>
      <w:proofErr w:type="spellStart"/>
      <w:r>
        <w:rPr>
          <w:i/>
          <w:iCs/>
        </w:rPr>
        <w:t>trachyphylla</w:t>
      </w:r>
      <w:proofErr w:type="spellEnd"/>
      <w:r>
        <w:t xml:space="preserve"> (</w:t>
      </w:r>
      <w:proofErr w:type="spellStart"/>
      <w:r>
        <w:t>Barkworth</w:t>
      </w:r>
      <w:proofErr w:type="spellEnd"/>
      <w:r>
        <w:t xml:space="preserve"> 2007) ), </w:t>
      </w:r>
      <w:r>
        <w:rPr>
          <w:i/>
          <w:iCs/>
        </w:rPr>
        <w:t xml:space="preserve">F. </w:t>
      </w:r>
      <w:proofErr w:type="spellStart"/>
      <w:r>
        <w:rPr>
          <w:i/>
          <w:iCs/>
        </w:rPr>
        <w:t>trachyphylla</w:t>
      </w:r>
      <w:proofErr w:type="spellEnd"/>
      <w:r>
        <w:rPr>
          <w:i/>
          <w:iCs/>
        </w:rPr>
        <w:t xml:space="preserve">, </w:t>
      </w:r>
      <w:r>
        <w:t xml:space="preserve">like </w:t>
      </w:r>
      <w:r>
        <w:rPr>
          <w:i/>
          <w:iCs/>
        </w:rPr>
        <w:t xml:space="preserve">F. </w:t>
      </w:r>
      <w:proofErr w:type="spellStart"/>
      <w:r>
        <w:rPr>
          <w:i/>
          <w:iCs/>
        </w:rPr>
        <w:t>ovina</w:t>
      </w:r>
      <w:proofErr w:type="spellEnd"/>
      <w:r>
        <w:t xml:space="preserve"> is native to Europe while </w:t>
      </w:r>
      <w:r>
        <w:rPr>
          <w:i/>
          <w:iCs/>
        </w:rPr>
        <w:t xml:space="preserve">F. </w:t>
      </w:r>
      <w:proofErr w:type="spellStart"/>
      <w:r>
        <w:rPr>
          <w:i/>
          <w:iCs/>
        </w:rPr>
        <w:t>brachyphylla</w:t>
      </w:r>
      <w:proofErr w:type="spellEnd"/>
      <w:r>
        <w:rPr>
          <w:i/>
          <w:iCs/>
        </w:rPr>
        <w:t xml:space="preserve"> ssp. </w:t>
      </w:r>
      <w:proofErr w:type="spellStart"/>
      <w:r>
        <w:rPr>
          <w:i/>
          <w:iCs/>
        </w:rPr>
        <w:t>brachyphylla</w:t>
      </w:r>
      <w:proofErr w:type="spellEnd"/>
      <w:r>
        <w:t xml:space="preserve"> is circumpolar with North American representatives (</w:t>
      </w:r>
      <w:proofErr w:type="spellStart"/>
      <w:r>
        <w:t>Barkworth</w:t>
      </w:r>
      <w:proofErr w:type="spellEnd"/>
      <w:r>
        <w:t xml:space="preserve"> 2007).  </w:t>
      </w:r>
    </w:p>
    <w:p w:rsidR="000B3C7A" w:rsidRDefault="000B3C7A" w:rsidP="000B3C7A">
      <w:pPr>
        <w:pStyle w:val="Default"/>
        <w:pageBreakBefore/>
        <w:rPr>
          <w:color w:val="0000FF"/>
          <w:sz w:val="20"/>
          <w:szCs w:val="20"/>
        </w:rPr>
      </w:pPr>
      <w:r>
        <w:rPr>
          <w:noProof/>
          <w:color w:val="0000FF"/>
          <w:sz w:val="20"/>
          <w:szCs w:val="20"/>
        </w:rPr>
        <w:lastRenderedPageBreak/>
        <w:drawing>
          <wp:inline distT="0" distB="0" distL="0" distR="0">
            <wp:extent cx="2648325" cy="3690851"/>
            <wp:effectExtent l="19050" t="0" r="0" b="0"/>
            <wp:docPr id="4" name="Picture 4" descr="Line drawing, from Sheep Fescue Plant Guide.  Idaho, 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650539" cy="3693936"/>
                    </a:xfrm>
                    <a:prstGeom prst="rect">
                      <a:avLst/>
                    </a:prstGeom>
                    <a:noFill/>
                    <a:ln w="9525">
                      <a:noFill/>
                      <a:miter lim="800000"/>
                      <a:headEnd/>
                      <a:tailEnd/>
                    </a:ln>
                  </pic:spPr>
                </pic:pic>
              </a:graphicData>
            </a:graphic>
          </wp:inline>
        </w:drawing>
      </w:r>
    </w:p>
    <w:p w:rsidR="000B3C7A" w:rsidRPr="000B3C7A" w:rsidRDefault="000B3C7A" w:rsidP="00B44BC0">
      <w:pPr>
        <w:pStyle w:val="BodytextNRCS"/>
        <w:rPr>
          <w:rFonts w:ascii="Times" w:hAnsi="Times" w:cs="Times"/>
          <w:b/>
          <w:bCs/>
          <w:sz w:val="16"/>
          <w:szCs w:val="16"/>
        </w:rPr>
      </w:pPr>
      <w:proofErr w:type="gramStart"/>
      <w:r w:rsidRPr="000B3C7A">
        <w:rPr>
          <w:rFonts w:ascii="Times" w:hAnsi="Times" w:cs="Times"/>
          <w:b/>
          <w:bCs/>
          <w:sz w:val="16"/>
          <w:szCs w:val="16"/>
        </w:rPr>
        <w:t>Figure 2.</w:t>
      </w:r>
      <w:proofErr w:type="gramEnd"/>
      <w:r w:rsidRPr="000B3C7A">
        <w:rPr>
          <w:rFonts w:ascii="Times" w:hAnsi="Times" w:cs="Times"/>
          <w:b/>
          <w:bCs/>
          <w:sz w:val="16"/>
          <w:szCs w:val="16"/>
        </w:rPr>
        <w:t xml:space="preserve">  Sheep Fescue Plant Guide.  </w:t>
      </w:r>
      <w:proofErr w:type="gramStart"/>
      <w:r w:rsidRPr="000B3C7A">
        <w:rPr>
          <w:rFonts w:ascii="Times" w:hAnsi="Times" w:cs="Times"/>
          <w:b/>
          <w:bCs/>
          <w:sz w:val="16"/>
          <w:szCs w:val="16"/>
        </w:rPr>
        <w:t>Idaho, 1982.</w:t>
      </w:r>
      <w:proofErr w:type="gramEnd"/>
    </w:p>
    <w:p w:rsidR="000B3C7A" w:rsidRDefault="000B3C7A" w:rsidP="00B44BC0">
      <w:pPr>
        <w:pStyle w:val="BodytextNRCS"/>
      </w:pPr>
    </w:p>
    <w:p w:rsidR="000B3C7A" w:rsidRDefault="00B44BC0" w:rsidP="00B44BC0">
      <w:pPr>
        <w:pStyle w:val="Default"/>
        <w:rPr>
          <w:sz w:val="20"/>
          <w:szCs w:val="20"/>
        </w:rPr>
      </w:pPr>
      <w:r>
        <w:rPr>
          <w:sz w:val="20"/>
          <w:szCs w:val="20"/>
        </w:rPr>
        <w:t xml:space="preserve">Sheep fescue is a densely tufted, cool season, dwarf bunchgrass. Its numerous basal leaves are narrow, </w:t>
      </w:r>
      <w:proofErr w:type="spellStart"/>
      <w:r>
        <w:rPr>
          <w:sz w:val="20"/>
          <w:szCs w:val="20"/>
        </w:rPr>
        <w:t>involute</w:t>
      </w:r>
      <w:proofErr w:type="spellEnd"/>
      <w:r>
        <w:rPr>
          <w:sz w:val="20"/>
          <w:szCs w:val="20"/>
        </w:rPr>
        <w:t xml:space="preserve">, stiff, semi-erect and short, 4 to 8 in (10 to 20 cm) and less than half the </w:t>
      </w:r>
      <w:proofErr w:type="spellStart"/>
      <w:r>
        <w:rPr>
          <w:sz w:val="20"/>
          <w:szCs w:val="20"/>
        </w:rPr>
        <w:t>culm</w:t>
      </w:r>
      <w:proofErr w:type="spellEnd"/>
      <w:r>
        <w:rPr>
          <w:sz w:val="20"/>
          <w:szCs w:val="20"/>
        </w:rPr>
        <w:t xml:space="preserve"> length. Plants are short, 12 in (less than 30 cm), with numerous fi</w:t>
      </w:r>
      <w:r w:rsidR="000B3C7A">
        <w:rPr>
          <w:sz w:val="20"/>
          <w:szCs w:val="20"/>
        </w:rPr>
        <w:t>ne stiff to semi erect stems.</w:t>
      </w:r>
    </w:p>
    <w:p w:rsidR="000B3C7A" w:rsidRDefault="000B3C7A" w:rsidP="00B44BC0">
      <w:pPr>
        <w:pStyle w:val="Default"/>
        <w:rPr>
          <w:sz w:val="20"/>
          <w:szCs w:val="20"/>
        </w:rPr>
      </w:pPr>
    </w:p>
    <w:p w:rsidR="00B44BC0" w:rsidRDefault="00B44BC0" w:rsidP="00B44BC0">
      <w:pPr>
        <w:pStyle w:val="Default"/>
        <w:rPr>
          <w:sz w:val="20"/>
          <w:szCs w:val="20"/>
        </w:rPr>
      </w:pPr>
      <w:r>
        <w:rPr>
          <w:sz w:val="20"/>
          <w:szCs w:val="20"/>
        </w:rPr>
        <w:t xml:space="preserve">The panicle is narrow, dense, </w:t>
      </w:r>
      <w:proofErr w:type="gramStart"/>
      <w:r>
        <w:rPr>
          <w:sz w:val="20"/>
          <w:szCs w:val="20"/>
        </w:rPr>
        <w:t>nearly</w:t>
      </w:r>
      <w:proofErr w:type="gramEnd"/>
      <w:r>
        <w:rPr>
          <w:sz w:val="20"/>
          <w:szCs w:val="20"/>
        </w:rPr>
        <w:t xml:space="preserve"> spike-like in appearance and protrudes well above the basal leaves on stiff naked culms. They are about 4 in (10 cm) long with 4 to 5 flowers per spikelet. The seed is tipped with 1/8 to 1/4 in (3 to 6 mm) awns. The </w:t>
      </w:r>
    </w:p>
    <w:p w:rsidR="00B44BC0" w:rsidRDefault="00B44BC0" w:rsidP="00B44BC0">
      <w:pPr>
        <w:pStyle w:val="Default"/>
        <w:rPr>
          <w:color w:val="auto"/>
          <w:sz w:val="20"/>
          <w:szCs w:val="20"/>
        </w:rPr>
      </w:pPr>
      <w:proofErr w:type="gramStart"/>
      <w:r>
        <w:rPr>
          <w:color w:val="auto"/>
          <w:sz w:val="20"/>
          <w:szCs w:val="20"/>
        </w:rPr>
        <w:t>slightly</w:t>
      </w:r>
      <w:proofErr w:type="gramEnd"/>
      <w:r>
        <w:rPr>
          <w:color w:val="auto"/>
          <w:sz w:val="20"/>
          <w:szCs w:val="20"/>
        </w:rPr>
        <w:t xml:space="preserve"> unequal glumes persist after seed shatter (</w:t>
      </w:r>
      <w:proofErr w:type="spellStart"/>
      <w:r>
        <w:rPr>
          <w:color w:val="auto"/>
          <w:sz w:val="20"/>
          <w:szCs w:val="20"/>
        </w:rPr>
        <w:t>Cronquist</w:t>
      </w:r>
      <w:proofErr w:type="spellEnd"/>
      <w:r>
        <w:rPr>
          <w:color w:val="auto"/>
          <w:sz w:val="20"/>
          <w:szCs w:val="20"/>
        </w:rPr>
        <w:t xml:space="preserve"> et al., 1977).  </w:t>
      </w:r>
    </w:p>
    <w:p w:rsidR="000B3C7A" w:rsidRDefault="000B3C7A" w:rsidP="00B44BC0">
      <w:pPr>
        <w:pStyle w:val="Default"/>
        <w:rPr>
          <w:b/>
          <w:bCs/>
          <w:color w:val="auto"/>
          <w:sz w:val="20"/>
          <w:szCs w:val="20"/>
        </w:rPr>
      </w:pPr>
    </w:p>
    <w:p w:rsidR="00B44BC0" w:rsidRDefault="00B44BC0" w:rsidP="00B44BC0">
      <w:pPr>
        <w:pStyle w:val="Default"/>
        <w:rPr>
          <w:color w:val="auto"/>
          <w:sz w:val="20"/>
          <w:szCs w:val="20"/>
        </w:rPr>
      </w:pPr>
      <w:r>
        <w:rPr>
          <w:b/>
          <w:bCs/>
          <w:color w:val="auto"/>
          <w:sz w:val="20"/>
          <w:szCs w:val="20"/>
        </w:rPr>
        <w:t xml:space="preserve">Distribution </w:t>
      </w:r>
    </w:p>
    <w:p w:rsidR="000B3C7A" w:rsidRDefault="00B44BC0" w:rsidP="00B44BC0">
      <w:pPr>
        <w:pStyle w:val="Default"/>
        <w:rPr>
          <w:color w:val="auto"/>
          <w:sz w:val="20"/>
          <w:szCs w:val="20"/>
        </w:rPr>
      </w:pPr>
      <w:r>
        <w:rPr>
          <w:color w:val="auto"/>
          <w:sz w:val="20"/>
          <w:szCs w:val="20"/>
        </w:rPr>
        <w:t xml:space="preserve">Sheep fescue, </w:t>
      </w:r>
      <w:r>
        <w:rPr>
          <w:i/>
          <w:iCs/>
          <w:color w:val="auto"/>
          <w:sz w:val="20"/>
          <w:szCs w:val="20"/>
        </w:rPr>
        <w:t xml:space="preserve">F. </w:t>
      </w:r>
      <w:proofErr w:type="spellStart"/>
      <w:r>
        <w:rPr>
          <w:i/>
          <w:iCs/>
          <w:color w:val="auto"/>
          <w:sz w:val="20"/>
          <w:szCs w:val="20"/>
        </w:rPr>
        <w:t>ovina</w:t>
      </w:r>
      <w:proofErr w:type="spellEnd"/>
      <w:r>
        <w:rPr>
          <w:color w:val="auto"/>
          <w:sz w:val="20"/>
          <w:szCs w:val="20"/>
        </w:rPr>
        <w:t>, is a cool season perennial grass native to Europe (</w:t>
      </w:r>
      <w:proofErr w:type="spellStart"/>
      <w:r>
        <w:rPr>
          <w:color w:val="auto"/>
          <w:sz w:val="20"/>
          <w:szCs w:val="20"/>
        </w:rPr>
        <w:t>Barkworth</w:t>
      </w:r>
      <w:proofErr w:type="spellEnd"/>
      <w:r>
        <w:rPr>
          <w:color w:val="auto"/>
          <w:sz w:val="20"/>
          <w:szCs w:val="20"/>
        </w:rPr>
        <w:t xml:space="preserve"> 2007.) Within North America, sheep fescue can be found in open forests and mountain and foothill slopes from Alaska to North Dakota and south to Arizona and New Mexico. It has also been introduced to many additional locations in eas</w:t>
      </w:r>
      <w:r w:rsidR="000B3C7A">
        <w:rPr>
          <w:color w:val="auto"/>
          <w:sz w:val="20"/>
          <w:szCs w:val="20"/>
        </w:rPr>
        <w:t>tern North America.</w:t>
      </w:r>
    </w:p>
    <w:p w:rsidR="000B3C7A" w:rsidRDefault="000B3C7A" w:rsidP="00B44BC0">
      <w:pPr>
        <w:pStyle w:val="Default"/>
        <w:rPr>
          <w:color w:val="auto"/>
          <w:sz w:val="20"/>
          <w:szCs w:val="20"/>
        </w:rPr>
      </w:pPr>
    </w:p>
    <w:p w:rsidR="00B44BC0" w:rsidRDefault="00B44BC0" w:rsidP="00B44BC0">
      <w:pPr>
        <w:pStyle w:val="Default"/>
        <w:rPr>
          <w:color w:val="auto"/>
          <w:sz w:val="20"/>
          <w:szCs w:val="20"/>
        </w:rPr>
      </w:pPr>
      <w:r>
        <w:rPr>
          <w:color w:val="auto"/>
          <w:sz w:val="20"/>
          <w:szCs w:val="20"/>
        </w:rPr>
        <w:t xml:space="preserve">For current distribution, consult the Plant Profile page for this species on the PLANTS Web site. </w:t>
      </w:r>
    </w:p>
    <w:p w:rsidR="000B3C7A" w:rsidRDefault="000B3C7A" w:rsidP="00B44BC0">
      <w:pPr>
        <w:pStyle w:val="Default"/>
        <w:rPr>
          <w:b/>
          <w:bCs/>
          <w:color w:val="auto"/>
          <w:sz w:val="20"/>
          <w:szCs w:val="20"/>
        </w:rPr>
      </w:pPr>
    </w:p>
    <w:p w:rsidR="00B44BC0" w:rsidRDefault="00B44BC0" w:rsidP="00B44BC0">
      <w:pPr>
        <w:pStyle w:val="Default"/>
        <w:rPr>
          <w:color w:val="auto"/>
          <w:sz w:val="20"/>
          <w:szCs w:val="20"/>
        </w:rPr>
      </w:pPr>
      <w:r>
        <w:rPr>
          <w:b/>
          <w:bCs/>
          <w:color w:val="auto"/>
          <w:sz w:val="20"/>
          <w:szCs w:val="20"/>
        </w:rPr>
        <w:t>Adaptation</w:t>
      </w:r>
      <w:r>
        <w:rPr>
          <w:color w:val="auto"/>
          <w:sz w:val="20"/>
          <w:szCs w:val="20"/>
        </w:rPr>
        <w:t xml:space="preserve">  </w:t>
      </w:r>
    </w:p>
    <w:p w:rsidR="000B3C7A" w:rsidRDefault="00B44BC0" w:rsidP="00B44BC0">
      <w:pPr>
        <w:pStyle w:val="Default"/>
        <w:rPr>
          <w:color w:val="auto"/>
          <w:sz w:val="20"/>
          <w:szCs w:val="20"/>
        </w:rPr>
      </w:pPr>
      <w:r>
        <w:rPr>
          <w:color w:val="auto"/>
          <w:sz w:val="20"/>
          <w:szCs w:val="20"/>
        </w:rPr>
        <w:t xml:space="preserve">Sheep fescue occupies diverse habitats.  Collections show altitudinal variation in habitat extending from 1000 to 13,000 ft (300 to 4,000 m).  Although it may be found at any elevation between these extremes, it is most prevalent </w:t>
      </w:r>
      <w:r>
        <w:rPr>
          <w:color w:val="auto"/>
          <w:sz w:val="20"/>
          <w:szCs w:val="20"/>
        </w:rPr>
        <w:lastRenderedPageBreak/>
        <w:t xml:space="preserve">from about 3,000 to 8,000 ft (915 to 2440 m). It grows on all exposures in a wide variety of soil conditions.  It is best adapted to silt loam or sandy loam soils and is occasionally found on loamy sand soils.  It also tolerates shallow, dry, gravelly soils. Common habitats are exposed bench lands, hillsides and ridges, parks, meadows, forestlands, and open ponderosa and </w:t>
      </w:r>
      <w:proofErr w:type="spellStart"/>
      <w:r>
        <w:rPr>
          <w:color w:val="auto"/>
          <w:sz w:val="20"/>
          <w:szCs w:val="20"/>
        </w:rPr>
        <w:t>lodgepole</w:t>
      </w:r>
      <w:proofErr w:type="spellEnd"/>
      <w:r>
        <w:rPr>
          <w:color w:val="auto"/>
          <w:sz w:val="20"/>
          <w:szCs w:val="20"/>
        </w:rPr>
        <w:t xml:space="preserve"> pine stands. It is also tolerant of weakly saline to alkalin</w:t>
      </w:r>
      <w:r w:rsidR="000B3C7A">
        <w:rPr>
          <w:color w:val="auto"/>
          <w:sz w:val="20"/>
          <w:szCs w:val="20"/>
        </w:rPr>
        <w:t>e and acidic soil conditions.</w:t>
      </w:r>
    </w:p>
    <w:p w:rsidR="000B3C7A" w:rsidRDefault="000B3C7A" w:rsidP="00B44BC0">
      <w:pPr>
        <w:pStyle w:val="Default"/>
        <w:rPr>
          <w:color w:val="auto"/>
          <w:sz w:val="20"/>
          <w:szCs w:val="20"/>
        </w:rPr>
      </w:pPr>
    </w:p>
    <w:p w:rsidR="00B44BC0" w:rsidRDefault="00B44BC0" w:rsidP="00B44BC0">
      <w:pPr>
        <w:pStyle w:val="Default"/>
        <w:rPr>
          <w:color w:val="auto"/>
          <w:sz w:val="20"/>
          <w:szCs w:val="20"/>
        </w:rPr>
      </w:pPr>
      <w:r>
        <w:rPr>
          <w:color w:val="auto"/>
          <w:sz w:val="20"/>
          <w:szCs w:val="20"/>
        </w:rPr>
        <w:t xml:space="preserve">It has excellent cold tolerance, good drought tolerance, and moderate shade tolerance.  It is more drought tolerant than Idaho fescue and hard fescue.  Sheep fescue is best adapted to 12 inch plus precipitation zones. It is fairly tolerant of fire in autumn, but requires 2 to 3 years to fully recover after burning.  It is not tolerant of high water tables or flooding.  It is often found in association with big bluegrass, mountain brome, </w:t>
      </w:r>
      <w:proofErr w:type="spellStart"/>
      <w:r>
        <w:rPr>
          <w:color w:val="auto"/>
          <w:sz w:val="20"/>
          <w:szCs w:val="20"/>
        </w:rPr>
        <w:t>bluebunch</w:t>
      </w:r>
      <w:proofErr w:type="spellEnd"/>
      <w:r>
        <w:rPr>
          <w:color w:val="auto"/>
          <w:sz w:val="20"/>
          <w:szCs w:val="20"/>
        </w:rPr>
        <w:t xml:space="preserve"> wheatgrass, slender wheatgrass, geranium, western yarrow, mountain big sagebrush, antelope bitterbrush and ponderosa pine.   </w:t>
      </w:r>
    </w:p>
    <w:p w:rsidR="00B44BC0" w:rsidRDefault="00B44BC0" w:rsidP="00B44BC0">
      <w:pPr>
        <w:pStyle w:val="Default"/>
        <w:rPr>
          <w:b/>
          <w:bCs/>
          <w:color w:val="auto"/>
          <w:sz w:val="20"/>
          <w:szCs w:val="20"/>
        </w:rPr>
      </w:pPr>
    </w:p>
    <w:p w:rsidR="000B3C7A" w:rsidRDefault="00B44BC0" w:rsidP="000B3C7A">
      <w:pPr>
        <w:pStyle w:val="Default"/>
        <w:rPr>
          <w:b/>
          <w:bCs/>
          <w:color w:val="auto"/>
          <w:sz w:val="20"/>
          <w:szCs w:val="20"/>
        </w:rPr>
      </w:pPr>
      <w:r>
        <w:rPr>
          <w:b/>
          <w:bCs/>
          <w:color w:val="auto"/>
          <w:sz w:val="20"/>
          <w:szCs w:val="20"/>
        </w:rPr>
        <w:t xml:space="preserve">Establishment </w:t>
      </w:r>
    </w:p>
    <w:p w:rsidR="000B3C7A" w:rsidRDefault="00B44BC0" w:rsidP="000B3C7A">
      <w:pPr>
        <w:pStyle w:val="Default"/>
        <w:rPr>
          <w:color w:val="auto"/>
          <w:sz w:val="20"/>
          <w:szCs w:val="20"/>
        </w:rPr>
      </w:pPr>
      <w:proofErr w:type="gramStart"/>
      <w:r>
        <w:rPr>
          <w:i/>
          <w:iCs/>
          <w:color w:val="auto"/>
          <w:sz w:val="20"/>
          <w:szCs w:val="20"/>
        </w:rPr>
        <w:t>Planting</w:t>
      </w:r>
      <w:r>
        <w:rPr>
          <w:color w:val="auto"/>
          <w:sz w:val="20"/>
          <w:szCs w:val="20"/>
        </w:rPr>
        <w:t>: Sheep fescue seed should be planted with a drill to a depth of 1/4 inch or less.</w:t>
      </w:r>
      <w:proofErr w:type="gramEnd"/>
      <w:r>
        <w:rPr>
          <w:color w:val="auto"/>
          <w:sz w:val="20"/>
          <w:szCs w:val="20"/>
        </w:rPr>
        <w:t xml:space="preserve"> The single species seeding rate is 4 pounds Pure Live Seed (PLS) or about 60 PLS per square foot (Ogle et al., 2009).  If used as a component of a mix, adjust to percent of mix desired.  When broadcast planting seed and for harsh critical planting areas, the seeding rate should be increased to 8 pounds PLS or 120 PLS per square foot.  Mulching and irrigation during the establishment year are beneficial for stand establishment.</w:t>
      </w:r>
    </w:p>
    <w:p w:rsidR="000B3C7A" w:rsidRDefault="000B3C7A" w:rsidP="000B3C7A">
      <w:pPr>
        <w:pStyle w:val="Default"/>
        <w:rPr>
          <w:color w:val="auto"/>
          <w:sz w:val="20"/>
          <w:szCs w:val="20"/>
        </w:rPr>
      </w:pPr>
    </w:p>
    <w:p w:rsidR="000B3C7A" w:rsidRDefault="000B3C7A" w:rsidP="000B3C7A">
      <w:pPr>
        <w:pStyle w:val="Default"/>
        <w:rPr>
          <w:color w:val="auto"/>
          <w:sz w:val="20"/>
          <w:szCs w:val="20"/>
        </w:rPr>
      </w:pPr>
      <w:r>
        <w:rPr>
          <w:color w:val="auto"/>
          <w:sz w:val="20"/>
          <w:szCs w:val="20"/>
        </w:rPr>
        <w:t xml:space="preserve">The best seeding results are obtained from seeding in very early spring on heavy to medium textured soils or in late fall on medium to light textured soils.  Late summer (August - mid September) </w:t>
      </w:r>
      <w:proofErr w:type="spellStart"/>
      <w:r>
        <w:rPr>
          <w:color w:val="auto"/>
          <w:sz w:val="20"/>
          <w:szCs w:val="20"/>
        </w:rPr>
        <w:t>seedings</w:t>
      </w:r>
      <w:proofErr w:type="spellEnd"/>
      <w:r>
        <w:rPr>
          <w:color w:val="auto"/>
          <w:sz w:val="20"/>
          <w:szCs w:val="20"/>
        </w:rPr>
        <w:t xml:space="preserve"> are not recommended unless irrigation is available.   Seedling vigor is good; stands are generally slow to develop and seedlings may be very hard to find the establishment year.</w:t>
      </w:r>
    </w:p>
    <w:p w:rsidR="000B3C7A" w:rsidRDefault="000B3C7A" w:rsidP="000B3C7A">
      <w:pPr>
        <w:pStyle w:val="Default"/>
        <w:rPr>
          <w:color w:val="auto"/>
          <w:sz w:val="20"/>
          <w:szCs w:val="20"/>
        </w:rPr>
      </w:pPr>
    </w:p>
    <w:p w:rsidR="000B3C7A" w:rsidRDefault="000B3C7A" w:rsidP="000B3C7A">
      <w:pPr>
        <w:pStyle w:val="Default"/>
        <w:rPr>
          <w:color w:val="auto"/>
          <w:sz w:val="20"/>
          <w:szCs w:val="20"/>
        </w:rPr>
      </w:pPr>
      <w:r>
        <w:rPr>
          <w:color w:val="auto"/>
          <w:sz w:val="20"/>
          <w:szCs w:val="20"/>
        </w:rPr>
        <w:t xml:space="preserve">It should not be planted with aggressive introduced grasses, but is very compatible with slower developing natives such as </w:t>
      </w:r>
      <w:proofErr w:type="spellStart"/>
      <w:r>
        <w:rPr>
          <w:color w:val="auto"/>
          <w:sz w:val="20"/>
          <w:szCs w:val="20"/>
        </w:rPr>
        <w:t>bluebunch</w:t>
      </w:r>
      <w:proofErr w:type="spellEnd"/>
      <w:r>
        <w:rPr>
          <w:color w:val="auto"/>
          <w:sz w:val="20"/>
          <w:szCs w:val="20"/>
        </w:rPr>
        <w:t xml:space="preserve"> wheatgrass (</w:t>
      </w:r>
      <w:proofErr w:type="spellStart"/>
      <w:r>
        <w:rPr>
          <w:i/>
          <w:iCs/>
          <w:color w:val="auto"/>
          <w:sz w:val="20"/>
          <w:szCs w:val="20"/>
        </w:rPr>
        <w:t>Pseudoroegneria</w:t>
      </w:r>
      <w:proofErr w:type="spellEnd"/>
      <w:r>
        <w:rPr>
          <w:i/>
          <w:iCs/>
          <w:color w:val="auto"/>
          <w:sz w:val="20"/>
          <w:szCs w:val="20"/>
        </w:rPr>
        <w:t xml:space="preserve"> </w:t>
      </w:r>
      <w:proofErr w:type="spellStart"/>
      <w:r>
        <w:rPr>
          <w:i/>
          <w:iCs/>
          <w:color w:val="auto"/>
          <w:sz w:val="20"/>
          <w:szCs w:val="20"/>
        </w:rPr>
        <w:t>spicata</w:t>
      </w:r>
      <w:proofErr w:type="spellEnd"/>
      <w:r>
        <w:rPr>
          <w:color w:val="auto"/>
          <w:sz w:val="20"/>
          <w:szCs w:val="20"/>
        </w:rPr>
        <w:t xml:space="preserve">), </w:t>
      </w:r>
      <w:proofErr w:type="spellStart"/>
      <w:r>
        <w:rPr>
          <w:color w:val="auto"/>
          <w:sz w:val="20"/>
          <w:szCs w:val="20"/>
        </w:rPr>
        <w:t>thickspike</w:t>
      </w:r>
      <w:proofErr w:type="spellEnd"/>
      <w:r>
        <w:rPr>
          <w:color w:val="auto"/>
          <w:sz w:val="20"/>
          <w:szCs w:val="20"/>
        </w:rPr>
        <w:t xml:space="preserve"> wheatgrass (</w:t>
      </w:r>
      <w:proofErr w:type="spellStart"/>
      <w:r>
        <w:rPr>
          <w:i/>
          <w:iCs/>
          <w:color w:val="auto"/>
          <w:sz w:val="20"/>
          <w:szCs w:val="20"/>
        </w:rPr>
        <w:t>Elymus</w:t>
      </w:r>
      <w:proofErr w:type="spellEnd"/>
      <w:r>
        <w:rPr>
          <w:i/>
          <w:iCs/>
          <w:color w:val="auto"/>
          <w:sz w:val="20"/>
          <w:szCs w:val="20"/>
        </w:rPr>
        <w:t xml:space="preserve"> </w:t>
      </w:r>
      <w:proofErr w:type="spellStart"/>
      <w:r>
        <w:rPr>
          <w:i/>
          <w:iCs/>
          <w:color w:val="auto"/>
          <w:sz w:val="20"/>
          <w:szCs w:val="20"/>
        </w:rPr>
        <w:t>lanceolatus</w:t>
      </w:r>
      <w:proofErr w:type="spellEnd"/>
      <w:r>
        <w:rPr>
          <w:color w:val="auto"/>
          <w:sz w:val="20"/>
          <w:szCs w:val="20"/>
        </w:rPr>
        <w:t xml:space="preserve"> ssp. </w:t>
      </w:r>
      <w:proofErr w:type="spellStart"/>
      <w:r>
        <w:rPr>
          <w:i/>
          <w:iCs/>
          <w:color w:val="auto"/>
          <w:sz w:val="20"/>
          <w:szCs w:val="20"/>
        </w:rPr>
        <w:t>lanceolatus</w:t>
      </w:r>
      <w:proofErr w:type="spellEnd"/>
      <w:r>
        <w:rPr>
          <w:color w:val="auto"/>
          <w:sz w:val="20"/>
          <w:szCs w:val="20"/>
        </w:rPr>
        <w:t xml:space="preserve">), </w:t>
      </w:r>
      <w:proofErr w:type="spellStart"/>
      <w:proofErr w:type="gramStart"/>
      <w:r>
        <w:rPr>
          <w:color w:val="auto"/>
          <w:sz w:val="20"/>
          <w:szCs w:val="20"/>
        </w:rPr>
        <w:t>streambank</w:t>
      </w:r>
      <w:proofErr w:type="spellEnd"/>
      <w:r>
        <w:rPr>
          <w:color w:val="auto"/>
          <w:sz w:val="20"/>
          <w:szCs w:val="20"/>
        </w:rPr>
        <w:t xml:space="preserve"> </w:t>
      </w:r>
      <w:r>
        <w:rPr>
          <w:i/>
          <w:iCs/>
          <w:color w:val="auto"/>
          <w:sz w:val="20"/>
          <w:szCs w:val="20"/>
        </w:rPr>
        <w:t xml:space="preserve"> </w:t>
      </w:r>
      <w:r>
        <w:rPr>
          <w:color w:val="auto"/>
          <w:sz w:val="20"/>
          <w:szCs w:val="20"/>
        </w:rPr>
        <w:t>wheatgrass</w:t>
      </w:r>
      <w:proofErr w:type="gramEnd"/>
      <w:r>
        <w:rPr>
          <w:color w:val="auto"/>
          <w:sz w:val="20"/>
          <w:szCs w:val="20"/>
        </w:rPr>
        <w:t xml:space="preserve"> (</w:t>
      </w:r>
      <w:proofErr w:type="spellStart"/>
      <w:r>
        <w:rPr>
          <w:i/>
          <w:iCs/>
          <w:color w:val="auto"/>
          <w:sz w:val="20"/>
          <w:szCs w:val="20"/>
        </w:rPr>
        <w:t>Elymus</w:t>
      </w:r>
      <w:proofErr w:type="spellEnd"/>
      <w:r>
        <w:rPr>
          <w:i/>
          <w:iCs/>
          <w:color w:val="auto"/>
          <w:sz w:val="20"/>
          <w:szCs w:val="20"/>
        </w:rPr>
        <w:t xml:space="preserve"> </w:t>
      </w:r>
      <w:proofErr w:type="spellStart"/>
      <w:r>
        <w:rPr>
          <w:i/>
          <w:iCs/>
          <w:color w:val="auto"/>
          <w:sz w:val="20"/>
          <w:szCs w:val="20"/>
        </w:rPr>
        <w:t>lanceolatus</w:t>
      </w:r>
      <w:proofErr w:type="spellEnd"/>
      <w:r>
        <w:rPr>
          <w:color w:val="auto"/>
          <w:sz w:val="20"/>
          <w:szCs w:val="20"/>
        </w:rPr>
        <w:t xml:space="preserve"> ssp. </w:t>
      </w:r>
      <w:proofErr w:type="spellStart"/>
      <w:r>
        <w:rPr>
          <w:i/>
          <w:iCs/>
          <w:color w:val="auto"/>
          <w:sz w:val="20"/>
          <w:szCs w:val="20"/>
        </w:rPr>
        <w:t>psammophilus</w:t>
      </w:r>
      <w:proofErr w:type="spellEnd"/>
      <w:r>
        <w:rPr>
          <w:color w:val="auto"/>
          <w:sz w:val="20"/>
          <w:szCs w:val="20"/>
        </w:rPr>
        <w:t>), big bluegrass (</w:t>
      </w:r>
      <w:proofErr w:type="spellStart"/>
      <w:r>
        <w:rPr>
          <w:i/>
          <w:iCs/>
          <w:color w:val="auto"/>
          <w:sz w:val="20"/>
          <w:szCs w:val="20"/>
        </w:rPr>
        <w:t>Poa</w:t>
      </w:r>
      <w:proofErr w:type="spellEnd"/>
      <w:r>
        <w:rPr>
          <w:i/>
          <w:iCs/>
          <w:color w:val="auto"/>
          <w:sz w:val="20"/>
          <w:szCs w:val="20"/>
        </w:rPr>
        <w:t xml:space="preserve"> </w:t>
      </w:r>
      <w:proofErr w:type="spellStart"/>
      <w:r>
        <w:rPr>
          <w:i/>
          <w:iCs/>
          <w:color w:val="auto"/>
          <w:sz w:val="20"/>
          <w:szCs w:val="20"/>
        </w:rPr>
        <w:t>secunda</w:t>
      </w:r>
      <w:proofErr w:type="spellEnd"/>
      <w:r>
        <w:rPr>
          <w:i/>
          <w:iCs/>
          <w:color w:val="auto"/>
          <w:sz w:val="20"/>
          <w:szCs w:val="20"/>
        </w:rPr>
        <w:t xml:space="preserve">) </w:t>
      </w:r>
      <w:r>
        <w:rPr>
          <w:color w:val="auto"/>
          <w:sz w:val="20"/>
          <w:szCs w:val="20"/>
        </w:rPr>
        <w:t xml:space="preserve">and </w:t>
      </w:r>
      <w:proofErr w:type="spellStart"/>
      <w:r>
        <w:rPr>
          <w:color w:val="auto"/>
          <w:sz w:val="20"/>
          <w:szCs w:val="20"/>
        </w:rPr>
        <w:t>needlegrass</w:t>
      </w:r>
      <w:proofErr w:type="spellEnd"/>
      <w:r>
        <w:rPr>
          <w:color w:val="auto"/>
          <w:sz w:val="20"/>
          <w:szCs w:val="20"/>
        </w:rPr>
        <w:t xml:space="preserve"> species (</w:t>
      </w:r>
      <w:proofErr w:type="spellStart"/>
      <w:r>
        <w:rPr>
          <w:i/>
          <w:iCs/>
          <w:color w:val="auto"/>
          <w:sz w:val="20"/>
          <w:szCs w:val="20"/>
        </w:rPr>
        <w:t>Achnatherum</w:t>
      </w:r>
      <w:proofErr w:type="spellEnd"/>
      <w:r>
        <w:rPr>
          <w:color w:val="auto"/>
          <w:sz w:val="20"/>
          <w:szCs w:val="20"/>
        </w:rPr>
        <w:t xml:space="preserve"> spp., </w:t>
      </w:r>
      <w:proofErr w:type="spellStart"/>
      <w:r>
        <w:rPr>
          <w:i/>
          <w:iCs/>
          <w:color w:val="auto"/>
          <w:sz w:val="20"/>
          <w:szCs w:val="20"/>
        </w:rPr>
        <w:t>Hesperostipa</w:t>
      </w:r>
      <w:proofErr w:type="spellEnd"/>
      <w:r>
        <w:rPr>
          <w:color w:val="auto"/>
          <w:sz w:val="20"/>
          <w:szCs w:val="20"/>
        </w:rPr>
        <w:t xml:space="preserve"> spp., </w:t>
      </w:r>
      <w:proofErr w:type="spellStart"/>
      <w:r>
        <w:rPr>
          <w:i/>
          <w:iCs/>
          <w:color w:val="auto"/>
          <w:sz w:val="20"/>
          <w:szCs w:val="20"/>
        </w:rPr>
        <w:t>Nassella</w:t>
      </w:r>
      <w:proofErr w:type="spellEnd"/>
      <w:r>
        <w:rPr>
          <w:color w:val="auto"/>
          <w:sz w:val="20"/>
          <w:szCs w:val="20"/>
        </w:rPr>
        <w:t xml:space="preserve"> spp., </w:t>
      </w:r>
      <w:proofErr w:type="spellStart"/>
      <w:r>
        <w:rPr>
          <w:i/>
          <w:iCs/>
          <w:color w:val="auto"/>
          <w:sz w:val="20"/>
          <w:szCs w:val="20"/>
        </w:rPr>
        <w:t>Stipa</w:t>
      </w:r>
      <w:proofErr w:type="spellEnd"/>
      <w:r>
        <w:rPr>
          <w:color w:val="auto"/>
          <w:sz w:val="20"/>
          <w:szCs w:val="20"/>
        </w:rPr>
        <w:t xml:space="preserve"> spp., and </w:t>
      </w:r>
      <w:proofErr w:type="spellStart"/>
      <w:r>
        <w:rPr>
          <w:i/>
          <w:iCs/>
          <w:color w:val="auto"/>
          <w:sz w:val="20"/>
          <w:szCs w:val="20"/>
        </w:rPr>
        <w:t>Ptilagrostis</w:t>
      </w:r>
      <w:proofErr w:type="spellEnd"/>
      <w:r>
        <w:rPr>
          <w:color w:val="auto"/>
          <w:sz w:val="20"/>
          <w:szCs w:val="20"/>
        </w:rPr>
        <w:t xml:space="preserve"> spp.).</w:t>
      </w:r>
    </w:p>
    <w:p w:rsidR="000B3C7A" w:rsidRDefault="000B3C7A" w:rsidP="000B3C7A">
      <w:pPr>
        <w:pStyle w:val="Default"/>
        <w:rPr>
          <w:color w:val="auto"/>
          <w:sz w:val="20"/>
          <w:szCs w:val="20"/>
        </w:rPr>
      </w:pPr>
    </w:p>
    <w:p w:rsidR="000B3C7A" w:rsidRDefault="000B3C7A" w:rsidP="000B3C7A">
      <w:pPr>
        <w:pStyle w:val="Default"/>
        <w:rPr>
          <w:color w:val="auto"/>
          <w:sz w:val="20"/>
          <w:szCs w:val="20"/>
        </w:rPr>
      </w:pPr>
      <w:r>
        <w:rPr>
          <w:color w:val="auto"/>
          <w:sz w:val="20"/>
          <w:szCs w:val="20"/>
        </w:rPr>
        <w:t>Stands may require weed control measures during establishment, but application of broadleaf herbicides such as 2</w:t>
      </w:r>
      <w:proofErr w:type="gramStart"/>
      <w:r>
        <w:rPr>
          <w:color w:val="auto"/>
          <w:sz w:val="20"/>
          <w:szCs w:val="20"/>
        </w:rPr>
        <w:t>,4</w:t>
      </w:r>
      <w:proofErr w:type="gramEnd"/>
      <w:r>
        <w:rPr>
          <w:color w:val="auto"/>
          <w:sz w:val="20"/>
          <w:szCs w:val="20"/>
        </w:rPr>
        <w:t xml:space="preserve">-D should not be made until plants have reached the four to six leaf stage.  Mow above seedlings when weeds are beginning to bloom to reduce weed seed production.  Grasshoppers and other insects may damage new stands and use of insecticides may be required.  Be sure to read and follow label directions. </w:t>
      </w:r>
    </w:p>
    <w:p w:rsidR="000B3C7A" w:rsidRDefault="000B3C7A" w:rsidP="000B3C7A">
      <w:pPr>
        <w:pStyle w:val="Default"/>
        <w:rPr>
          <w:b/>
          <w:bCs/>
          <w:color w:val="auto"/>
          <w:sz w:val="20"/>
          <w:szCs w:val="20"/>
        </w:rPr>
      </w:pPr>
    </w:p>
    <w:p w:rsidR="000B3C7A" w:rsidRDefault="000B3C7A" w:rsidP="000B3C7A">
      <w:pPr>
        <w:pStyle w:val="Default"/>
        <w:rPr>
          <w:color w:val="auto"/>
          <w:sz w:val="20"/>
          <w:szCs w:val="20"/>
        </w:rPr>
      </w:pPr>
      <w:r>
        <w:rPr>
          <w:b/>
          <w:bCs/>
          <w:color w:val="auto"/>
          <w:sz w:val="20"/>
          <w:szCs w:val="20"/>
        </w:rPr>
        <w:lastRenderedPageBreak/>
        <w:t xml:space="preserve">Management </w:t>
      </w:r>
    </w:p>
    <w:p w:rsidR="000B3C7A" w:rsidRDefault="000B3C7A" w:rsidP="000B3C7A">
      <w:pPr>
        <w:pStyle w:val="Default"/>
        <w:rPr>
          <w:color w:val="auto"/>
          <w:sz w:val="20"/>
          <w:szCs w:val="20"/>
        </w:rPr>
      </w:pPr>
      <w:r>
        <w:rPr>
          <w:color w:val="auto"/>
          <w:sz w:val="20"/>
          <w:szCs w:val="20"/>
        </w:rPr>
        <w:t>Sheep fescue “greens up” in March to early April and matures in late June to mid-July.  It is a cool season plant; therefore it produces most of its growth in the spring and again in the fall, if moisture is available. Growth during the summer is minimal and dependant on precipitation or irrigation.</w:t>
      </w:r>
    </w:p>
    <w:p w:rsidR="000B3C7A" w:rsidRDefault="000B3C7A" w:rsidP="000B3C7A">
      <w:pPr>
        <w:pStyle w:val="Default"/>
        <w:rPr>
          <w:color w:val="auto"/>
          <w:sz w:val="20"/>
          <w:szCs w:val="20"/>
        </w:rPr>
      </w:pPr>
    </w:p>
    <w:p w:rsidR="000B3C7A" w:rsidRDefault="000B3C7A" w:rsidP="000B3C7A">
      <w:pPr>
        <w:pStyle w:val="Default"/>
        <w:rPr>
          <w:color w:val="auto"/>
          <w:sz w:val="20"/>
          <w:szCs w:val="20"/>
        </w:rPr>
      </w:pPr>
      <w:r>
        <w:rPr>
          <w:color w:val="auto"/>
          <w:sz w:val="20"/>
          <w:szCs w:val="20"/>
        </w:rPr>
        <w:t xml:space="preserve">Sheep fescue is a low maintenance plant requiring little additional treatment or care. Its primary pests include grasshoppers. It is resistant to common turf diseases. </w:t>
      </w:r>
    </w:p>
    <w:p w:rsidR="000B3C7A" w:rsidRDefault="000B3C7A" w:rsidP="000B3C7A">
      <w:pPr>
        <w:pStyle w:val="Default"/>
        <w:rPr>
          <w:b/>
          <w:bCs/>
          <w:color w:val="auto"/>
          <w:sz w:val="20"/>
          <w:szCs w:val="20"/>
        </w:rPr>
      </w:pPr>
    </w:p>
    <w:p w:rsidR="000B3C7A" w:rsidRDefault="000B3C7A" w:rsidP="000B3C7A">
      <w:pPr>
        <w:pStyle w:val="Default"/>
        <w:rPr>
          <w:color w:val="auto"/>
          <w:sz w:val="20"/>
          <w:szCs w:val="20"/>
        </w:rPr>
      </w:pPr>
      <w:r>
        <w:rPr>
          <w:b/>
          <w:bCs/>
          <w:color w:val="auto"/>
          <w:sz w:val="20"/>
          <w:szCs w:val="20"/>
        </w:rPr>
        <w:t>Environmental Concerns</w:t>
      </w:r>
      <w:r>
        <w:rPr>
          <w:color w:val="auto"/>
          <w:sz w:val="20"/>
          <w:szCs w:val="20"/>
        </w:rPr>
        <w:t xml:space="preserve"> </w:t>
      </w:r>
    </w:p>
    <w:p w:rsidR="000B3C7A" w:rsidRDefault="000B3C7A" w:rsidP="000B3C7A">
      <w:pPr>
        <w:pStyle w:val="Default"/>
        <w:rPr>
          <w:color w:val="auto"/>
          <w:sz w:val="20"/>
          <w:szCs w:val="20"/>
        </w:rPr>
      </w:pPr>
      <w:r>
        <w:rPr>
          <w:color w:val="auto"/>
          <w:sz w:val="20"/>
          <w:szCs w:val="20"/>
        </w:rPr>
        <w:t xml:space="preserve">Sheep fescue hybridizes with Idaho and western fescue resulting in somewhat larger plants. It is long-lived, spreads primarily via seed distribution.  It is not considered "weedy", but can spread into adjoining vegetative communities under ideal climatic and environmental conditions.  </w:t>
      </w:r>
    </w:p>
    <w:p w:rsidR="000B3C7A" w:rsidRDefault="000B3C7A" w:rsidP="000B3C7A">
      <w:pPr>
        <w:pStyle w:val="Default"/>
        <w:rPr>
          <w:b/>
          <w:bCs/>
          <w:color w:val="auto"/>
          <w:sz w:val="20"/>
          <w:szCs w:val="20"/>
        </w:rPr>
      </w:pPr>
    </w:p>
    <w:p w:rsidR="000B3C7A" w:rsidRDefault="000B3C7A" w:rsidP="000B3C7A">
      <w:pPr>
        <w:pStyle w:val="Default"/>
        <w:rPr>
          <w:color w:val="auto"/>
          <w:sz w:val="20"/>
          <w:szCs w:val="20"/>
        </w:rPr>
      </w:pPr>
      <w:r>
        <w:rPr>
          <w:b/>
          <w:bCs/>
          <w:color w:val="auto"/>
          <w:sz w:val="20"/>
          <w:szCs w:val="20"/>
        </w:rPr>
        <w:t xml:space="preserve">Seed Production </w:t>
      </w:r>
    </w:p>
    <w:p w:rsidR="000B3C7A" w:rsidRDefault="000B3C7A" w:rsidP="000B3C7A">
      <w:pPr>
        <w:pStyle w:val="Default"/>
        <w:rPr>
          <w:color w:val="auto"/>
          <w:sz w:val="20"/>
          <w:szCs w:val="20"/>
        </w:rPr>
      </w:pPr>
      <w:r>
        <w:rPr>
          <w:color w:val="auto"/>
          <w:sz w:val="20"/>
          <w:szCs w:val="20"/>
        </w:rPr>
        <w:t>Seed production of sheep fescue has been very successful under cultivated conditions.  Row spacing of 24 to 36 inches are recommended and it should be cultivated and maintained in rows.</w:t>
      </w:r>
    </w:p>
    <w:p w:rsidR="000B3C7A" w:rsidRDefault="000B3C7A" w:rsidP="000B3C7A">
      <w:pPr>
        <w:pStyle w:val="Default"/>
        <w:rPr>
          <w:color w:val="auto"/>
          <w:sz w:val="20"/>
          <w:szCs w:val="20"/>
        </w:rPr>
      </w:pPr>
    </w:p>
    <w:p w:rsidR="000B3C7A" w:rsidRDefault="000B3C7A" w:rsidP="000B3C7A">
      <w:pPr>
        <w:pStyle w:val="Default"/>
        <w:rPr>
          <w:color w:val="auto"/>
          <w:sz w:val="20"/>
          <w:szCs w:val="20"/>
        </w:rPr>
      </w:pPr>
      <w:r>
        <w:rPr>
          <w:color w:val="auto"/>
          <w:sz w:val="20"/>
          <w:szCs w:val="20"/>
        </w:rPr>
        <w:t xml:space="preserve">Seed fields are generally most productive for four to five years. Average production of 300 pounds per acre can be expected under </w:t>
      </w:r>
      <w:proofErr w:type="spellStart"/>
      <w:r>
        <w:rPr>
          <w:color w:val="auto"/>
          <w:sz w:val="20"/>
          <w:szCs w:val="20"/>
        </w:rPr>
        <w:t>dryland</w:t>
      </w:r>
      <w:proofErr w:type="spellEnd"/>
      <w:r>
        <w:rPr>
          <w:color w:val="auto"/>
          <w:sz w:val="20"/>
          <w:szCs w:val="20"/>
        </w:rPr>
        <w:t xml:space="preserve"> conditions in 16 inch plus rainfall areas.  Average production of 700 pounds per acre can be expected under irrigated conditions.  Harvesting is best completed by direct combining or swathing in the hard dough stage, followed by combining of the cured windrows.  Sheep fescue averages </w:t>
      </w:r>
      <w:proofErr w:type="gramStart"/>
      <w:r>
        <w:rPr>
          <w:color w:val="auto"/>
          <w:sz w:val="20"/>
          <w:szCs w:val="20"/>
        </w:rPr>
        <w:t>680,000 seeds/pound (Smith et al., 1998)</w:t>
      </w:r>
      <w:proofErr w:type="gramEnd"/>
      <w:r>
        <w:rPr>
          <w:color w:val="auto"/>
          <w:sz w:val="20"/>
          <w:szCs w:val="20"/>
        </w:rPr>
        <w:t xml:space="preserve">. </w:t>
      </w:r>
    </w:p>
    <w:p w:rsidR="000B3C7A" w:rsidRDefault="000B3C7A" w:rsidP="000B3C7A">
      <w:pPr>
        <w:pStyle w:val="Default"/>
        <w:rPr>
          <w:b/>
          <w:bCs/>
          <w:color w:val="auto"/>
          <w:sz w:val="20"/>
          <w:szCs w:val="20"/>
        </w:rPr>
      </w:pPr>
    </w:p>
    <w:p w:rsidR="000B3C7A" w:rsidRDefault="000B3C7A" w:rsidP="000B3C7A">
      <w:pPr>
        <w:pStyle w:val="Default"/>
        <w:rPr>
          <w:color w:val="auto"/>
          <w:sz w:val="20"/>
          <w:szCs w:val="20"/>
        </w:rPr>
      </w:pPr>
      <w:r>
        <w:rPr>
          <w:b/>
          <w:bCs/>
          <w:color w:val="auto"/>
          <w:sz w:val="20"/>
          <w:szCs w:val="20"/>
        </w:rPr>
        <w:t>Cultivars, Improved and Selected Materials (and area of origin)</w:t>
      </w:r>
      <w:r>
        <w:rPr>
          <w:color w:val="auto"/>
          <w:sz w:val="20"/>
          <w:szCs w:val="20"/>
        </w:rPr>
        <w:t xml:space="preserve"> </w:t>
      </w:r>
    </w:p>
    <w:p w:rsidR="000B3C7A" w:rsidRDefault="000B3C7A" w:rsidP="000B3C7A">
      <w:pPr>
        <w:pStyle w:val="Default"/>
        <w:rPr>
          <w:color w:val="auto"/>
          <w:sz w:val="20"/>
          <w:szCs w:val="20"/>
        </w:rPr>
      </w:pPr>
      <w:r>
        <w:rPr>
          <w:color w:val="auto"/>
          <w:sz w:val="20"/>
          <w:szCs w:val="20"/>
        </w:rPr>
        <w:t xml:space="preserve">Foundation and Registered seed is available through the appropriate state Crop Improvement Association or commercial sources to grow certified seed. </w:t>
      </w:r>
    </w:p>
    <w:p w:rsidR="000B3C7A" w:rsidRDefault="000B3C7A" w:rsidP="000B3C7A">
      <w:pPr>
        <w:pStyle w:val="Default"/>
        <w:rPr>
          <w:b/>
          <w:bCs/>
          <w:color w:val="auto"/>
          <w:sz w:val="20"/>
          <w:szCs w:val="20"/>
        </w:rPr>
      </w:pPr>
    </w:p>
    <w:p w:rsidR="000B3C7A" w:rsidRDefault="000B3C7A" w:rsidP="000B3C7A">
      <w:pPr>
        <w:pStyle w:val="Default"/>
        <w:rPr>
          <w:color w:val="auto"/>
          <w:sz w:val="20"/>
          <w:szCs w:val="20"/>
        </w:rPr>
      </w:pPr>
      <w:r>
        <w:rPr>
          <w:b/>
          <w:bCs/>
          <w:color w:val="auto"/>
          <w:sz w:val="20"/>
          <w:szCs w:val="20"/>
        </w:rPr>
        <w:t>‘</w:t>
      </w:r>
      <w:proofErr w:type="spellStart"/>
      <w:r>
        <w:rPr>
          <w:b/>
          <w:bCs/>
          <w:color w:val="auto"/>
          <w:sz w:val="20"/>
          <w:szCs w:val="20"/>
        </w:rPr>
        <w:t>Covar</w:t>
      </w:r>
      <w:proofErr w:type="spellEnd"/>
      <w:r>
        <w:rPr>
          <w:b/>
          <w:bCs/>
          <w:color w:val="auto"/>
          <w:sz w:val="20"/>
          <w:szCs w:val="20"/>
        </w:rPr>
        <w:t>’</w:t>
      </w:r>
      <w:r>
        <w:rPr>
          <w:color w:val="auto"/>
          <w:sz w:val="20"/>
          <w:szCs w:val="20"/>
        </w:rPr>
        <w:t xml:space="preserve"> sheep fescue was released in 1977 by Washington Agricultural Research Center, Washington State University, Agricultural Experiment Stations of Oregon and Idaho in cooperation with the USDA, NRCS, </w:t>
      </w:r>
      <w:proofErr w:type="gramStart"/>
      <w:r>
        <w:rPr>
          <w:color w:val="auto"/>
          <w:sz w:val="20"/>
          <w:szCs w:val="20"/>
        </w:rPr>
        <w:t>Pullman</w:t>
      </w:r>
      <w:proofErr w:type="gramEnd"/>
      <w:r>
        <w:rPr>
          <w:color w:val="auto"/>
          <w:sz w:val="20"/>
          <w:szCs w:val="20"/>
        </w:rPr>
        <w:t xml:space="preserve"> Plant Materials Center. It originated from Konya, Turkey (Alderson and Sharp, 1994). The name is to identify it as an excellent cover. It is an aggressive competitor that forms an attractive drought tolerant erosion and weed control cover. It is more drought tolerant than other fescues including Idaho, red, western and hard fescue.</w:t>
      </w:r>
    </w:p>
    <w:p w:rsidR="000B3C7A" w:rsidRDefault="000B3C7A" w:rsidP="000B3C7A">
      <w:pPr>
        <w:pStyle w:val="Default"/>
        <w:rPr>
          <w:color w:val="auto"/>
          <w:sz w:val="20"/>
          <w:szCs w:val="20"/>
        </w:rPr>
      </w:pPr>
    </w:p>
    <w:p w:rsidR="000B3C7A" w:rsidRDefault="000B3C7A" w:rsidP="000B3C7A">
      <w:pPr>
        <w:pStyle w:val="Default"/>
        <w:rPr>
          <w:color w:val="auto"/>
          <w:sz w:val="20"/>
          <w:szCs w:val="20"/>
        </w:rPr>
      </w:pPr>
      <w:r>
        <w:rPr>
          <w:b/>
          <w:bCs/>
          <w:color w:val="auto"/>
          <w:sz w:val="20"/>
          <w:szCs w:val="20"/>
        </w:rPr>
        <w:t xml:space="preserve">‘Bighorn’ </w:t>
      </w:r>
      <w:r>
        <w:rPr>
          <w:color w:val="auto"/>
          <w:sz w:val="20"/>
          <w:szCs w:val="20"/>
        </w:rPr>
        <w:t>sheep fescue is a PVP turf grass release by Turf-Seed Inc. for improved turf performance, a powder blue color and it has a softer texture. Date of release and nativity is unknown.</w:t>
      </w:r>
    </w:p>
    <w:p w:rsidR="000B3C7A" w:rsidRDefault="000B3C7A" w:rsidP="000B3C7A">
      <w:pPr>
        <w:pStyle w:val="Default"/>
        <w:rPr>
          <w:color w:val="auto"/>
          <w:sz w:val="20"/>
          <w:szCs w:val="20"/>
        </w:rPr>
      </w:pPr>
      <w:r>
        <w:rPr>
          <w:b/>
          <w:bCs/>
          <w:color w:val="auto"/>
          <w:sz w:val="20"/>
          <w:szCs w:val="20"/>
        </w:rPr>
        <w:lastRenderedPageBreak/>
        <w:t>‘MX-86’</w:t>
      </w:r>
      <w:r>
        <w:rPr>
          <w:color w:val="auto"/>
          <w:sz w:val="20"/>
          <w:szCs w:val="20"/>
        </w:rPr>
        <w:t xml:space="preserve"> sheep fescue is a turf variety developed by </w:t>
      </w:r>
      <w:proofErr w:type="spellStart"/>
      <w:r>
        <w:rPr>
          <w:color w:val="auto"/>
          <w:sz w:val="20"/>
          <w:szCs w:val="20"/>
        </w:rPr>
        <w:t>Jacklin</w:t>
      </w:r>
      <w:proofErr w:type="spellEnd"/>
      <w:r>
        <w:rPr>
          <w:color w:val="auto"/>
          <w:sz w:val="20"/>
          <w:szCs w:val="20"/>
        </w:rPr>
        <w:t xml:space="preserve"> Seed Company.  It was released in 1989. MX-86 is very short and requires very little maintenance.  The seed is enhanced with </w:t>
      </w:r>
      <w:proofErr w:type="spellStart"/>
      <w:r>
        <w:rPr>
          <w:color w:val="auto"/>
          <w:sz w:val="20"/>
          <w:szCs w:val="20"/>
        </w:rPr>
        <w:t>endophyte</w:t>
      </w:r>
      <w:proofErr w:type="spellEnd"/>
      <w:r>
        <w:rPr>
          <w:color w:val="auto"/>
          <w:sz w:val="20"/>
          <w:szCs w:val="20"/>
        </w:rPr>
        <w:t xml:space="preserve"> to improve its insect resistance. Nativity is unknown. </w:t>
      </w:r>
    </w:p>
    <w:p w:rsidR="00160BA4" w:rsidRDefault="00160BA4" w:rsidP="000B3C7A">
      <w:pPr>
        <w:pStyle w:val="Default"/>
        <w:rPr>
          <w:b/>
          <w:bCs/>
          <w:color w:val="auto"/>
          <w:sz w:val="20"/>
          <w:szCs w:val="20"/>
        </w:rPr>
      </w:pPr>
    </w:p>
    <w:p w:rsidR="000B3C7A" w:rsidRDefault="000B3C7A" w:rsidP="000B3C7A">
      <w:pPr>
        <w:pStyle w:val="Default"/>
        <w:rPr>
          <w:color w:val="auto"/>
          <w:sz w:val="20"/>
          <w:szCs w:val="20"/>
        </w:rPr>
      </w:pPr>
      <w:r>
        <w:rPr>
          <w:b/>
          <w:bCs/>
          <w:color w:val="auto"/>
          <w:sz w:val="20"/>
          <w:szCs w:val="20"/>
        </w:rPr>
        <w:t xml:space="preserve">References </w:t>
      </w:r>
    </w:p>
    <w:p w:rsidR="00160BA4" w:rsidRDefault="000B3C7A" w:rsidP="00160BA4">
      <w:pPr>
        <w:pStyle w:val="NRCSBodyText"/>
        <w:tabs>
          <w:tab w:val="clear" w:pos="2430"/>
        </w:tabs>
      </w:pPr>
      <w:r>
        <w:t xml:space="preserve">Alderson, J. &amp; W.C. Sharp 1994.  Grass varieties </w:t>
      </w:r>
      <w:proofErr w:type="gramStart"/>
      <w:r>
        <w:t>in  the</w:t>
      </w:r>
      <w:proofErr w:type="gramEnd"/>
      <w:r>
        <w:t xml:space="preserve"> </w:t>
      </w:r>
      <w:r w:rsidR="00160BA4">
        <w:tab/>
      </w:r>
      <w:r>
        <w:t xml:space="preserve">United States.  </w:t>
      </w:r>
      <w:proofErr w:type="gramStart"/>
      <w:r>
        <w:t>Agriculture Handbook No. 170.</w:t>
      </w:r>
      <w:proofErr w:type="gramEnd"/>
      <w:r>
        <w:t xml:space="preserve">  </w:t>
      </w:r>
      <w:r w:rsidR="00160BA4">
        <w:tab/>
      </w:r>
      <w:proofErr w:type="gramStart"/>
      <w:r>
        <w:t>USDA, SCS, Washington, D.C.</w:t>
      </w:r>
      <w:proofErr w:type="gramEnd"/>
      <w:r>
        <w:t xml:space="preserve"> </w:t>
      </w:r>
    </w:p>
    <w:p w:rsidR="00160BA4" w:rsidRDefault="000B3C7A" w:rsidP="00160BA4">
      <w:pPr>
        <w:pStyle w:val="NRCSBodyText"/>
        <w:tabs>
          <w:tab w:val="clear" w:pos="2430"/>
        </w:tabs>
      </w:pPr>
      <w:proofErr w:type="spellStart"/>
      <w:proofErr w:type="gramStart"/>
      <w:r>
        <w:t>Barkworth</w:t>
      </w:r>
      <w:proofErr w:type="spellEnd"/>
      <w:r>
        <w:t xml:space="preserve"> Mary E., L.K.; </w:t>
      </w:r>
      <w:proofErr w:type="spellStart"/>
      <w:r>
        <w:t>Anderton</w:t>
      </w:r>
      <w:proofErr w:type="spellEnd"/>
      <w:r>
        <w:t xml:space="preserve">; K.M. </w:t>
      </w:r>
      <w:proofErr w:type="spellStart"/>
      <w:r>
        <w:t>Capels</w:t>
      </w:r>
      <w:proofErr w:type="spellEnd"/>
      <w:r>
        <w:t>; S.</w:t>
      </w:r>
      <w:proofErr w:type="gramEnd"/>
      <w:r>
        <w:t xml:space="preserve"> </w:t>
      </w:r>
      <w:r w:rsidR="00160BA4">
        <w:tab/>
      </w:r>
      <w:r>
        <w:t xml:space="preserve">Long; and M.B. </w:t>
      </w:r>
      <w:proofErr w:type="spellStart"/>
      <w:r>
        <w:t>Piep</w:t>
      </w:r>
      <w:proofErr w:type="spellEnd"/>
      <w:r>
        <w:t xml:space="preserve"> (</w:t>
      </w:r>
      <w:proofErr w:type="gramStart"/>
      <w:r>
        <w:t>ed</w:t>
      </w:r>
      <w:proofErr w:type="gramEnd"/>
      <w:r>
        <w:t xml:space="preserve">.). 2007. Manual of Grasses </w:t>
      </w:r>
      <w:r w:rsidR="00160BA4">
        <w:tab/>
      </w:r>
      <w:r>
        <w:t xml:space="preserve">for North America. </w:t>
      </w:r>
      <w:proofErr w:type="gramStart"/>
      <w:r>
        <w:t xml:space="preserve">Intermountain Herbarium and </w:t>
      </w:r>
      <w:r w:rsidR="00160BA4">
        <w:tab/>
      </w:r>
      <w:r>
        <w:t>Utah State University Press.</w:t>
      </w:r>
      <w:proofErr w:type="gramEnd"/>
      <w:r>
        <w:t xml:space="preserve"> </w:t>
      </w:r>
      <w:proofErr w:type="gramStart"/>
      <w:r>
        <w:t xml:space="preserve">Utah State University, </w:t>
      </w:r>
      <w:r w:rsidR="00160BA4">
        <w:tab/>
        <w:t>Logan, Utah.</w:t>
      </w:r>
      <w:proofErr w:type="gramEnd"/>
    </w:p>
    <w:p w:rsidR="00B44BC0" w:rsidRDefault="000B3C7A" w:rsidP="00160BA4">
      <w:pPr>
        <w:pStyle w:val="NRCSBodyText"/>
        <w:tabs>
          <w:tab w:val="clear" w:pos="2430"/>
        </w:tabs>
      </w:pPr>
      <w:proofErr w:type="spellStart"/>
      <w:r>
        <w:t>Cronquist</w:t>
      </w:r>
      <w:proofErr w:type="spellEnd"/>
      <w:r>
        <w:t xml:space="preserve">, A., A. H. Holmgren, N. H. Holmgren, J.  </w:t>
      </w:r>
      <w:proofErr w:type="gramStart"/>
      <w:r>
        <w:t xml:space="preserve">L. </w:t>
      </w:r>
      <w:r w:rsidR="00160BA4">
        <w:tab/>
      </w:r>
      <w:r>
        <w:t>Reveal, &amp; P. K. Holmgren 1977.</w:t>
      </w:r>
      <w:proofErr w:type="gramEnd"/>
      <w:r>
        <w:t xml:space="preserve">    </w:t>
      </w:r>
      <w:proofErr w:type="gramStart"/>
      <w:r>
        <w:t xml:space="preserve">Intermountain </w:t>
      </w:r>
      <w:r w:rsidR="00160BA4">
        <w:tab/>
      </w:r>
      <w:r>
        <w:t>flora.</w:t>
      </w:r>
      <w:proofErr w:type="gramEnd"/>
      <w:r>
        <w:t xml:space="preserve">  </w:t>
      </w:r>
      <w:proofErr w:type="gramStart"/>
      <w:r>
        <w:t>Vol. 6.</w:t>
      </w:r>
      <w:proofErr w:type="gramEnd"/>
      <w:r>
        <w:t xml:space="preserve">  </w:t>
      </w:r>
      <w:proofErr w:type="gramStart"/>
      <w:r>
        <w:t>The New York Botanical Garden.</w:t>
      </w:r>
      <w:proofErr w:type="gramEnd"/>
      <w:r>
        <w:t xml:space="preserve">  </w:t>
      </w:r>
      <w:r w:rsidR="00160BA4">
        <w:tab/>
      </w:r>
      <w:r>
        <w:t>Columbia University Press, New York, New York</w:t>
      </w:r>
    </w:p>
    <w:p w:rsidR="000B3C7A" w:rsidRPr="000B3C7A" w:rsidRDefault="000B3C7A" w:rsidP="00160BA4">
      <w:pPr>
        <w:autoSpaceDE w:val="0"/>
        <w:autoSpaceDN w:val="0"/>
        <w:adjustRightInd w:val="0"/>
        <w:jc w:val="left"/>
        <w:rPr>
          <w:color w:val="000000"/>
          <w:sz w:val="20"/>
        </w:rPr>
      </w:pPr>
      <w:proofErr w:type="spellStart"/>
      <w:r w:rsidRPr="000B3C7A">
        <w:rPr>
          <w:color w:val="000000"/>
          <w:sz w:val="20"/>
        </w:rPr>
        <w:t>Hafenrichter</w:t>
      </w:r>
      <w:proofErr w:type="spellEnd"/>
      <w:r w:rsidRPr="000B3C7A">
        <w:rPr>
          <w:color w:val="000000"/>
          <w:sz w:val="20"/>
        </w:rPr>
        <w:t xml:space="preserve">, A.L., Mullen, L.A., and R.L. Brown; </w:t>
      </w:r>
    </w:p>
    <w:p w:rsidR="000B3C7A" w:rsidRPr="000B3C7A" w:rsidRDefault="00160BA4" w:rsidP="00160BA4">
      <w:pPr>
        <w:autoSpaceDE w:val="0"/>
        <w:autoSpaceDN w:val="0"/>
        <w:adjustRightInd w:val="0"/>
        <w:jc w:val="left"/>
        <w:rPr>
          <w:color w:val="000000"/>
          <w:sz w:val="20"/>
        </w:rPr>
      </w:pPr>
      <w:r>
        <w:rPr>
          <w:color w:val="000000"/>
          <w:sz w:val="20"/>
        </w:rPr>
        <w:tab/>
      </w:r>
      <w:r w:rsidR="000B3C7A" w:rsidRPr="000B3C7A">
        <w:rPr>
          <w:color w:val="000000"/>
          <w:sz w:val="20"/>
        </w:rPr>
        <w:t xml:space="preserve">1968. Grasses and Legumes for Conservation in the </w:t>
      </w:r>
      <w:r>
        <w:rPr>
          <w:color w:val="000000"/>
          <w:sz w:val="20"/>
        </w:rPr>
        <w:tab/>
      </w:r>
      <w:r w:rsidR="000B3C7A" w:rsidRPr="000B3C7A">
        <w:rPr>
          <w:color w:val="000000"/>
          <w:sz w:val="20"/>
        </w:rPr>
        <w:t xml:space="preserve">Pacific Northwest and Great </w:t>
      </w:r>
      <w:proofErr w:type="gramStart"/>
      <w:r w:rsidR="000B3C7A" w:rsidRPr="000B3C7A">
        <w:rPr>
          <w:color w:val="000000"/>
          <w:sz w:val="20"/>
        </w:rPr>
        <w:t>basin</w:t>
      </w:r>
      <w:proofErr w:type="gramEnd"/>
      <w:r w:rsidR="000B3C7A" w:rsidRPr="000B3C7A">
        <w:rPr>
          <w:color w:val="000000"/>
          <w:sz w:val="20"/>
        </w:rPr>
        <w:t xml:space="preserve"> States. USDA – </w:t>
      </w:r>
      <w:r>
        <w:rPr>
          <w:color w:val="000000"/>
          <w:sz w:val="20"/>
        </w:rPr>
        <w:tab/>
      </w:r>
      <w:r w:rsidR="000B3C7A" w:rsidRPr="000B3C7A">
        <w:rPr>
          <w:color w:val="000000"/>
          <w:sz w:val="20"/>
        </w:rPr>
        <w:t xml:space="preserve">SCS. </w:t>
      </w:r>
      <w:proofErr w:type="spellStart"/>
      <w:proofErr w:type="gramStart"/>
      <w:r w:rsidR="000B3C7A" w:rsidRPr="000B3C7A">
        <w:rPr>
          <w:color w:val="000000"/>
          <w:sz w:val="20"/>
        </w:rPr>
        <w:t>Agr</w:t>
      </w:r>
      <w:proofErr w:type="spellEnd"/>
      <w:r w:rsidR="000B3C7A" w:rsidRPr="000B3C7A">
        <w:rPr>
          <w:color w:val="000000"/>
          <w:sz w:val="20"/>
        </w:rPr>
        <w:t>.</w:t>
      </w:r>
      <w:proofErr w:type="gramEnd"/>
      <w:r w:rsidR="000B3C7A" w:rsidRPr="000B3C7A">
        <w:rPr>
          <w:color w:val="000000"/>
          <w:sz w:val="20"/>
        </w:rPr>
        <w:t xml:space="preserve"> </w:t>
      </w:r>
      <w:proofErr w:type="gramStart"/>
      <w:r w:rsidR="000B3C7A" w:rsidRPr="000B3C7A">
        <w:rPr>
          <w:color w:val="000000"/>
          <w:sz w:val="20"/>
        </w:rPr>
        <w:t>Handbook 339, 69 p.</w:t>
      </w:r>
      <w:proofErr w:type="gramEnd"/>
      <w:r w:rsidR="000B3C7A" w:rsidRPr="000B3C7A">
        <w:rPr>
          <w:color w:val="000000"/>
          <w:sz w:val="20"/>
        </w:rPr>
        <w:t xml:space="preserve"> </w:t>
      </w:r>
    </w:p>
    <w:p w:rsidR="000B3C7A" w:rsidRPr="000B3C7A" w:rsidRDefault="000B3C7A" w:rsidP="00160BA4">
      <w:pPr>
        <w:autoSpaceDE w:val="0"/>
        <w:autoSpaceDN w:val="0"/>
        <w:adjustRightInd w:val="0"/>
        <w:jc w:val="left"/>
        <w:rPr>
          <w:color w:val="000000"/>
          <w:sz w:val="20"/>
        </w:rPr>
      </w:pPr>
      <w:r w:rsidRPr="000B3C7A">
        <w:rPr>
          <w:color w:val="000000"/>
          <w:sz w:val="20"/>
        </w:rPr>
        <w:t xml:space="preserve">Hitchcock, A. S. 1950. Manual of the Grasses of the </w:t>
      </w:r>
    </w:p>
    <w:p w:rsidR="000B3C7A" w:rsidRPr="000B3C7A" w:rsidRDefault="00160BA4" w:rsidP="00160BA4">
      <w:pPr>
        <w:autoSpaceDE w:val="0"/>
        <w:autoSpaceDN w:val="0"/>
        <w:adjustRightInd w:val="0"/>
        <w:jc w:val="left"/>
        <w:rPr>
          <w:color w:val="000000"/>
          <w:sz w:val="20"/>
        </w:rPr>
      </w:pPr>
      <w:r>
        <w:rPr>
          <w:color w:val="000000"/>
          <w:sz w:val="20"/>
        </w:rPr>
        <w:tab/>
      </w:r>
      <w:r w:rsidR="000B3C7A" w:rsidRPr="000B3C7A">
        <w:rPr>
          <w:color w:val="000000"/>
          <w:sz w:val="20"/>
        </w:rPr>
        <w:t xml:space="preserve">United States. </w:t>
      </w:r>
      <w:proofErr w:type="gramStart"/>
      <w:r w:rsidR="000B3C7A" w:rsidRPr="000B3C7A">
        <w:rPr>
          <w:color w:val="000000"/>
          <w:sz w:val="20"/>
        </w:rPr>
        <w:t>USDA, Washington, DC.</w:t>
      </w:r>
      <w:proofErr w:type="gramEnd"/>
      <w:r w:rsidR="000B3C7A" w:rsidRPr="000B3C7A">
        <w:rPr>
          <w:color w:val="000000"/>
          <w:sz w:val="20"/>
        </w:rPr>
        <w:t xml:space="preserve"> </w:t>
      </w:r>
    </w:p>
    <w:p w:rsidR="000B3C7A" w:rsidRPr="000B3C7A" w:rsidRDefault="000B3C7A" w:rsidP="00160BA4">
      <w:pPr>
        <w:autoSpaceDE w:val="0"/>
        <w:autoSpaceDN w:val="0"/>
        <w:adjustRightInd w:val="0"/>
        <w:jc w:val="left"/>
        <w:rPr>
          <w:color w:val="000000"/>
          <w:sz w:val="20"/>
        </w:rPr>
      </w:pPr>
      <w:r w:rsidRPr="000B3C7A">
        <w:rPr>
          <w:color w:val="000000"/>
          <w:sz w:val="20"/>
        </w:rPr>
        <w:t xml:space="preserve">Ogle, D., L. St John, M. Stannard, </w:t>
      </w:r>
      <w:proofErr w:type="gramStart"/>
      <w:r w:rsidRPr="000B3C7A">
        <w:rPr>
          <w:color w:val="000000"/>
          <w:sz w:val="20"/>
        </w:rPr>
        <w:t>L</w:t>
      </w:r>
      <w:proofErr w:type="gramEnd"/>
      <w:r w:rsidRPr="000B3C7A">
        <w:rPr>
          <w:color w:val="000000"/>
          <w:sz w:val="20"/>
        </w:rPr>
        <w:t xml:space="preserve">. </w:t>
      </w:r>
      <w:proofErr w:type="spellStart"/>
      <w:r w:rsidRPr="000B3C7A">
        <w:rPr>
          <w:color w:val="000000"/>
          <w:sz w:val="20"/>
        </w:rPr>
        <w:t>Holzworth</w:t>
      </w:r>
      <w:proofErr w:type="spellEnd"/>
      <w:r w:rsidRPr="000B3C7A">
        <w:rPr>
          <w:color w:val="000000"/>
          <w:sz w:val="20"/>
        </w:rPr>
        <w:t xml:space="preserve">. </w:t>
      </w:r>
    </w:p>
    <w:p w:rsidR="000B3C7A" w:rsidRPr="000B3C7A" w:rsidRDefault="00160BA4" w:rsidP="00160BA4">
      <w:pPr>
        <w:autoSpaceDE w:val="0"/>
        <w:autoSpaceDN w:val="0"/>
        <w:adjustRightInd w:val="0"/>
        <w:jc w:val="left"/>
        <w:rPr>
          <w:color w:val="000000"/>
          <w:sz w:val="20"/>
        </w:rPr>
      </w:pPr>
      <w:r>
        <w:rPr>
          <w:color w:val="000000"/>
          <w:sz w:val="20"/>
        </w:rPr>
        <w:tab/>
      </w:r>
      <w:r w:rsidR="000B3C7A" w:rsidRPr="000B3C7A">
        <w:rPr>
          <w:color w:val="000000"/>
          <w:sz w:val="20"/>
        </w:rPr>
        <w:t xml:space="preserve">2009. Grass, grass-like, </w:t>
      </w:r>
      <w:proofErr w:type="spellStart"/>
      <w:r w:rsidR="000B3C7A" w:rsidRPr="000B3C7A">
        <w:rPr>
          <w:color w:val="000000"/>
          <w:sz w:val="20"/>
        </w:rPr>
        <w:t>forb</w:t>
      </w:r>
      <w:proofErr w:type="spellEnd"/>
      <w:r w:rsidR="000B3C7A" w:rsidRPr="000B3C7A">
        <w:rPr>
          <w:color w:val="000000"/>
          <w:sz w:val="20"/>
        </w:rPr>
        <w:t xml:space="preserve">, legume and woody </w:t>
      </w:r>
      <w:r>
        <w:rPr>
          <w:color w:val="000000"/>
          <w:sz w:val="20"/>
        </w:rPr>
        <w:tab/>
      </w:r>
      <w:r w:rsidR="000B3C7A" w:rsidRPr="000B3C7A">
        <w:rPr>
          <w:color w:val="000000"/>
          <w:sz w:val="20"/>
        </w:rPr>
        <w:t xml:space="preserve">species for the Intermountain West. </w:t>
      </w:r>
      <w:proofErr w:type="gramStart"/>
      <w:r w:rsidR="000B3C7A" w:rsidRPr="000B3C7A">
        <w:rPr>
          <w:color w:val="000000"/>
          <w:sz w:val="20"/>
        </w:rPr>
        <w:t>USDA-NRCS.</w:t>
      </w:r>
      <w:proofErr w:type="gramEnd"/>
      <w:r w:rsidR="000B3C7A" w:rsidRPr="000B3C7A">
        <w:rPr>
          <w:color w:val="000000"/>
          <w:sz w:val="20"/>
        </w:rPr>
        <w:t xml:space="preserve"> </w:t>
      </w:r>
      <w:r>
        <w:rPr>
          <w:color w:val="000000"/>
          <w:sz w:val="20"/>
        </w:rPr>
        <w:tab/>
      </w:r>
      <w:proofErr w:type="gramStart"/>
      <w:r w:rsidR="000B3C7A" w:rsidRPr="000B3C7A">
        <w:rPr>
          <w:color w:val="000000"/>
          <w:sz w:val="20"/>
        </w:rPr>
        <w:t>ID-TN 24.</w:t>
      </w:r>
      <w:proofErr w:type="gramEnd"/>
      <w:r w:rsidR="000B3C7A" w:rsidRPr="000B3C7A">
        <w:rPr>
          <w:color w:val="000000"/>
          <w:sz w:val="20"/>
        </w:rPr>
        <w:t xml:space="preserve"> Boise, ID </w:t>
      </w:r>
    </w:p>
    <w:p w:rsidR="000B3C7A" w:rsidRPr="000B3C7A" w:rsidRDefault="000B3C7A" w:rsidP="00160BA4">
      <w:pPr>
        <w:autoSpaceDE w:val="0"/>
        <w:autoSpaceDN w:val="0"/>
        <w:adjustRightInd w:val="0"/>
        <w:jc w:val="left"/>
        <w:rPr>
          <w:color w:val="000000"/>
          <w:sz w:val="20"/>
        </w:rPr>
      </w:pPr>
      <w:proofErr w:type="gramStart"/>
      <w:r w:rsidRPr="000B3C7A">
        <w:rPr>
          <w:color w:val="000000"/>
          <w:sz w:val="20"/>
        </w:rPr>
        <w:t xml:space="preserve">Smith, S., S. Smith, R. Haas and L. </w:t>
      </w:r>
      <w:proofErr w:type="spellStart"/>
      <w:r w:rsidRPr="000B3C7A">
        <w:rPr>
          <w:color w:val="000000"/>
          <w:sz w:val="20"/>
        </w:rPr>
        <w:t>Holzworth</w:t>
      </w:r>
      <w:proofErr w:type="spellEnd"/>
      <w:r w:rsidRPr="000B3C7A">
        <w:rPr>
          <w:color w:val="000000"/>
          <w:sz w:val="20"/>
        </w:rPr>
        <w:t>.</w:t>
      </w:r>
      <w:proofErr w:type="gramEnd"/>
      <w:r w:rsidRPr="000B3C7A">
        <w:rPr>
          <w:color w:val="000000"/>
          <w:sz w:val="20"/>
        </w:rPr>
        <w:t xml:space="preserve"> 1998. </w:t>
      </w:r>
    </w:p>
    <w:p w:rsidR="000B3C7A" w:rsidRPr="000B3C7A" w:rsidRDefault="00160BA4" w:rsidP="00160BA4">
      <w:pPr>
        <w:autoSpaceDE w:val="0"/>
        <w:autoSpaceDN w:val="0"/>
        <w:adjustRightInd w:val="0"/>
        <w:jc w:val="left"/>
        <w:rPr>
          <w:color w:val="000000"/>
          <w:sz w:val="20"/>
        </w:rPr>
      </w:pPr>
      <w:r>
        <w:rPr>
          <w:color w:val="000000"/>
          <w:sz w:val="20"/>
        </w:rPr>
        <w:tab/>
      </w:r>
      <w:proofErr w:type="gramStart"/>
      <w:r w:rsidR="000B3C7A" w:rsidRPr="000B3C7A">
        <w:rPr>
          <w:color w:val="000000"/>
          <w:sz w:val="20"/>
        </w:rPr>
        <w:t>Native Grass Seed production manual.</w:t>
      </w:r>
      <w:proofErr w:type="gramEnd"/>
      <w:r w:rsidR="000B3C7A" w:rsidRPr="000B3C7A">
        <w:rPr>
          <w:color w:val="000000"/>
          <w:sz w:val="20"/>
        </w:rPr>
        <w:t xml:space="preserve"> </w:t>
      </w:r>
      <w:proofErr w:type="gramStart"/>
      <w:r w:rsidR="000B3C7A" w:rsidRPr="000B3C7A">
        <w:rPr>
          <w:color w:val="000000"/>
          <w:sz w:val="20"/>
        </w:rPr>
        <w:t xml:space="preserve">USDA-NRCS, </w:t>
      </w:r>
      <w:r>
        <w:rPr>
          <w:color w:val="000000"/>
          <w:sz w:val="20"/>
        </w:rPr>
        <w:tab/>
      </w:r>
      <w:r w:rsidR="000B3C7A" w:rsidRPr="000B3C7A">
        <w:rPr>
          <w:color w:val="000000"/>
          <w:sz w:val="20"/>
        </w:rPr>
        <w:t xml:space="preserve">Ducks Unlimited and Manitoba </w:t>
      </w:r>
      <w:proofErr w:type="spellStart"/>
      <w:r w:rsidR="000B3C7A" w:rsidRPr="000B3C7A">
        <w:rPr>
          <w:color w:val="000000"/>
          <w:sz w:val="20"/>
        </w:rPr>
        <w:t>Foage</w:t>
      </w:r>
      <w:proofErr w:type="spellEnd"/>
      <w:r w:rsidR="000B3C7A" w:rsidRPr="000B3C7A">
        <w:rPr>
          <w:color w:val="000000"/>
          <w:sz w:val="20"/>
        </w:rPr>
        <w:t xml:space="preserve"> Seed </w:t>
      </w:r>
      <w:r>
        <w:rPr>
          <w:color w:val="000000"/>
          <w:sz w:val="20"/>
        </w:rPr>
        <w:tab/>
      </w:r>
      <w:r w:rsidR="000B3C7A" w:rsidRPr="000B3C7A">
        <w:rPr>
          <w:color w:val="000000"/>
          <w:sz w:val="20"/>
        </w:rPr>
        <w:t>Association.</w:t>
      </w:r>
      <w:proofErr w:type="gramEnd"/>
      <w:r w:rsidR="000B3C7A" w:rsidRPr="000B3C7A">
        <w:rPr>
          <w:color w:val="000000"/>
          <w:sz w:val="20"/>
        </w:rPr>
        <w:t xml:space="preserve"> </w:t>
      </w:r>
    </w:p>
    <w:p w:rsidR="000B3C7A" w:rsidRPr="000B3C7A" w:rsidRDefault="000B3C7A" w:rsidP="00160BA4">
      <w:pPr>
        <w:autoSpaceDE w:val="0"/>
        <w:autoSpaceDN w:val="0"/>
        <w:adjustRightInd w:val="0"/>
        <w:jc w:val="left"/>
        <w:rPr>
          <w:color w:val="000000"/>
          <w:sz w:val="20"/>
        </w:rPr>
      </w:pPr>
      <w:r w:rsidRPr="000B3C7A">
        <w:rPr>
          <w:color w:val="000000"/>
          <w:sz w:val="20"/>
        </w:rPr>
        <w:t xml:space="preserve">USDA, Forest Service 1996. </w:t>
      </w:r>
      <w:r w:rsidRPr="000B3C7A">
        <w:rPr>
          <w:i/>
          <w:iCs/>
          <w:color w:val="000000"/>
          <w:sz w:val="20"/>
        </w:rPr>
        <w:t xml:space="preserve">Fire effects information </w:t>
      </w:r>
    </w:p>
    <w:p w:rsidR="000B3C7A" w:rsidRPr="000B3C7A" w:rsidRDefault="00160BA4" w:rsidP="00160BA4">
      <w:pPr>
        <w:autoSpaceDE w:val="0"/>
        <w:autoSpaceDN w:val="0"/>
        <w:adjustRightInd w:val="0"/>
        <w:jc w:val="left"/>
        <w:rPr>
          <w:color w:val="000000"/>
          <w:sz w:val="20"/>
        </w:rPr>
      </w:pPr>
      <w:r>
        <w:rPr>
          <w:i/>
          <w:iCs/>
          <w:color w:val="000000"/>
          <w:sz w:val="20"/>
        </w:rPr>
        <w:tab/>
      </w:r>
      <w:proofErr w:type="gramStart"/>
      <w:r w:rsidR="000B3C7A" w:rsidRPr="000B3C7A">
        <w:rPr>
          <w:i/>
          <w:iCs/>
          <w:color w:val="000000"/>
          <w:sz w:val="20"/>
        </w:rPr>
        <w:t>system</w:t>
      </w:r>
      <w:proofErr w:type="gramEnd"/>
      <w:r w:rsidR="000B3C7A" w:rsidRPr="000B3C7A">
        <w:rPr>
          <w:i/>
          <w:iCs/>
          <w:color w:val="000000"/>
          <w:sz w:val="20"/>
        </w:rPr>
        <w:t xml:space="preserve">. </w:t>
      </w:r>
      <w:r w:rsidR="000B3C7A" w:rsidRPr="000B3C7A">
        <w:rPr>
          <w:color w:val="000000"/>
          <w:sz w:val="20"/>
        </w:rPr>
        <w:t xml:space="preserve">Version: 000413. </w:t>
      </w:r>
      <w:r>
        <w:rPr>
          <w:color w:val="000000"/>
          <w:sz w:val="20"/>
        </w:rPr>
        <w:tab/>
      </w:r>
      <w:r w:rsidR="000B3C7A" w:rsidRPr="000B3C7A">
        <w:rPr>
          <w:color w:val="000000"/>
          <w:sz w:val="20"/>
        </w:rPr>
        <w:t xml:space="preserve">&lt;http://www.fs.fed.us/database/feis/&gt;. </w:t>
      </w:r>
      <w:proofErr w:type="gramStart"/>
      <w:r w:rsidR="000B3C7A" w:rsidRPr="000B3C7A">
        <w:rPr>
          <w:color w:val="000000"/>
          <w:sz w:val="20"/>
        </w:rPr>
        <w:t xml:space="preserve">Rocky </w:t>
      </w:r>
      <w:r>
        <w:rPr>
          <w:color w:val="000000"/>
          <w:sz w:val="20"/>
        </w:rPr>
        <w:tab/>
      </w:r>
      <w:r w:rsidR="000B3C7A" w:rsidRPr="000B3C7A">
        <w:rPr>
          <w:color w:val="000000"/>
          <w:sz w:val="20"/>
        </w:rPr>
        <w:t xml:space="preserve">Mountain Research Station, Fire Sciences Laboratory, </w:t>
      </w:r>
      <w:r>
        <w:rPr>
          <w:color w:val="000000"/>
          <w:sz w:val="20"/>
        </w:rPr>
        <w:tab/>
      </w:r>
      <w:r w:rsidR="000B3C7A" w:rsidRPr="000B3C7A">
        <w:rPr>
          <w:color w:val="000000"/>
          <w:sz w:val="20"/>
        </w:rPr>
        <w:t>Missoula, Montana.</w:t>
      </w:r>
      <w:proofErr w:type="gramEnd"/>
      <w:r w:rsidR="000B3C7A" w:rsidRPr="000B3C7A">
        <w:rPr>
          <w:color w:val="000000"/>
          <w:sz w:val="20"/>
        </w:rPr>
        <w:t xml:space="preserve"> </w:t>
      </w:r>
    </w:p>
    <w:p w:rsidR="000B3C7A" w:rsidRPr="000B3C7A" w:rsidRDefault="000B3C7A" w:rsidP="00160BA4">
      <w:pPr>
        <w:autoSpaceDE w:val="0"/>
        <w:autoSpaceDN w:val="0"/>
        <w:adjustRightInd w:val="0"/>
        <w:jc w:val="left"/>
        <w:rPr>
          <w:color w:val="000000"/>
          <w:sz w:val="20"/>
        </w:rPr>
      </w:pPr>
      <w:proofErr w:type="gramStart"/>
      <w:r w:rsidRPr="000B3C7A">
        <w:rPr>
          <w:color w:val="000000"/>
          <w:sz w:val="20"/>
        </w:rPr>
        <w:t>USDA, NRCS 2010.</w:t>
      </w:r>
      <w:proofErr w:type="gramEnd"/>
      <w:r w:rsidRPr="000B3C7A">
        <w:rPr>
          <w:color w:val="000000"/>
          <w:sz w:val="20"/>
        </w:rPr>
        <w:t xml:space="preserve"> </w:t>
      </w:r>
      <w:proofErr w:type="gramStart"/>
      <w:r w:rsidRPr="000B3C7A">
        <w:rPr>
          <w:color w:val="000000"/>
          <w:sz w:val="20"/>
        </w:rPr>
        <w:t>The PLANTS database.</w:t>
      </w:r>
      <w:proofErr w:type="gramEnd"/>
      <w:r w:rsidRPr="000B3C7A">
        <w:rPr>
          <w:color w:val="000000"/>
          <w:sz w:val="20"/>
        </w:rPr>
        <w:t xml:space="preserve"> </w:t>
      </w:r>
    </w:p>
    <w:p w:rsidR="000B3C7A" w:rsidRPr="000B3C7A" w:rsidRDefault="00160BA4" w:rsidP="00160BA4">
      <w:pPr>
        <w:autoSpaceDE w:val="0"/>
        <w:autoSpaceDN w:val="0"/>
        <w:adjustRightInd w:val="0"/>
        <w:jc w:val="left"/>
        <w:rPr>
          <w:color w:val="000000"/>
          <w:sz w:val="20"/>
        </w:rPr>
      </w:pPr>
      <w:r>
        <w:rPr>
          <w:color w:val="000000"/>
          <w:sz w:val="20"/>
        </w:rPr>
        <w:tab/>
      </w:r>
      <w:r w:rsidR="000B3C7A" w:rsidRPr="000B3C7A">
        <w:rPr>
          <w:color w:val="000000"/>
          <w:sz w:val="20"/>
        </w:rPr>
        <w:t xml:space="preserve">&lt;http://plants.usda.gov&gt;. </w:t>
      </w:r>
      <w:proofErr w:type="gramStart"/>
      <w:r w:rsidR="000B3C7A" w:rsidRPr="000B3C7A">
        <w:rPr>
          <w:color w:val="000000"/>
          <w:sz w:val="20"/>
        </w:rPr>
        <w:t xml:space="preserve">National Plant Data Center, </w:t>
      </w:r>
      <w:r>
        <w:rPr>
          <w:color w:val="000000"/>
          <w:sz w:val="20"/>
        </w:rPr>
        <w:tab/>
      </w:r>
      <w:r w:rsidR="000B3C7A" w:rsidRPr="000B3C7A">
        <w:rPr>
          <w:color w:val="000000"/>
          <w:sz w:val="20"/>
        </w:rPr>
        <w:t>Baton Rouge, Louisiana.</w:t>
      </w:r>
      <w:proofErr w:type="gramEnd"/>
      <w:r w:rsidR="000B3C7A" w:rsidRPr="000B3C7A">
        <w:rPr>
          <w:color w:val="000000"/>
          <w:sz w:val="20"/>
        </w:rPr>
        <w:t xml:space="preserve"> </w:t>
      </w:r>
    </w:p>
    <w:p w:rsidR="00160BA4" w:rsidRDefault="00160BA4" w:rsidP="000B3C7A">
      <w:pPr>
        <w:autoSpaceDE w:val="0"/>
        <w:autoSpaceDN w:val="0"/>
        <w:adjustRightInd w:val="0"/>
        <w:jc w:val="left"/>
        <w:rPr>
          <w:b/>
          <w:bCs/>
          <w:color w:val="000000"/>
          <w:sz w:val="18"/>
          <w:szCs w:val="18"/>
        </w:rPr>
      </w:pPr>
    </w:p>
    <w:p w:rsidR="000B3C7A" w:rsidRPr="000B3C7A" w:rsidRDefault="000B3C7A" w:rsidP="000B3C7A">
      <w:pPr>
        <w:autoSpaceDE w:val="0"/>
        <w:autoSpaceDN w:val="0"/>
        <w:adjustRightInd w:val="0"/>
        <w:jc w:val="left"/>
        <w:rPr>
          <w:color w:val="000000"/>
          <w:sz w:val="18"/>
          <w:szCs w:val="18"/>
        </w:rPr>
      </w:pPr>
      <w:r w:rsidRPr="000B3C7A">
        <w:rPr>
          <w:b/>
          <w:bCs/>
          <w:color w:val="000000"/>
          <w:sz w:val="18"/>
          <w:szCs w:val="18"/>
        </w:rPr>
        <w:t xml:space="preserve">Prepared By </w:t>
      </w:r>
    </w:p>
    <w:p w:rsidR="00160BA4" w:rsidRPr="00160BA4" w:rsidRDefault="000B3C7A" w:rsidP="000B3C7A">
      <w:pPr>
        <w:autoSpaceDE w:val="0"/>
        <w:autoSpaceDN w:val="0"/>
        <w:adjustRightInd w:val="0"/>
        <w:jc w:val="left"/>
        <w:rPr>
          <w:iCs/>
          <w:color w:val="000000"/>
          <w:sz w:val="20"/>
        </w:rPr>
      </w:pPr>
      <w:r w:rsidRPr="000B3C7A">
        <w:rPr>
          <w:i/>
          <w:iCs/>
          <w:color w:val="000000"/>
          <w:sz w:val="20"/>
        </w:rPr>
        <w:t>Daniel G. Ogle</w:t>
      </w:r>
      <w:r w:rsidRPr="000B3C7A">
        <w:rPr>
          <w:color w:val="000000"/>
          <w:sz w:val="20"/>
        </w:rPr>
        <w:t xml:space="preserve">, </w:t>
      </w:r>
      <w:r w:rsidRPr="000B3C7A">
        <w:rPr>
          <w:iCs/>
          <w:color w:val="000000"/>
          <w:sz w:val="20"/>
        </w:rPr>
        <w:t xml:space="preserve">USDA, NRCS, Boise, ID </w:t>
      </w:r>
    </w:p>
    <w:p w:rsidR="00160BA4" w:rsidRDefault="00160BA4" w:rsidP="000B3C7A">
      <w:pPr>
        <w:autoSpaceDE w:val="0"/>
        <w:autoSpaceDN w:val="0"/>
        <w:adjustRightInd w:val="0"/>
        <w:jc w:val="left"/>
        <w:rPr>
          <w:i/>
          <w:iCs/>
          <w:color w:val="000000"/>
          <w:sz w:val="20"/>
        </w:rPr>
      </w:pPr>
    </w:p>
    <w:p w:rsidR="00160BA4" w:rsidRDefault="000B3C7A" w:rsidP="000B3C7A">
      <w:pPr>
        <w:autoSpaceDE w:val="0"/>
        <w:autoSpaceDN w:val="0"/>
        <w:adjustRightInd w:val="0"/>
        <w:jc w:val="left"/>
        <w:rPr>
          <w:color w:val="000000"/>
          <w:sz w:val="20"/>
        </w:rPr>
      </w:pPr>
      <w:r w:rsidRPr="000B3C7A">
        <w:rPr>
          <w:i/>
          <w:iCs/>
          <w:color w:val="000000"/>
          <w:sz w:val="20"/>
        </w:rPr>
        <w:t xml:space="preserve">Mark Stannard, </w:t>
      </w:r>
      <w:r w:rsidRPr="000B3C7A">
        <w:rPr>
          <w:color w:val="000000"/>
          <w:sz w:val="20"/>
        </w:rPr>
        <w:t xml:space="preserve">USDA, NRCS, Plant Materials Center, Pullman, WA </w:t>
      </w:r>
    </w:p>
    <w:p w:rsidR="00160BA4" w:rsidRDefault="00160BA4" w:rsidP="000B3C7A">
      <w:pPr>
        <w:autoSpaceDE w:val="0"/>
        <w:autoSpaceDN w:val="0"/>
        <w:adjustRightInd w:val="0"/>
        <w:jc w:val="left"/>
        <w:rPr>
          <w:color w:val="000000"/>
          <w:sz w:val="20"/>
        </w:rPr>
      </w:pPr>
    </w:p>
    <w:p w:rsidR="00160BA4" w:rsidRDefault="000B3C7A" w:rsidP="000B3C7A">
      <w:pPr>
        <w:autoSpaceDE w:val="0"/>
        <w:autoSpaceDN w:val="0"/>
        <w:adjustRightInd w:val="0"/>
        <w:jc w:val="left"/>
        <w:rPr>
          <w:color w:val="000000"/>
          <w:sz w:val="20"/>
        </w:rPr>
      </w:pPr>
      <w:r w:rsidRPr="000B3C7A">
        <w:rPr>
          <w:i/>
          <w:iCs/>
          <w:color w:val="000000"/>
          <w:sz w:val="20"/>
        </w:rPr>
        <w:t xml:space="preserve">Pamela L. </w:t>
      </w:r>
      <w:proofErr w:type="spellStart"/>
      <w:r w:rsidRPr="000B3C7A">
        <w:rPr>
          <w:i/>
          <w:iCs/>
          <w:color w:val="000000"/>
          <w:sz w:val="20"/>
        </w:rPr>
        <w:t>Scheinost</w:t>
      </w:r>
      <w:proofErr w:type="spellEnd"/>
      <w:r w:rsidRPr="000B3C7A">
        <w:rPr>
          <w:i/>
          <w:iCs/>
          <w:color w:val="000000"/>
          <w:sz w:val="20"/>
        </w:rPr>
        <w:t xml:space="preserve">, </w:t>
      </w:r>
      <w:r w:rsidRPr="000B3C7A">
        <w:rPr>
          <w:color w:val="000000"/>
          <w:sz w:val="20"/>
        </w:rPr>
        <w:t xml:space="preserve">USDA, NRCS, Plant Materials Center, Pullman, WA </w:t>
      </w:r>
    </w:p>
    <w:p w:rsidR="00160BA4" w:rsidRDefault="00160BA4" w:rsidP="000B3C7A">
      <w:pPr>
        <w:autoSpaceDE w:val="0"/>
        <w:autoSpaceDN w:val="0"/>
        <w:adjustRightInd w:val="0"/>
        <w:jc w:val="left"/>
        <w:rPr>
          <w:color w:val="000000"/>
          <w:sz w:val="20"/>
        </w:rPr>
      </w:pPr>
    </w:p>
    <w:p w:rsidR="000B3C7A" w:rsidRPr="000B3C7A" w:rsidRDefault="000B3C7A" w:rsidP="000B3C7A">
      <w:pPr>
        <w:autoSpaceDE w:val="0"/>
        <w:autoSpaceDN w:val="0"/>
        <w:adjustRightInd w:val="0"/>
        <w:jc w:val="left"/>
        <w:rPr>
          <w:color w:val="000000"/>
          <w:sz w:val="20"/>
        </w:rPr>
      </w:pPr>
      <w:r w:rsidRPr="000B3C7A">
        <w:rPr>
          <w:i/>
          <w:iCs/>
          <w:color w:val="000000"/>
          <w:sz w:val="20"/>
        </w:rPr>
        <w:t xml:space="preserve">Loren St John, </w:t>
      </w:r>
      <w:r w:rsidRPr="000B3C7A">
        <w:rPr>
          <w:color w:val="000000"/>
          <w:sz w:val="20"/>
        </w:rPr>
        <w:t xml:space="preserve">USDA, NRCS, Plant Materials Center, Aberdeen, ID </w:t>
      </w:r>
    </w:p>
    <w:p w:rsidR="00160BA4" w:rsidRDefault="00160BA4">
      <w:pPr>
        <w:jc w:val="left"/>
        <w:rPr>
          <w:b/>
          <w:bCs/>
          <w:color w:val="000000"/>
          <w:sz w:val="20"/>
        </w:rPr>
      </w:pPr>
      <w:r>
        <w:rPr>
          <w:b/>
          <w:bCs/>
          <w:color w:val="000000"/>
          <w:sz w:val="20"/>
        </w:rPr>
        <w:br w:type="page"/>
      </w:r>
    </w:p>
    <w:p w:rsidR="000B3C7A" w:rsidRPr="000B3C7A" w:rsidRDefault="000B3C7A" w:rsidP="000B3C7A">
      <w:pPr>
        <w:autoSpaceDE w:val="0"/>
        <w:autoSpaceDN w:val="0"/>
        <w:adjustRightInd w:val="0"/>
        <w:jc w:val="left"/>
        <w:rPr>
          <w:color w:val="000000"/>
          <w:sz w:val="20"/>
        </w:rPr>
      </w:pPr>
      <w:r w:rsidRPr="000B3C7A">
        <w:rPr>
          <w:b/>
          <w:bCs/>
          <w:color w:val="000000"/>
          <w:sz w:val="20"/>
        </w:rPr>
        <w:lastRenderedPageBreak/>
        <w:t xml:space="preserve">Citation </w:t>
      </w:r>
    </w:p>
    <w:p w:rsidR="000B3C7A" w:rsidRPr="000B3C7A" w:rsidRDefault="000B3C7A" w:rsidP="000B3C7A">
      <w:pPr>
        <w:autoSpaceDE w:val="0"/>
        <w:autoSpaceDN w:val="0"/>
        <w:adjustRightInd w:val="0"/>
        <w:jc w:val="left"/>
        <w:rPr>
          <w:color w:val="000000"/>
          <w:sz w:val="20"/>
        </w:rPr>
      </w:pPr>
      <w:proofErr w:type="gramStart"/>
      <w:r w:rsidRPr="000B3C7A">
        <w:rPr>
          <w:color w:val="000000"/>
          <w:sz w:val="20"/>
        </w:rPr>
        <w:t>Ogle,</w:t>
      </w:r>
      <w:proofErr w:type="gramEnd"/>
      <w:r w:rsidRPr="000B3C7A">
        <w:rPr>
          <w:color w:val="000000"/>
          <w:sz w:val="20"/>
        </w:rPr>
        <w:t xml:space="preserve"> D; M. Stannard; P. </w:t>
      </w:r>
      <w:proofErr w:type="spellStart"/>
      <w:r w:rsidRPr="000B3C7A">
        <w:rPr>
          <w:color w:val="000000"/>
          <w:sz w:val="20"/>
        </w:rPr>
        <w:t>Scheinost</w:t>
      </w:r>
      <w:proofErr w:type="spellEnd"/>
      <w:r w:rsidRPr="000B3C7A">
        <w:rPr>
          <w:color w:val="000000"/>
          <w:sz w:val="20"/>
        </w:rPr>
        <w:t>, and L. St John. 2010. Plant guide for sheep fescue (</w:t>
      </w:r>
      <w:proofErr w:type="spellStart"/>
      <w:r w:rsidRPr="000B3C7A">
        <w:rPr>
          <w:i/>
          <w:iCs/>
          <w:color w:val="000000"/>
          <w:sz w:val="20"/>
        </w:rPr>
        <w:t>Festuca</w:t>
      </w:r>
      <w:proofErr w:type="spellEnd"/>
      <w:r w:rsidRPr="000B3C7A">
        <w:rPr>
          <w:i/>
          <w:iCs/>
          <w:color w:val="000000"/>
          <w:sz w:val="20"/>
        </w:rPr>
        <w:t xml:space="preserve"> </w:t>
      </w:r>
      <w:proofErr w:type="spellStart"/>
      <w:r w:rsidRPr="000B3C7A">
        <w:rPr>
          <w:i/>
          <w:iCs/>
          <w:color w:val="000000"/>
          <w:sz w:val="20"/>
        </w:rPr>
        <w:t>ovina</w:t>
      </w:r>
      <w:proofErr w:type="spellEnd"/>
      <w:r w:rsidRPr="000B3C7A">
        <w:rPr>
          <w:color w:val="000000"/>
          <w:sz w:val="20"/>
        </w:rPr>
        <w:t xml:space="preserve">). </w:t>
      </w:r>
      <w:proofErr w:type="gramStart"/>
      <w:r w:rsidRPr="000B3C7A">
        <w:rPr>
          <w:color w:val="000000"/>
          <w:sz w:val="20"/>
        </w:rPr>
        <w:t>USDA-Natural Resources Conservation Service, Idaho and Washington Plant Materials Program.</w:t>
      </w:r>
      <w:proofErr w:type="gramEnd"/>
      <w:r w:rsidRPr="000B3C7A">
        <w:rPr>
          <w:color w:val="000000"/>
          <w:sz w:val="20"/>
        </w:rPr>
        <w:t xml:space="preserve"> </w:t>
      </w:r>
    </w:p>
    <w:p w:rsidR="000E3166" w:rsidRPr="00705B62" w:rsidRDefault="000E3166" w:rsidP="00B44BC0">
      <w:pPr>
        <w:pStyle w:val="NRCSBodyText"/>
        <w:spacing w:before="240"/>
        <w:rPr>
          <w:i/>
        </w:rPr>
      </w:pPr>
      <w:r w:rsidRPr="000E3166">
        <w:t xml:space="preserve">Published </w:t>
      </w:r>
      <w:r w:rsidR="00160BA4">
        <w:t xml:space="preserve"> May, 2010</w:t>
      </w:r>
    </w:p>
    <w:p w:rsidR="00160BA4" w:rsidRDefault="00160BA4" w:rsidP="00160BA4">
      <w:pPr>
        <w:pStyle w:val="NRCSBodyText"/>
        <w:spacing w:before="240"/>
      </w:pPr>
      <w:proofErr w:type="gramStart"/>
      <w:r w:rsidRPr="000B3C7A">
        <w:t>Edited ;</w:t>
      </w:r>
      <w:proofErr w:type="gramEnd"/>
      <w:r w:rsidRPr="000B3C7A">
        <w:t xml:space="preserve"> 01Apr2010sj; ; 01Apr2010pls; 05Apr2010ms; 07Apr2010dgo;</w:t>
      </w:r>
      <w:r w:rsidRPr="00160BA4">
        <w:t>07Apr2010jab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rPr>
          <w:b/>
          <w:color w:val="00A886"/>
          <w:sz w:val="20"/>
        </w:rPr>
        <w:br w:type="column"/>
      </w: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160BA4" w:rsidRDefault="00160BA4"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A4D" w:rsidRDefault="007F2A4D">
      <w:r>
        <w:separator/>
      </w:r>
    </w:p>
  </w:endnote>
  <w:endnote w:type="continuationSeparator" w:id="0">
    <w:p w:rsidR="007F2A4D" w:rsidRDefault="007F2A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A4D" w:rsidRDefault="007F2A4D">
      <w:r>
        <w:separator/>
      </w:r>
    </w:p>
  </w:footnote>
  <w:footnote w:type="continuationSeparator" w:id="0">
    <w:p w:rsidR="007F2A4D" w:rsidRDefault="007F2A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288"/>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0B3C7A"/>
    <w:rsid w:val="00007042"/>
    <w:rsid w:val="000171EC"/>
    <w:rsid w:val="00024DE6"/>
    <w:rsid w:val="00034B57"/>
    <w:rsid w:val="00044CEF"/>
    <w:rsid w:val="000578C2"/>
    <w:rsid w:val="000607FF"/>
    <w:rsid w:val="00061FD0"/>
    <w:rsid w:val="00076424"/>
    <w:rsid w:val="000867C9"/>
    <w:rsid w:val="00095E67"/>
    <w:rsid w:val="000A1774"/>
    <w:rsid w:val="000A69A1"/>
    <w:rsid w:val="000B3C7A"/>
    <w:rsid w:val="000C04E7"/>
    <w:rsid w:val="000D3A30"/>
    <w:rsid w:val="000E3166"/>
    <w:rsid w:val="000E35A0"/>
    <w:rsid w:val="000F1970"/>
    <w:rsid w:val="000F4C63"/>
    <w:rsid w:val="00143135"/>
    <w:rsid w:val="001478F1"/>
    <w:rsid w:val="00160BA4"/>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2A4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44BC0"/>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DF4137"/>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25</TotalTime>
  <Pages>4</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12667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Sheep Fescue Plant Guide</dc:title>
  <dc:subject>Sheep Fescue ( (Festuca ovina L.) The primary use of sheep fescue is ground cover. It is ideal for stabilization of disturbed soils because of its dense root system.</dc:subject>
  <dc:creator>USDA NRCS Idaho and USDA NRCS Washington</dc:creator>
  <cp:keywords>sheep fescue, cool-season grass, erosion control, weed control, drought-tolerant, ground cover </cp:keywords>
  <cp:lastModifiedBy>Julie DePue</cp:lastModifiedBy>
  <cp:revision>1</cp:revision>
  <cp:lastPrinted>2010-08-20T19:27:00Z</cp:lastPrinted>
  <dcterms:created xsi:type="dcterms:W3CDTF">2011-03-08T15:25:00Z</dcterms:created>
  <dcterms:modified xsi:type="dcterms:W3CDTF">2011-03-08T15:57:00Z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