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3092B"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3043092E" w14:textId="77777777" w:rsidTr="00482416">
        <w:trPr>
          <w:trHeight w:val="450"/>
        </w:trPr>
        <w:tc>
          <w:tcPr>
            <w:tcW w:w="7045" w:type="dxa"/>
            <w:shd w:val="clear" w:color="auto" w:fill="5F8974"/>
            <w:vAlign w:val="center"/>
          </w:tcPr>
          <w:p w14:paraId="3043092C"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3043092D"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3043092F"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1"/>
          <w:headerReference w:type="first" r:id="rId12"/>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30430930" w14:textId="69F46ED3" w:rsidR="0016153D" w:rsidRPr="004F78CE" w:rsidRDefault="00622E76" w:rsidP="007D1C54">
      <w:pPr>
        <w:pStyle w:val="Heading1"/>
        <w:spacing w:before="120"/>
      </w:pPr>
      <w:r>
        <w:lastRenderedPageBreak/>
        <w:t>s</w:t>
      </w:r>
      <w:r w:rsidR="00CD51D8">
        <w:t>weetbay</w:t>
      </w:r>
    </w:p>
    <w:p w14:paraId="30430931" w14:textId="4DE3F62D" w:rsidR="0016153D" w:rsidRPr="00050D9D" w:rsidRDefault="00CD51D8" w:rsidP="0016153D">
      <w:pPr>
        <w:pStyle w:val="Heading2"/>
        <w:rPr>
          <w:b w:val="0"/>
          <w:i w:val="0"/>
          <w:vertAlign w:val="subscript"/>
        </w:rPr>
      </w:pPr>
      <w:r>
        <w:t>Magnolia virginiana</w:t>
      </w:r>
      <w:r w:rsidR="00BB7D36">
        <w:rPr>
          <w:b w:val="0"/>
          <w:i w:val="0"/>
        </w:rPr>
        <w:t xml:space="preserve"> L.</w:t>
      </w:r>
    </w:p>
    <w:p w14:paraId="30430932" w14:textId="58428246" w:rsidR="00FB1067" w:rsidRPr="00FB1067" w:rsidRDefault="00CD51D8" w:rsidP="00FB1067">
      <w:pPr>
        <w:pStyle w:val="PlantSymbol"/>
      </w:pPr>
      <w:r>
        <w:t>Plant Symbol = MAVI2</w:t>
      </w:r>
    </w:p>
    <w:p w14:paraId="30430933" w14:textId="7508D70F" w:rsidR="00FB1067" w:rsidRDefault="00456302" w:rsidP="00ED79BC">
      <w:pPr>
        <w:pStyle w:val="CaptionNRCS"/>
      </w:pPr>
      <w:bookmarkStart w:id="0" w:name="_GoBack"/>
      <w:r>
        <w:rPr>
          <w:noProof/>
        </w:rPr>
        <w:drawing>
          <wp:inline distT="0" distB="0" distL="0" distR="0" wp14:anchorId="6F2F63B7" wp14:editId="3DB6AFD5">
            <wp:extent cx="2919121" cy="2400300"/>
            <wp:effectExtent l="0" t="0" r="0" b="0"/>
            <wp:docPr id="2" name="Picture 2" descr="Photo of the white bloom of sweetbay that is 3 inches wide with 9 to 12  petals. " title="Sweet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i2_004_lhp.jpg"/>
                    <pic:cNvPicPr/>
                  </pic:nvPicPr>
                  <pic:blipFill rotWithShape="1">
                    <a:blip r:embed="rId13" cstate="print">
                      <a:extLst>
                        <a:ext uri="{28A0092B-C50C-407E-A947-70E740481C1C}">
                          <a14:useLocalDpi xmlns:a14="http://schemas.microsoft.com/office/drawing/2010/main" val="0"/>
                        </a:ext>
                      </a:extLst>
                    </a:blip>
                    <a:srcRect l="10174" r="10682"/>
                    <a:stretch/>
                  </pic:blipFill>
                  <pic:spPr bwMode="auto">
                    <a:xfrm>
                      <a:off x="0" y="0"/>
                      <a:ext cx="2937100" cy="241508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0430934" w14:textId="0C230EDC" w:rsidR="0016153D" w:rsidRPr="001A6328" w:rsidRDefault="00D8397D" w:rsidP="00ED79BC">
      <w:pPr>
        <w:pStyle w:val="CaptionNRCS"/>
      </w:pPr>
      <w:r>
        <w:t>Photograph of</w:t>
      </w:r>
      <w:r w:rsidR="00456302">
        <w:t xml:space="preserve"> sweetbay. Photo by Larry Allain, </w:t>
      </w:r>
      <w:r w:rsidR="00AF5626" w:rsidRPr="001A6328">
        <w:t>hosted by the USDA-NRCS PLANTS Database.</w:t>
      </w:r>
    </w:p>
    <w:p w14:paraId="30430935" w14:textId="77777777" w:rsidR="0016153D" w:rsidRDefault="0016153D" w:rsidP="0016153D">
      <w:pPr>
        <w:pStyle w:val="Heading3"/>
      </w:pPr>
      <w:r w:rsidRPr="00A90532">
        <w:t>Alternate Names</w:t>
      </w:r>
    </w:p>
    <w:p w14:paraId="30430936" w14:textId="24130B67" w:rsidR="00D8397D" w:rsidRPr="0082749D" w:rsidRDefault="0016153D" w:rsidP="0016153D">
      <w:pPr>
        <w:pStyle w:val="NRCSBodyText"/>
      </w:pPr>
      <w:r>
        <w:rPr>
          <w:i/>
        </w:rPr>
        <w:t>Common Names:</w:t>
      </w:r>
      <w:r w:rsidR="006914CC">
        <w:rPr>
          <w:i/>
        </w:rPr>
        <w:t xml:space="preserve">  </w:t>
      </w:r>
      <w:r w:rsidR="0082749D">
        <w:t>sweetbay magnolia; laurel magnolia; swamp magnolia</w:t>
      </w:r>
      <w:r w:rsidR="00EC3317">
        <w:t>; small magnolia; swamp-</w:t>
      </w:r>
      <w:r w:rsidR="00195080">
        <w:t>bay</w:t>
      </w:r>
      <w:r w:rsidR="00EC3317">
        <w:t>; white-bay</w:t>
      </w:r>
    </w:p>
    <w:p w14:paraId="30430937" w14:textId="77777777" w:rsidR="0083778D" w:rsidRPr="00142CC4" w:rsidRDefault="0083778D" w:rsidP="0016153D">
      <w:pPr>
        <w:pStyle w:val="NRCSBodyText"/>
      </w:pPr>
    </w:p>
    <w:p w14:paraId="3043093B" w14:textId="5E461EEE" w:rsidR="00A6050D" w:rsidRPr="00C61F0C" w:rsidRDefault="0016153D" w:rsidP="0016153D">
      <w:pPr>
        <w:pStyle w:val="NRCSBodyText"/>
      </w:pPr>
      <w:r>
        <w:rPr>
          <w:i/>
        </w:rPr>
        <w:t xml:space="preserve">Scientific Names:  </w:t>
      </w:r>
      <w:r w:rsidR="0082749D">
        <w:rPr>
          <w:i/>
        </w:rPr>
        <w:t xml:space="preserve">Magnolia virginiana </w:t>
      </w:r>
      <w:r w:rsidR="0082749D" w:rsidRPr="0082749D">
        <w:t>L</w:t>
      </w:r>
      <w:r w:rsidR="0082749D">
        <w:rPr>
          <w:i/>
        </w:rPr>
        <w:t>.</w:t>
      </w:r>
      <w:r w:rsidR="0082749D" w:rsidRPr="0082749D">
        <w:t xml:space="preserve"> var.</w:t>
      </w:r>
      <w:r w:rsidR="0082749D">
        <w:rPr>
          <w:i/>
        </w:rPr>
        <w:t xml:space="preserve"> australis </w:t>
      </w:r>
      <w:r w:rsidR="0082749D" w:rsidRPr="0082749D">
        <w:t>Sarg.;</w:t>
      </w:r>
      <w:r w:rsidR="0082749D">
        <w:rPr>
          <w:i/>
        </w:rPr>
        <w:t xml:space="preserve"> Magnolia virginiana </w:t>
      </w:r>
      <w:r w:rsidR="0082749D" w:rsidRPr="0082749D">
        <w:t>L. var.</w:t>
      </w:r>
      <w:r w:rsidR="0082749D">
        <w:rPr>
          <w:i/>
        </w:rPr>
        <w:t xml:space="preserve"> parva </w:t>
      </w:r>
      <w:r w:rsidR="0082749D" w:rsidRPr="0082749D">
        <w:t>Ashe</w:t>
      </w:r>
    </w:p>
    <w:p w14:paraId="3043093C" w14:textId="77777777" w:rsidR="0093109C" w:rsidRPr="00A90532" w:rsidRDefault="0093109C" w:rsidP="0093109C">
      <w:pPr>
        <w:pStyle w:val="Heading3"/>
        <w:rPr>
          <w:i/>
          <w:iCs/>
        </w:rPr>
      </w:pPr>
      <w:r w:rsidRPr="00A90532">
        <w:t>Description</w:t>
      </w:r>
    </w:p>
    <w:p w14:paraId="597479FA" w14:textId="15F966D8" w:rsidR="00D662C0" w:rsidRPr="00456302" w:rsidRDefault="0093109C" w:rsidP="000561E8">
      <w:pPr>
        <w:pStyle w:val="NRCSBodyText"/>
      </w:pPr>
      <w:r w:rsidRPr="002375B8">
        <w:rPr>
          <w:i/>
        </w:rPr>
        <w:t>General</w:t>
      </w:r>
      <w:bookmarkStart w:id="1" w:name="distribution"/>
      <w:r w:rsidR="00456302">
        <w:rPr>
          <w:rStyle w:val="Heading3Char"/>
          <w:b w:val="0"/>
        </w:rPr>
        <w:t xml:space="preserve">:  </w:t>
      </w:r>
      <w:r w:rsidR="002B23E2" w:rsidRPr="00456302">
        <w:t xml:space="preserve">Magnolias </w:t>
      </w:r>
      <w:r w:rsidR="00E03A7C" w:rsidRPr="00456302">
        <w:t>are one of the oldest tree species in the world (USNA, 2006).</w:t>
      </w:r>
      <w:r w:rsidR="00DA4F28" w:rsidRPr="00456302">
        <w:t xml:space="preserve"> Sweetbay</w:t>
      </w:r>
      <w:r w:rsidR="00AA37F7" w:rsidRPr="00456302">
        <w:t xml:space="preserve"> is a</w:t>
      </w:r>
      <w:r w:rsidR="000E1B51">
        <w:t xml:space="preserve"> </w:t>
      </w:r>
      <w:r w:rsidR="001619C7">
        <w:t xml:space="preserve">woody, flowering, </w:t>
      </w:r>
      <w:r w:rsidR="000E1B51">
        <w:t xml:space="preserve">native </w:t>
      </w:r>
      <w:r w:rsidR="00D42059" w:rsidRPr="00456302">
        <w:t>tree that</w:t>
      </w:r>
      <w:r w:rsidR="00526D07" w:rsidRPr="00456302">
        <w:t xml:space="preserve"> can grow up to 60 ft </w:t>
      </w:r>
      <w:r w:rsidR="0021450D" w:rsidRPr="00456302">
        <w:t>(grows only to 20</w:t>
      </w:r>
      <w:r w:rsidR="00721FBB">
        <w:t>–40</w:t>
      </w:r>
      <w:r w:rsidR="0021450D" w:rsidRPr="00456302">
        <w:t xml:space="preserve"> ft in the North) </w:t>
      </w:r>
      <w:r w:rsidR="00D42059" w:rsidRPr="00456302">
        <w:t>on</w:t>
      </w:r>
      <w:r w:rsidR="00EB24C9" w:rsidRPr="00456302">
        <w:t xml:space="preserve"> multiple gray and smooth stems </w:t>
      </w:r>
      <w:r w:rsidR="0029755B" w:rsidRPr="00456302">
        <w:t>(Dirr, 1998</w:t>
      </w:r>
      <w:r w:rsidR="00721FBB">
        <w:t>; Gilman and Watson, 2014</w:t>
      </w:r>
      <w:r w:rsidR="0029755B" w:rsidRPr="00456302">
        <w:t>)</w:t>
      </w:r>
      <w:r w:rsidR="00D42059" w:rsidRPr="00456302">
        <w:t xml:space="preserve">. </w:t>
      </w:r>
      <w:r w:rsidR="00277B68">
        <w:t>It may be deciduou</w:t>
      </w:r>
      <w:r w:rsidR="000E1B51">
        <w:t xml:space="preserve">s, semi-evergreen, or evergreen; and will be deciduous in its furthest northern extent. </w:t>
      </w:r>
      <w:r w:rsidR="00D42059" w:rsidRPr="00456302">
        <w:t xml:space="preserve">It </w:t>
      </w:r>
      <w:r w:rsidR="00EB24C9" w:rsidRPr="00456302">
        <w:t xml:space="preserve">grows similar to a shrub, with a short, open habit. It can </w:t>
      </w:r>
      <w:r w:rsidR="00D42059" w:rsidRPr="00456302">
        <w:t xml:space="preserve">live over 50 years. </w:t>
      </w:r>
      <w:r w:rsidR="00464FD3" w:rsidRPr="00456302">
        <w:t>It has slender, hairy</w:t>
      </w:r>
      <w:r w:rsidR="00A04B09" w:rsidRPr="00456302">
        <w:t xml:space="preserve"> twigs, and the </w:t>
      </w:r>
      <w:r w:rsidR="00015FD1" w:rsidRPr="00456302">
        <w:t xml:space="preserve">gray or light brown </w:t>
      </w:r>
      <w:r w:rsidR="00A04B09" w:rsidRPr="00456302">
        <w:t xml:space="preserve">bark </w:t>
      </w:r>
      <w:r w:rsidR="00015FD1" w:rsidRPr="00456302">
        <w:t>has scales that are pressed together. The bark is</w:t>
      </w:r>
      <w:r w:rsidR="004B3FF8" w:rsidRPr="00456302">
        <w:t xml:space="preserve"> </w:t>
      </w:r>
      <w:r w:rsidR="00C32CF9">
        <w:t xml:space="preserve">aromatic when crushed. </w:t>
      </w:r>
      <w:r w:rsidR="00D42059" w:rsidRPr="00456302">
        <w:t>Sweetbay is similar in appearance to southern magnolia (</w:t>
      </w:r>
      <w:r w:rsidR="00D42059" w:rsidRPr="00C32CF9">
        <w:rPr>
          <w:i/>
        </w:rPr>
        <w:t>Magnolia grandiflora</w:t>
      </w:r>
      <w:r w:rsidR="00C32CF9">
        <w:t xml:space="preserve">), but it has a smaller </w:t>
      </w:r>
      <w:r w:rsidR="00D42059" w:rsidRPr="00456302">
        <w:t xml:space="preserve">circumference and shorter height than the latter. The 4–6 in (10–15 cm) long, 1–3 in (3–8 cm) wide leaves are simple, alternate, oblong, toothless, </w:t>
      </w:r>
      <w:r w:rsidR="008E009C" w:rsidRPr="00456302">
        <w:t xml:space="preserve">slightly leathery, </w:t>
      </w:r>
      <w:r w:rsidR="00D42059" w:rsidRPr="00456302">
        <w:t>with a wedge-shaped base and bluntly point apex. Like southern magnolia</w:t>
      </w:r>
      <w:r w:rsidR="00191744" w:rsidRPr="00456302">
        <w:t>,</w:t>
      </w:r>
      <w:r w:rsidR="00D42059" w:rsidRPr="00456302">
        <w:t xml:space="preserve"> </w:t>
      </w:r>
      <w:r w:rsidR="00191744" w:rsidRPr="00456302">
        <w:t>the leaves are lustrous above and pubescent below, however sweetbay is silvery below, while southern magnolia has a rusty red pubescence</w:t>
      </w:r>
      <w:r w:rsidR="00DF11FD" w:rsidRPr="00456302">
        <w:t xml:space="preserve"> (tomentum)</w:t>
      </w:r>
      <w:r w:rsidR="00191744" w:rsidRPr="00456302">
        <w:t xml:space="preserve">. </w:t>
      </w:r>
      <w:r w:rsidR="0082749D" w:rsidRPr="00456302">
        <w:t xml:space="preserve">The petiole is approximately ½ in long (Dirr, 1998). </w:t>
      </w:r>
      <w:r w:rsidR="00D662C0" w:rsidRPr="00456302">
        <w:t xml:space="preserve">In late spring </w:t>
      </w:r>
      <w:r w:rsidR="008A5957" w:rsidRPr="00456302">
        <w:t xml:space="preserve">(May–June) </w:t>
      </w:r>
      <w:r w:rsidR="00D662C0" w:rsidRPr="00456302">
        <w:t xml:space="preserve">it produces 2–3 in (5–8 cm) wide </w:t>
      </w:r>
      <w:r w:rsidR="00A60098" w:rsidRPr="00456302">
        <w:t xml:space="preserve">fragrant </w:t>
      </w:r>
      <w:r w:rsidR="00D662C0" w:rsidRPr="00456302">
        <w:t xml:space="preserve">white, </w:t>
      </w:r>
      <w:r w:rsidR="00D206DD" w:rsidRPr="00456302">
        <w:t>9–</w:t>
      </w:r>
      <w:r w:rsidR="00D662C0" w:rsidRPr="00456302">
        <w:t xml:space="preserve">12 </w:t>
      </w:r>
      <w:r w:rsidR="00FB5A99" w:rsidRPr="00456302">
        <w:lastRenderedPageBreak/>
        <w:t xml:space="preserve">spoon-shaped </w:t>
      </w:r>
      <w:r w:rsidR="00D662C0" w:rsidRPr="00456302">
        <w:t>peta</w:t>
      </w:r>
      <w:r w:rsidR="00D206DD" w:rsidRPr="00456302">
        <w:t>l</w:t>
      </w:r>
      <w:r w:rsidR="00D662C0" w:rsidRPr="00456302">
        <w:t xml:space="preserve">ed, monoecious flowers </w:t>
      </w:r>
      <w:r w:rsidR="000561E8" w:rsidRPr="00456302">
        <w:t xml:space="preserve">(having male and female reproductive organs on same plant) </w:t>
      </w:r>
      <w:r w:rsidR="0088015E">
        <w:t xml:space="preserve">on slender, smooth stalks. </w:t>
      </w:r>
      <w:r w:rsidR="00C71A51">
        <w:t>The f</w:t>
      </w:r>
      <w:r w:rsidR="0088015E">
        <w:t xml:space="preserve">lowers </w:t>
      </w:r>
      <w:r w:rsidR="00C71A51">
        <w:t xml:space="preserve">are pollinated by beetles, and </w:t>
      </w:r>
      <w:r w:rsidR="0088015E">
        <w:t xml:space="preserve">open and close in </w:t>
      </w:r>
      <w:r w:rsidR="00C71A51">
        <w:t xml:space="preserve">a </w:t>
      </w:r>
      <w:r w:rsidR="0088015E">
        <w:t xml:space="preserve">2-day flowering cycle, alternating between a female and male pollination phase. These separate phases prevent the flower from self-pollinating, however, separate flowers on the same plant may cross-pollinate (Losada, 2014). </w:t>
      </w:r>
      <w:r w:rsidR="00A6012A" w:rsidRPr="00456302">
        <w:t>The flowers ar</w:t>
      </w:r>
      <w:r w:rsidR="003D60B9" w:rsidRPr="00456302">
        <w:t xml:space="preserve">e reported to produce a lemon scent </w:t>
      </w:r>
      <w:r w:rsidR="00645EC7">
        <w:t xml:space="preserve">and when the flowers close they generate heat that is beneficial to the beetles. </w:t>
      </w:r>
      <w:r w:rsidR="003D60B9" w:rsidRPr="00456302">
        <w:t>(Bir, 1992</w:t>
      </w:r>
      <w:r w:rsidR="00645EC7">
        <w:t>; Losada, 2014</w:t>
      </w:r>
      <w:r w:rsidR="003D60B9" w:rsidRPr="00456302">
        <w:t xml:space="preserve">). </w:t>
      </w:r>
      <w:r w:rsidR="00D662C0" w:rsidRPr="00456302">
        <w:t>The fruit is an aggregate of dry, cylindrical, hairy, 2 in long (5 cm) carpels. Each follicle contains one 1/4 in (0.6 cm) long bright, oval red seed. The seed remains attached to the open pod by a thin, elastic thread.</w:t>
      </w:r>
    </w:p>
    <w:p w14:paraId="30430941" w14:textId="5D546428" w:rsidR="00901DD2" w:rsidRPr="00456302" w:rsidRDefault="0093109C" w:rsidP="00456302">
      <w:pPr>
        <w:pStyle w:val="Heading3"/>
        <w:rPr>
          <w:rStyle w:val="NRCSBodyTextChar"/>
          <w:b w:val="0"/>
          <w:i/>
        </w:rPr>
      </w:pPr>
      <w:r w:rsidRPr="00B74E33">
        <w:rPr>
          <w:b w:val="0"/>
          <w:i/>
        </w:rPr>
        <w:t>Distribution</w:t>
      </w:r>
      <w:r w:rsidRPr="00456302">
        <w:rPr>
          <w:b w:val="0"/>
        </w:rPr>
        <w:t>:</w:t>
      </w:r>
      <w:bookmarkEnd w:id="1"/>
      <w:r w:rsidR="00456302">
        <w:rPr>
          <w:b w:val="0"/>
          <w:i/>
        </w:rPr>
        <w:t xml:space="preserve">  </w:t>
      </w:r>
      <w:r w:rsidR="00E03A7C" w:rsidRPr="00456302">
        <w:rPr>
          <w:rStyle w:val="NRCSBodyTextChar"/>
          <w:rFonts w:eastAsiaTheme="minorEastAsia"/>
          <w:b w:val="0"/>
        </w:rPr>
        <w:t>Magnolias once made up a large part of North Temperate forest trees before the last glacial period (Maisenhelder, 1970)</w:t>
      </w:r>
      <w:r w:rsidR="00954784" w:rsidRPr="00456302">
        <w:rPr>
          <w:rStyle w:val="NRCSBodyTextChar"/>
          <w:rFonts w:eastAsiaTheme="minorEastAsia"/>
          <w:b w:val="0"/>
        </w:rPr>
        <w:t xml:space="preserve">. </w:t>
      </w:r>
      <w:r w:rsidR="00FF56B0" w:rsidRPr="00456302">
        <w:rPr>
          <w:rStyle w:val="NRCSBodyTextChar"/>
          <w:rFonts w:eastAsiaTheme="minorEastAsia"/>
          <w:b w:val="0"/>
        </w:rPr>
        <w:t>Sweetbay grows along the Atlantic and G</w:t>
      </w:r>
      <w:r w:rsidR="00A0443B" w:rsidRPr="00456302">
        <w:rPr>
          <w:rStyle w:val="NRCSBodyTextChar"/>
          <w:rFonts w:eastAsiaTheme="minorEastAsia"/>
          <w:b w:val="0"/>
        </w:rPr>
        <w:t>ulf Coastal Plains from Massachusetts</w:t>
      </w:r>
      <w:r w:rsidR="00FF56B0" w:rsidRPr="00456302">
        <w:rPr>
          <w:rStyle w:val="NRCSBodyTextChar"/>
          <w:rFonts w:eastAsiaTheme="minorEastAsia"/>
          <w:b w:val="0"/>
        </w:rPr>
        <w:t xml:space="preserve"> south to Florida, west to Texas, and north to Tennessee. </w:t>
      </w:r>
      <w:r w:rsidR="006B7F8C" w:rsidRPr="00456302">
        <w:rPr>
          <w:rStyle w:val="NRCSBodyTextChar"/>
          <w:rFonts w:eastAsiaTheme="minorEastAsia"/>
          <w:b w:val="0"/>
        </w:rPr>
        <w:t>Sweet</w:t>
      </w:r>
      <w:r w:rsidR="006B7F8C" w:rsidRPr="00456302">
        <w:rPr>
          <w:rStyle w:val="NRCSBodyTextChar"/>
          <w:b w:val="0"/>
        </w:rPr>
        <w:t xml:space="preserve">bay can be grown in USDA hardiness zone 5b–9 </w:t>
      </w:r>
      <w:r w:rsidR="000561E8" w:rsidRPr="00456302">
        <w:rPr>
          <w:rStyle w:val="NRCSBodyTextChar"/>
          <w:b w:val="0"/>
        </w:rPr>
        <w:t>but can also be grown in lower Midwestern</w:t>
      </w:r>
      <w:r w:rsidR="006B7F8C" w:rsidRPr="00456302">
        <w:rPr>
          <w:rStyle w:val="NRCSBodyTextChar"/>
          <w:b w:val="0"/>
        </w:rPr>
        <w:t xml:space="preserve"> states such as</w:t>
      </w:r>
      <w:r w:rsidR="000561E8" w:rsidRPr="00456302">
        <w:rPr>
          <w:rStyle w:val="NRCSBodyTextChar"/>
          <w:b w:val="0"/>
        </w:rPr>
        <w:t xml:space="preserve"> Ohio and Indiana (Dirr, 1998). </w:t>
      </w:r>
      <w:r w:rsidRPr="00456302">
        <w:rPr>
          <w:rStyle w:val="NRCSBodyTextChar"/>
          <w:b w:val="0"/>
        </w:rPr>
        <w:t>For current distribution, please consult the Plant Profile page for this species on the PLANTS Web site.</w:t>
      </w:r>
    </w:p>
    <w:p w14:paraId="37FDD6AE" w14:textId="77777777" w:rsidR="00456302" w:rsidRDefault="00456302" w:rsidP="00E03A7C">
      <w:pPr>
        <w:pStyle w:val="BodytextNRCS"/>
        <w:rPr>
          <w:i/>
        </w:rPr>
      </w:pPr>
    </w:p>
    <w:p w14:paraId="0B7A1FCB" w14:textId="7E106984" w:rsidR="00054863" w:rsidRDefault="0093109C" w:rsidP="00456302">
      <w:pPr>
        <w:pStyle w:val="BodytextNRCS"/>
      </w:pPr>
      <w:r w:rsidRPr="002375B8">
        <w:rPr>
          <w:i/>
        </w:rPr>
        <w:t>Habitat</w:t>
      </w:r>
      <w:r w:rsidR="00456302">
        <w:t xml:space="preserve">:  </w:t>
      </w:r>
      <w:r w:rsidR="00DA4F28" w:rsidRPr="00456302">
        <w:rPr>
          <w:rStyle w:val="NRCSBodyTextChar"/>
        </w:rPr>
        <w:t xml:space="preserve">Sweetbay extends farther north than southern magnolia </w:t>
      </w:r>
      <w:r w:rsidR="006220E4" w:rsidRPr="00456302">
        <w:rPr>
          <w:rStyle w:val="NRCSBodyTextChar"/>
        </w:rPr>
        <w:t>and it is designated as a USDA facultative w</w:t>
      </w:r>
      <w:r w:rsidR="00DA4F28" w:rsidRPr="00456302">
        <w:rPr>
          <w:rStyle w:val="NRCSBodyTextChar"/>
        </w:rPr>
        <w:t>etland plant which means it usually occurs in wetlands.</w:t>
      </w:r>
      <w:r w:rsidR="00054863" w:rsidRPr="00456302">
        <w:rPr>
          <w:rStyle w:val="NRCSBodyTextChar"/>
        </w:rPr>
        <w:t xml:space="preserve"> </w:t>
      </w:r>
      <w:r w:rsidR="008E009C" w:rsidRPr="00456302">
        <w:rPr>
          <w:rStyle w:val="NRCSBodyTextChar"/>
        </w:rPr>
        <w:t xml:space="preserve">It will be found in wet, sandy, acidic soils along streams, swamps, and flatwoods (Elias, 1980). </w:t>
      </w:r>
      <w:r w:rsidR="00F679C7">
        <w:rPr>
          <w:rStyle w:val="NRCSBodyTextChar"/>
        </w:rPr>
        <w:t xml:space="preserve">It occurs in pine and hardwood forest, flatwoods, and floodplains (Gucker, 2008). </w:t>
      </w:r>
      <w:r w:rsidR="00054863" w:rsidRPr="00456302">
        <w:rPr>
          <w:rStyle w:val="NRCSBodyTextChar"/>
        </w:rPr>
        <w:t>It often grows in the sweetbay/swamp tupelo/red maple forest complex a</w:t>
      </w:r>
      <w:r w:rsidR="005A6752">
        <w:rPr>
          <w:rStyle w:val="NRCSBodyTextChar"/>
        </w:rPr>
        <w:t xml:space="preserve">nd is associated with black, water, and </w:t>
      </w:r>
      <w:r w:rsidR="00054863" w:rsidRPr="00456302">
        <w:rPr>
          <w:rStyle w:val="NRCSBodyTextChar"/>
        </w:rPr>
        <w:t>swamp tupelo</w:t>
      </w:r>
      <w:r w:rsidR="005A6752">
        <w:rPr>
          <w:rStyle w:val="NRCSBodyTextChar"/>
        </w:rPr>
        <w:t xml:space="preserve"> (</w:t>
      </w:r>
      <w:r w:rsidR="005A6752" w:rsidRPr="005A6752">
        <w:rPr>
          <w:rStyle w:val="NRCSBodyTextChar"/>
          <w:i/>
        </w:rPr>
        <w:t>Nyssa sylvatica</w:t>
      </w:r>
      <w:r w:rsidR="001864C3">
        <w:rPr>
          <w:rStyle w:val="NRCSBodyTextChar"/>
        </w:rPr>
        <w:t>,</w:t>
      </w:r>
      <w:r w:rsidR="005A6752">
        <w:rPr>
          <w:rStyle w:val="NRCSBodyTextChar"/>
        </w:rPr>
        <w:t xml:space="preserve"> </w:t>
      </w:r>
      <w:r w:rsidR="005A6752" w:rsidRPr="005A6752">
        <w:rPr>
          <w:rStyle w:val="NRCSBodyTextChar"/>
          <w:i/>
        </w:rPr>
        <w:t>N. aquatica</w:t>
      </w:r>
      <w:r w:rsidR="005A6752">
        <w:rPr>
          <w:rStyle w:val="NRCSBodyTextChar"/>
        </w:rPr>
        <w:t xml:space="preserve">, </w:t>
      </w:r>
      <w:r w:rsidR="005A6752" w:rsidRPr="005A6752">
        <w:rPr>
          <w:rStyle w:val="NRCSBodyTextChar"/>
          <w:i/>
        </w:rPr>
        <w:t>N. biflora</w:t>
      </w:r>
      <w:r w:rsidR="005A6752">
        <w:rPr>
          <w:rStyle w:val="NRCSBodyTextChar"/>
        </w:rPr>
        <w:t>)</w:t>
      </w:r>
      <w:r w:rsidR="00054863" w:rsidRPr="00456302">
        <w:rPr>
          <w:rStyle w:val="NRCSBodyTextChar"/>
        </w:rPr>
        <w:t>, sweetgum</w:t>
      </w:r>
      <w:r w:rsidR="005A6752">
        <w:rPr>
          <w:rStyle w:val="NRCSBodyTextChar"/>
        </w:rPr>
        <w:t xml:space="preserve"> (</w:t>
      </w:r>
      <w:r w:rsidR="005A6752" w:rsidRPr="001864C3">
        <w:rPr>
          <w:rStyle w:val="NRCSBodyTextChar"/>
          <w:i/>
        </w:rPr>
        <w:t>Liquidambar</w:t>
      </w:r>
      <w:r w:rsidR="001864C3" w:rsidRPr="001864C3">
        <w:rPr>
          <w:rStyle w:val="NRCSBodyTextChar"/>
          <w:i/>
        </w:rPr>
        <w:t xml:space="preserve"> styraciflua</w:t>
      </w:r>
      <w:r w:rsidR="001864C3" w:rsidRPr="001864C3">
        <w:rPr>
          <w:rStyle w:val="NRCSBodyTextChar"/>
        </w:rPr>
        <w:t>)</w:t>
      </w:r>
      <w:r w:rsidR="00054863" w:rsidRPr="00456302">
        <w:rPr>
          <w:rStyle w:val="NRCSBodyTextChar"/>
        </w:rPr>
        <w:t>, water and willow oaks</w:t>
      </w:r>
      <w:r w:rsidR="001864C3">
        <w:rPr>
          <w:rStyle w:val="NRCSBodyTextChar"/>
        </w:rPr>
        <w:t xml:space="preserve"> (</w:t>
      </w:r>
      <w:r w:rsidR="001864C3" w:rsidRPr="001864C3">
        <w:rPr>
          <w:rStyle w:val="NRCSBodyTextChar"/>
          <w:i/>
        </w:rPr>
        <w:t>Quercus nigra, Q. phellos</w:t>
      </w:r>
      <w:r w:rsidR="001864C3">
        <w:rPr>
          <w:rStyle w:val="NRCSBodyTextChar"/>
        </w:rPr>
        <w:t>)</w:t>
      </w:r>
      <w:r w:rsidR="00054863" w:rsidRPr="00456302">
        <w:rPr>
          <w:rStyle w:val="NRCSBodyTextChar"/>
        </w:rPr>
        <w:t>, white and green ash</w:t>
      </w:r>
      <w:r w:rsidR="001864C3">
        <w:rPr>
          <w:rStyle w:val="NRCSBodyTextChar"/>
        </w:rPr>
        <w:t xml:space="preserve"> (</w:t>
      </w:r>
      <w:r w:rsidR="001864C3" w:rsidRPr="001864C3">
        <w:rPr>
          <w:rStyle w:val="NRCSBodyTextChar"/>
          <w:i/>
        </w:rPr>
        <w:t>Fraxinus americana, F. pennsylvanica</w:t>
      </w:r>
      <w:r w:rsidR="001864C3">
        <w:rPr>
          <w:rStyle w:val="NRCSBodyTextChar"/>
        </w:rPr>
        <w:t>)</w:t>
      </w:r>
      <w:r w:rsidR="00054863" w:rsidRPr="00456302">
        <w:rPr>
          <w:rStyle w:val="NRCSBodyTextChar"/>
        </w:rPr>
        <w:t>, black willow</w:t>
      </w:r>
      <w:r w:rsidR="001864C3">
        <w:rPr>
          <w:rStyle w:val="NRCSBodyTextChar"/>
        </w:rPr>
        <w:t xml:space="preserve"> (</w:t>
      </w:r>
      <w:r w:rsidR="001864C3" w:rsidRPr="001864C3">
        <w:rPr>
          <w:rStyle w:val="NRCSBodyTextChar"/>
          <w:i/>
        </w:rPr>
        <w:t>Salix nigra</w:t>
      </w:r>
      <w:r w:rsidR="001864C3">
        <w:rPr>
          <w:rStyle w:val="NRCSBodyTextChar"/>
        </w:rPr>
        <w:t>), and red maple (</w:t>
      </w:r>
      <w:r w:rsidR="001864C3" w:rsidRPr="001864C3">
        <w:rPr>
          <w:rStyle w:val="NRCSBodyTextChar"/>
          <w:i/>
        </w:rPr>
        <w:t>Acer rubrum</w:t>
      </w:r>
      <w:r w:rsidR="001864C3">
        <w:rPr>
          <w:rStyle w:val="NRCSBodyTextChar"/>
        </w:rPr>
        <w:t xml:space="preserve">) </w:t>
      </w:r>
      <w:r w:rsidR="00054863" w:rsidRPr="00456302">
        <w:rPr>
          <w:rStyle w:val="NRCSBodyTextChar"/>
        </w:rPr>
        <w:t xml:space="preserve">(Maisenhelder, 1970). </w:t>
      </w:r>
      <w:r w:rsidR="00F679C7">
        <w:rPr>
          <w:rStyle w:val="NRCSBodyTextChar"/>
        </w:rPr>
        <w:t>It also dominant in bay forests with redbay (</w:t>
      </w:r>
      <w:r w:rsidR="00F679C7" w:rsidRPr="00F679C7">
        <w:rPr>
          <w:rStyle w:val="NRCSBodyTextChar"/>
          <w:i/>
        </w:rPr>
        <w:t>Persea borbonia</w:t>
      </w:r>
      <w:r w:rsidR="00F679C7">
        <w:rPr>
          <w:rStyle w:val="NRCSBodyTextChar"/>
        </w:rPr>
        <w:t>) and loblolly-bay (</w:t>
      </w:r>
      <w:r w:rsidR="00F679C7" w:rsidRPr="00F679C7">
        <w:rPr>
          <w:rStyle w:val="NRCSBodyTextChar"/>
          <w:i/>
        </w:rPr>
        <w:t>Gordonia lasianthus</w:t>
      </w:r>
      <w:r w:rsidR="00F679C7">
        <w:rPr>
          <w:rStyle w:val="NRCSBodyTextChar"/>
        </w:rPr>
        <w:t xml:space="preserve">) (Gucker, 2008). </w:t>
      </w:r>
      <w:r w:rsidR="001A340D">
        <w:rPr>
          <w:rStyle w:val="NRCSBodyTextChar"/>
        </w:rPr>
        <w:t xml:space="preserve">The soils in these habitats can be organic, acidic, sandy, saturated, nutrient-poor, peaty, or mucky. </w:t>
      </w:r>
      <w:r w:rsidR="00EC3317">
        <w:rPr>
          <w:rStyle w:val="NRCSBodyTextChar"/>
        </w:rPr>
        <w:t>The soils can be Ultisols, Spodosols, and Coas</w:t>
      </w:r>
      <w:r w:rsidR="002672D6">
        <w:rPr>
          <w:rStyle w:val="NRCSBodyTextChar"/>
        </w:rPr>
        <w:t>tal Plain Histosols (Priester, 2004</w:t>
      </w:r>
      <w:r w:rsidR="00EC3317">
        <w:rPr>
          <w:rStyle w:val="NRCSBodyTextChar"/>
        </w:rPr>
        <w:t xml:space="preserve">). </w:t>
      </w:r>
      <w:r w:rsidR="008E009C" w:rsidRPr="00456302">
        <w:rPr>
          <w:rStyle w:val="NRCSBodyTextChar"/>
        </w:rPr>
        <w:t>It grows larger in the South</w:t>
      </w:r>
      <w:r w:rsidR="001A340D">
        <w:rPr>
          <w:rStyle w:val="NRCSBodyTextChar"/>
        </w:rPr>
        <w:t>eastern US</w:t>
      </w:r>
      <w:r w:rsidR="008E009C" w:rsidRPr="00456302">
        <w:rPr>
          <w:rStyle w:val="NRCSBodyTextChar"/>
        </w:rPr>
        <w:t xml:space="preserve"> where soils are richer and wetter (Elias, 1980). </w:t>
      </w:r>
      <w:r w:rsidR="001A340D">
        <w:rPr>
          <w:rStyle w:val="NRCSBodyTextChar"/>
        </w:rPr>
        <w:t>It is considered a climax species in many forest communities.</w:t>
      </w:r>
    </w:p>
    <w:p w14:paraId="30430943" w14:textId="77777777" w:rsidR="00142CC4" w:rsidRDefault="007C1C39" w:rsidP="00E03A7C">
      <w:pPr>
        <w:pStyle w:val="Heading3"/>
      </w:pPr>
      <w:r w:rsidRPr="00182699">
        <w:t>Adaptation</w:t>
      </w:r>
    </w:p>
    <w:p w14:paraId="567ECC63" w14:textId="01A3AF27" w:rsidR="00883573" w:rsidRDefault="009D5110" w:rsidP="00456302">
      <w:pPr>
        <w:pStyle w:val="NRCSBodyText"/>
      </w:pPr>
      <w:r>
        <w:rPr>
          <w:i/>
        </w:rPr>
        <w:t>Magnolia</w:t>
      </w:r>
      <w:r>
        <w:t xml:space="preserve"> spp. are native to </w:t>
      </w:r>
      <w:r w:rsidR="001B6C4E">
        <w:t>S</w:t>
      </w:r>
      <w:r>
        <w:t xml:space="preserve">outheast Asia, eastern North </w:t>
      </w:r>
      <w:r>
        <w:rPr>
          <w:rStyle w:val="BodytextNRCSChar"/>
          <w:rFonts w:eastAsiaTheme="minorEastAsia"/>
        </w:rPr>
        <w:t>America, South and Central America, and the Caribbean (Knox et al. 2013).</w:t>
      </w:r>
      <w:r>
        <w:t xml:space="preserve"> </w:t>
      </w:r>
      <w:r w:rsidR="00DC78C6">
        <w:t>Under natural conditions, sweetbay se</w:t>
      </w:r>
      <w:r w:rsidR="00517ED9">
        <w:t>edlings grow in shady to partly-</w:t>
      </w:r>
      <w:r w:rsidR="00DC78C6">
        <w:t xml:space="preserve">shady hardwood or </w:t>
      </w:r>
      <w:r w:rsidR="00DC78C6">
        <w:lastRenderedPageBreak/>
        <w:t xml:space="preserve">coniferous forest understories. </w:t>
      </w:r>
      <w:r w:rsidR="006B7F8C">
        <w:t>Sweetbay is different from other m</w:t>
      </w:r>
      <w:r w:rsidR="005A678F">
        <w:t>agnolias in that it can tolerate saturated and flooded soils as well as droughty conditions</w:t>
      </w:r>
      <w:r w:rsidR="00CF3A5F">
        <w:t xml:space="preserve">. It </w:t>
      </w:r>
      <w:r w:rsidR="00580157">
        <w:t xml:space="preserve">has been shown to survive </w:t>
      </w:r>
      <w:r w:rsidR="00CF3A5F">
        <w:t xml:space="preserve">flooding and </w:t>
      </w:r>
      <w:r w:rsidR="00580157">
        <w:t xml:space="preserve">severe drought without significant loss of root mass </w:t>
      </w:r>
      <w:r w:rsidR="005A678F">
        <w:t>(Gilman and Watson, 2014</w:t>
      </w:r>
      <w:r w:rsidR="00580157">
        <w:t>; Nash and Graves, 1993</w:t>
      </w:r>
      <w:r w:rsidR="005A678F">
        <w:t>).</w:t>
      </w:r>
      <w:r w:rsidR="006B7F8C">
        <w:t xml:space="preserve"> </w:t>
      </w:r>
      <w:r w:rsidR="00517ED9">
        <w:t>It is adapted to lower elevations less than 61 m (200ft)</w:t>
      </w:r>
      <w:r w:rsidR="00DF28F8">
        <w:t xml:space="preserve"> above sea level (Priester, 2004). </w:t>
      </w:r>
      <w:r w:rsidR="006B7F8C">
        <w:t>It grows best in warm climates and acid soils</w:t>
      </w:r>
      <w:r w:rsidR="000C2E64">
        <w:t xml:space="preserve">, and is deciduous north of USDA Hardiness Zone 8 and may </w:t>
      </w:r>
      <w:r w:rsidR="00B74E33">
        <w:t>exhibit some winter damage in the northern part of USDA Hardiness Zone 5</w:t>
      </w:r>
      <w:r w:rsidR="006B7F8C">
        <w:t xml:space="preserve"> (Dirr, 1998). </w:t>
      </w:r>
      <w:r w:rsidR="00C17C31">
        <w:t xml:space="preserve">Sweetbay </w:t>
      </w:r>
      <w:r w:rsidR="00A67F1F">
        <w:t xml:space="preserve">is resistant to fire and </w:t>
      </w:r>
      <w:r w:rsidR="00C17C31">
        <w:t>can recover from top-kill due to fire, resprout</w:t>
      </w:r>
      <w:r w:rsidR="001B6C4E">
        <w:t>ing</w:t>
      </w:r>
      <w:r w:rsidR="00C17C31">
        <w:t xml:space="preserve"> from root crowns, roots, and lignotubers (Gucker, 2008</w:t>
      </w:r>
      <w:r w:rsidR="00A67F1F">
        <w:t>; Priester, 2004</w:t>
      </w:r>
      <w:r w:rsidR="00C17C31">
        <w:t>).</w:t>
      </w:r>
    </w:p>
    <w:p w14:paraId="30430945" w14:textId="59B9C4CE" w:rsidR="0016153D" w:rsidRPr="00F558D4" w:rsidRDefault="0016153D" w:rsidP="0016153D">
      <w:pPr>
        <w:pStyle w:val="Heading3"/>
        <w:rPr>
          <w:b w:val="0"/>
        </w:rPr>
      </w:pPr>
      <w:r w:rsidRPr="00A90532">
        <w:t>Uses</w:t>
      </w:r>
    </w:p>
    <w:p w14:paraId="17BCA991" w14:textId="2FB419E8" w:rsidR="006220E4" w:rsidRDefault="00CB0FDE" w:rsidP="006220E4">
      <w:pPr>
        <w:pStyle w:val="NRCSBodyText"/>
      </w:pPr>
      <w:r>
        <w:rPr>
          <w:i/>
        </w:rPr>
        <w:t>Timber/wood</w:t>
      </w:r>
      <w:r w:rsidR="00230062" w:rsidRPr="00456302">
        <w:t>:</w:t>
      </w:r>
      <w:r w:rsidR="000A6EAE">
        <w:rPr>
          <w:i/>
        </w:rPr>
        <w:t xml:space="preserve">  </w:t>
      </w:r>
      <w:r w:rsidR="000A6EAE">
        <w:t>Sweetbay</w:t>
      </w:r>
      <w:r w:rsidR="00956195" w:rsidRPr="00956195">
        <w:t xml:space="preserve"> does </w:t>
      </w:r>
      <w:r w:rsidR="00956195">
        <w:t xml:space="preserve">not have a significant value as </w:t>
      </w:r>
      <w:r w:rsidR="00D10681">
        <w:t>a timber source, however like southern magnolia, it is used for furniture, cabinets, paneling, veneer, boxes, and crates (Hodges et al., 2010).</w:t>
      </w:r>
      <w:r w:rsidR="008E009C">
        <w:t xml:space="preserve"> It is straight-grained, can be easily worked, and </w:t>
      </w:r>
      <w:r w:rsidR="00FC39C5">
        <w:t>takes finishes well</w:t>
      </w:r>
      <w:r w:rsidR="008E009C">
        <w:t xml:space="preserve"> (Elias, 1980).</w:t>
      </w:r>
    </w:p>
    <w:p w14:paraId="180D36FA" w14:textId="77777777" w:rsidR="006220E4" w:rsidRDefault="006220E4" w:rsidP="006220E4">
      <w:pPr>
        <w:pStyle w:val="NRCSBodyText"/>
      </w:pPr>
    </w:p>
    <w:p w14:paraId="5A6C94E2" w14:textId="556B593D" w:rsidR="00AD132A" w:rsidRPr="006220E4" w:rsidRDefault="00FB4AF2" w:rsidP="006220E4">
      <w:pPr>
        <w:pStyle w:val="NRCSBodyText"/>
        <w:rPr>
          <w:i/>
        </w:rPr>
      </w:pPr>
      <w:r>
        <w:rPr>
          <w:i/>
        </w:rPr>
        <w:t>Ornamental/landscaping</w:t>
      </w:r>
      <w:r w:rsidR="00D8397D" w:rsidRPr="00456302">
        <w:t>:</w:t>
      </w:r>
      <w:r w:rsidR="00405FC7">
        <w:rPr>
          <w:i/>
        </w:rPr>
        <w:t xml:space="preserve"> </w:t>
      </w:r>
      <w:r w:rsidR="000A6EAE">
        <w:rPr>
          <w:i/>
        </w:rPr>
        <w:t xml:space="preserve"> </w:t>
      </w:r>
      <w:r w:rsidR="00A60098">
        <w:t xml:space="preserve">Sweetbay is valued for its </w:t>
      </w:r>
      <w:r w:rsidR="005F59AD">
        <w:t xml:space="preserve">beauty, </w:t>
      </w:r>
      <w:r w:rsidR="00A60098">
        <w:t>open form</w:t>
      </w:r>
      <w:r w:rsidR="005F59AD">
        <w:t>, attractive leaves,</w:t>
      </w:r>
      <w:r w:rsidR="00A60098">
        <w:t xml:space="preserve"> and its fragrant flowers (</w:t>
      </w:r>
      <w:r w:rsidR="00A60098" w:rsidRPr="00D51E56">
        <w:t>Hodges et al., 2010</w:t>
      </w:r>
      <w:r w:rsidR="005F59AD">
        <w:t>; Losada, 2012</w:t>
      </w:r>
      <w:r w:rsidR="00A60098" w:rsidRPr="00D51E56">
        <w:t>).</w:t>
      </w:r>
      <w:r w:rsidR="00721FBB">
        <w:t xml:space="preserve"> It works well in a shrub border or as a single specimen and can be planted next to buildings or in situations with restricted space due to its horizontal crown (Gilman and Watson, 2014).</w:t>
      </w:r>
      <w:r w:rsidR="00B46300">
        <w:t xml:space="preserve"> It would be a good choice for rain gardens because it can tolerate saturated soils </w:t>
      </w:r>
      <w:r w:rsidR="00937C1D">
        <w:t xml:space="preserve">(Feather, 2013). </w:t>
      </w:r>
      <w:r w:rsidR="008A001B">
        <w:t>Currently, i</w:t>
      </w:r>
      <w:r w:rsidR="00721FBB">
        <w:t xml:space="preserve">t is not </w:t>
      </w:r>
      <w:r w:rsidR="008A001B">
        <w:t xml:space="preserve">as popular as southern magnolia for use </w:t>
      </w:r>
      <w:r w:rsidR="00721FBB">
        <w:t xml:space="preserve">in urban settings </w:t>
      </w:r>
      <w:r w:rsidR="008A001B">
        <w:t xml:space="preserve">but has potential for greater use </w:t>
      </w:r>
      <w:r w:rsidR="00B46300">
        <w:t>(Gilman and Watson, 2014).</w:t>
      </w:r>
    </w:p>
    <w:p w14:paraId="338EA456" w14:textId="77777777" w:rsidR="006220E4" w:rsidRDefault="006220E4" w:rsidP="00B648CD">
      <w:pPr>
        <w:pStyle w:val="NRCSBodyText"/>
        <w:rPr>
          <w:rFonts w:asciiTheme="minorHAnsi" w:eastAsiaTheme="minorEastAsia" w:hAnsiTheme="minorHAnsi" w:cstheme="minorBidi"/>
          <w:sz w:val="22"/>
          <w:szCs w:val="22"/>
        </w:rPr>
      </w:pPr>
    </w:p>
    <w:p w14:paraId="3043094C" w14:textId="632354E6" w:rsidR="005B2672" w:rsidRPr="006E08C1" w:rsidRDefault="009D1DAF" w:rsidP="004607A8">
      <w:pPr>
        <w:pStyle w:val="NRCSBodyText"/>
      </w:pPr>
      <w:r w:rsidRPr="00FF56B0">
        <w:rPr>
          <w:i/>
        </w:rPr>
        <w:t>Wildlife</w:t>
      </w:r>
      <w:r w:rsidRPr="00456302">
        <w:t>:</w:t>
      </w:r>
      <w:r w:rsidR="00CE6B7F" w:rsidRPr="00FF56B0">
        <w:t xml:space="preserve"> </w:t>
      </w:r>
      <w:r w:rsidR="000A6EAE">
        <w:t xml:space="preserve"> </w:t>
      </w:r>
      <w:r w:rsidR="00CE6B7F" w:rsidRPr="00FF56B0">
        <w:t>Magnolia s</w:t>
      </w:r>
      <w:r w:rsidR="00E3380B">
        <w:t xml:space="preserve">eed </w:t>
      </w:r>
      <w:r w:rsidR="00956195">
        <w:t xml:space="preserve">ripens in mid-Autumn and </w:t>
      </w:r>
      <w:r w:rsidR="00E3380B">
        <w:t>is eaten and spread by songbirds, wild turkey, quail,</w:t>
      </w:r>
      <w:r w:rsidR="00CE6B7F" w:rsidRPr="00FF56B0">
        <w:t xml:space="preserve"> and mammals</w:t>
      </w:r>
      <w:r w:rsidR="00E3380B">
        <w:t xml:space="preserve"> such as gray squirrels and white-footed mice. </w:t>
      </w:r>
      <w:r w:rsidR="00956195" w:rsidRPr="00B648CD">
        <w:t>Seeds are high in fat and are a good energy source for migratory birds</w:t>
      </w:r>
      <w:r w:rsidR="00A946EB">
        <w:t xml:space="preserve"> </w:t>
      </w:r>
      <w:r w:rsidR="00A946EB" w:rsidRPr="00B648CD">
        <w:t>(USNA, 2006)</w:t>
      </w:r>
      <w:r w:rsidR="00A946EB">
        <w:t>.</w:t>
      </w:r>
      <w:r w:rsidR="00024E4C">
        <w:t xml:space="preserve"> They are eaten by eastern kingbirds, </w:t>
      </w:r>
      <w:r w:rsidR="002B19FF">
        <w:t xml:space="preserve">towhees, </w:t>
      </w:r>
      <w:r w:rsidR="00024E4C">
        <w:t xml:space="preserve">mockingbirds, </w:t>
      </w:r>
      <w:r w:rsidR="002B19FF">
        <w:t>northern flicker</w:t>
      </w:r>
      <w:r w:rsidR="00B46300">
        <w:t>s</w:t>
      </w:r>
      <w:r w:rsidR="002B19FF">
        <w:t xml:space="preserve">, </w:t>
      </w:r>
      <w:r w:rsidR="00024E4C">
        <w:t xml:space="preserve">robins, wood thrushes, </w:t>
      </w:r>
      <w:r w:rsidR="002B19FF">
        <w:t xml:space="preserve">blue-jays, </w:t>
      </w:r>
      <w:r w:rsidR="00024E4C">
        <w:t xml:space="preserve">and red-eyed vireos </w:t>
      </w:r>
      <w:r w:rsidR="00A946EB">
        <w:t>(Arnold Arboretum, 2011</w:t>
      </w:r>
      <w:r w:rsidR="002B19FF">
        <w:t>; Feather, 2013</w:t>
      </w:r>
      <w:r w:rsidR="00A946EB">
        <w:t>)</w:t>
      </w:r>
      <w:r w:rsidR="00024E4C">
        <w:t xml:space="preserve">. </w:t>
      </w:r>
      <w:r w:rsidR="0027514E">
        <w:t xml:space="preserve">Sweetbay is </w:t>
      </w:r>
      <w:r w:rsidR="00B46300">
        <w:t xml:space="preserve">also </w:t>
      </w:r>
      <w:r w:rsidR="0027514E">
        <w:t xml:space="preserve">an important plant for attracting hummingbirds (KCPD, 2007). </w:t>
      </w:r>
      <w:r w:rsidR="00B7259A">
        <w:t xml:space="preserve">Pollinators, especially beetles, are attracted to the pollen that is high in protein. </w:t>
      </w:r>
      <w:r w:rsidR="000A6EAE" w:rsidRPr="000A6EAE">
        <w:t>It is a host plant for tiger swallowtail butte</w:t>
      </w:r>
      <w:r w:rsidR="00857F7C">
        <w:t>rfly, palamedes swallowtail,</w:t>
      </w:r>
      <w:r w:rsidR="000A6EAE" w:rsidRPr="000A6EAE">
        <w:t xml:space="preserve"> spicebush swallowtail</w:t>
      </w:r>
      <w:r w:rsidR="00857F7C">
        <w:t>, and sweetbay silkmoth</w:t>
      </w:r>
      <w:r w:rsidR="000A6EAE" w:rsidRPr="000A6EAE">
        <w:t xml:space="preserve"> (Nitao et al., 1992; Gilman, 2015</w:t>
      </w:r>
      <w:r w:rsidR="00BC101B">
        <w:t>; NPIN, 2014</w:t>
      </w:r>
      <w:r w:rsidR="000A6EAE" w:rsidRPr="000A6EAE">
        <w:t>).</w:t>
      </w:r>
      <w:r w:rsidR="000A6EAE">
        <w:t xml:space="preserve"> </w:t>
      </w:r>
      <w:r w:rsidR="00FF56B0" w:rsidRPr="00FF56B0">
        <w:t xml:space="preserve">Deer and cattle often browse the leaves. The leaves can contain up to 10% crude protein content </w:t>
      </w:r>
      <w:r w:rsidR="00441312">
        <w:t xml:space="preserve">and can account </w:t>
      </w:r>
      <w:r w:rsidR="006E409F">
        <w:t xml:space="preserve">for 25% of a cattle’s browse in winter </w:t>
      </w:r>
      <w:r w:rsidR="00FF56B0">
        <w:t>(</w:t>
      </w:r>
      <w:r w:rsidR="00FF56B0" w:rsidRPr="00D51E56">
        <w:t>Hodges et al., 2010</w:t>
      </w:r>
      <w:r w:rsidR="006E409F">
        <w:t>; Priester, 2004</w:t>
      </w:r>
      <w:r w:rsidR="00FF56B0" w:rsidRPr="00D51E56">
        <w:t>).</w:t>
      </w:r>
    </w:p>
    <w:p w14:paraId="3043094D" w14:textId="77777777" w:rsidR="0093109C" w:rsidRPr="00230623" w:rsidRDefault="0093109C" w:rsidP="004607A8">
      <w:pPr>
        <w:pStyle w:val="Heading3"/>
      </w:pPr>
      <w:r w:rsidRPr="000C2C03">
        <w:t>Ethnobotany</w:t>
      </w:r>
    </w:p>
    <w:p w14:paraId="7383DC43" w14:textId="5673E1FE" w:rsidR="00652C7F" w:rsidRPr="00765C75" w:rsidRDefault="00765C75" w:rsidP="00765C75">
      <w:pPr>
        <w:pStyle w:val="NRCSBodyText"/>
      </w:pPr>
      <w:r w:rsidRPr="00765C75">
        <w:t xml:space="preserve">William Bartram </w:t>
      </w:r>
      <w:r w:rsidR="00EC5B9B">
        <w:t>(1739</w:t>
      </w:r>
      <w:r>
        <w:t>–</w:t>
      </w:r>
      <w:r w:rsidR="00EC5B9B">
        <w:t>1823)</w:t>
      </w:r>
      <w:r>
        <w:t xml:space="preserve"> </w:t>
      </w:r>
      <w:r w:rsidR="00FB4AF2">
        <w:t xml:space="preserve">often wrote about sweetbay </w:t>
      </w:r>
      <w:r>
        <w:t>in the Southeast due to its</w:t>
      </w:r>
      <w:r w:rsidR="00B46300">
        <w:t xml:space="preserve"> natural beauty and </w:t>
      </w:r>
      <w:r>
        <w:t xml:space="preserve">importance to indigenous tribes (Austin, 2004). </w:t>
      </w:r>
      <w:r w:rsidR="00F11028">
        <w:t>The leaves were used as a spice in gravies and tea was made from the leaves and/or bark</w:t>
      </w:r>
      <w:r w:rsidR="003F7C2E">
        <w:t xml:space="preserve"> (Fern</w:t>
      </w:r>
      <w:r w:rsidR="00F11028">
        <w:t>,</w:t>
      </w:r>
      <w:r w:rsidR="003F7C2E">
        <w:t xml:space="preserve"> 2010</w:t>
      </w:r>
      <w:r w:rsidR="000A6EAE">
        <w:t xml:space="preserve">). </w:t>
      </w:r>
      <w:r>
        <w:t xml:space="preserve">It was used by </w:t>
      </w:r>
      <w:r>
        <w:lastRenderedPageBreak/>
        <w:t>physicians in the 18</w:t>
      </w:r>
      <w:r w:rsidRPr="00765C75">
        <w:rPr>
          <w:vertAlign w:val="superscript"/>
        </w:rPr>
        <w:t>th</w:t>
      </w:r>
      <w:r>
        <w:t xml:space="preserve"> century to treat </w:t>
      </w:r>
      <w:r w:rsidR="000A6EAE">
        <w:t xml:space="preserve">diarrhea, cough, and fever, </w:t>
      </w:r>
      <w:r>
        <w:t xml:space="preserve">used by the Rappahannock in Virginia as a stimulant, and the Choctaw and Houma used it as a decoction to treat colds (Austin, 2004). </w:t>
      </w:r>
      <w:r w:rsidR="00F11028">
        <w:t>It was also used to treat rheumatism, gout, malaria, and was even inha</w:t>
      </w:r>
      <w:r w:rsidR="003F7C2E">
        <w:t>led as a mild hallucinogen (Fern</w:t>
      </w:r>
      <w:r w:rsidR="00F11028">
        <w:t xml:space="preserve">, </w:t>
      </w:r>
      <w:r w:rsidR="003F7C2E">
        <w:t>2010</w:t>
      </w:r>
      <w:r w:rsidR="005A78CA">
        <w:t>; Speck et al., 1942</w:t>
      </w:r>
      <w:r w:rsidR="00003D0D">
        <w:t>; Grandtner, 2005</w:t>
      </w:r>
      <w:r w:rsidR="00F11028">
        <w:t>)</w:t>
      </w:r>
      <w:r w:rsidR="00397860">
        <w:t>.</w:t>
      </w:r>
    </w:p>
    <w:p w14:paraId="30430950" w14:textId="77777777" w:rsidR="0016153D" w:rsidRPr="00E940C7" w:rsidRDefault="0016153D" w:rsidP="004607A8">
      <w:pPr>
        <w:pStyle w:val="Heading3"/>
      </w:pPr>
      <w:r w:rsidRPr="00E940C7">
        <w:t>Status</w:t>
      </w:r>
    </w:p>
    <w:p w14:paraId="01CF0D98" w14:textId="71AC78ED" w:rsidR="00465B47" w:rsidRPr="00405FC7" w:rsidRDefault="00885BDE" w:rsidP="00465B47">
      <w:pPr>
        <w:pStyle w:val="Heading3"/>
        <w:rPr>
          <w:b w:val="0"/>
          <w:vertAlign w:val="subscript"/>
        </w:rPr>
      </w:pPr>
      <w:bookmarkStart w:id="2" w:name="status3"/>
      <w:r w:rsidRPr="006220E4">
        <w:rPr>
          <w:b w:val="0"/>
          <w:i/>
        </w:rPr>
        <w:t>Weedy or Invasive</w:t>
      </w:r>
      <w:r w:rsidR="00D97085" w:rsidRPr="00456302">
        <w:rPr>
          <w:b w:val="0"/>
          <w:sz w:val="16"/>
          <w:szCs w:val="16"/>
        </w:rPr>
        <w:t xml:space="preserve">: </w:t>
      </w:r>
      <w:bookmarkEnd w:id="2"/>
      <w:r w:rsidR="00E940C7" w:rsidRPr="00456302">
        <w:rPr>
          <w:sz w:val="16"/>
          <w:szCs w:val="16"/>
        </w:rPr>
        <w:t xml:space="preserve"> </w:t>
      </w:r>
      <w:r w:rsidR="006220E4" w:rsidRPr="006220E4">
        <w:rPr>
          <w:b w:val="0"/>
        </w:rPr>
        <w:t>There are no known problem</w:t>
      </w:r>
      <w:r w:rsidR="00EB023E">
        <w:rPr>
          <w:b w:val="0"/>
        </w:rPr>
        <w:t>s with magnolias becoming weedy and t</w:t>
      </w:r>
      <w:r w:rsidR="009F1BC5">
        <w:rPr>
          <w:b w:val="0"/>
        </w:rPr>
        <w:t xml:space="preserve">here is no indication that </w:t>
      </w:r>
      <w:r w:rsidR="00EB023E">
        <w:rPr>
          <w:b w:val="0"/>
        </w:rPr>
        <w:t xml:space="preserve">sweetbay </w:t>
      </w:r>
      <w:r w:rsidR="009F1BC5">
        <w:rPr>
          <w:b w:val="0"/>
        </w:rPr>
        <w:t xml:space="preserve">seed </w:t>
      </w:r>
      <w:r w:rsidR="00EB023E">
        <w:rPr>
          <w:b w:val="0"/>
        </w:rPr>
        <w:t>persists in the seed bank</w:t>
      </w:r>
      <w:r w:rsidR="009F1BC5">
        <w:rPr>
          <w:b w:val="0"/>
        </w:rPr>
        <w:t xml:space="preserve"> (Gucker, 2008). </w:t>
      </w:r>
    </w:p>
    <w:p w14:paraId="30430952" w14:textId="525B036C" w:rsidR="0016153D" w:rsidRDefault="00E82BCA" w:rsidP="000A6EAE">
      <w:pPr>
        <w:pStyle w:val="BodytextNRCS"/>
        <w:spacing w:after="120"/>
      </w:pPr>
      <w:r w:rsidRPr="003A16D5">
        <w:t>Please consult with your local NRCS Field Office, Cooperative Extension Service office, state natural resource, or state agriculture department regarding its status and use</w:t>
      </w:r>
      <w:r w:rsidR="00535048" w:rsidRPr="003A16D5">
        <w:t>.</w:t>
      </w:r>
      <w:r w:rsidR="000A6EAE">
        <w:t xml:space="preserve"> </w:t>
      </w:r>
      <w:r w:rsidR="0016153D">
        <w:t xml:space="preserve">Please consult the PLANTS Web site </w:t>
      </w:r>
      <w:r w:rsidR="00885BDE">
        <w:t>(</w:t>
      </w:r>
      <w:hyperlink r:id="rId14" w:tooltip="PLANTS Web site" w:history="1">
        <w:r w:rsidR="00885BDE">
          <w:rPr>
            <w:rStyle w:val="Hyperlink"/>
          </w:rPr>
          <w:t>http://plants.usda.gov/</w:t>
        </w:r>
      </w:hyperlink>
      <w:r>
        <w:rPr>
          <w:rStyle w:val="Hyperlink"/>
        </w:rPr>
        <w:t xml:space="preserve">) </w:t>
      </w:r>
      <w:r w:rsidR="0016153D">
        <w:t>and your State Department of Natural Resources for this plant’s current status (e.g., threatened or endangered species, state noxious status, and wetland indicator values).</w:t>
      </w:r>
    </w:p>
    <w:p w14:paraId="59FA9D74" w14:textId="77777777" w:rsidR="000A6EAE" w:rsidRDefault="007C1C39" w:rsidP="00EF31F6">
      <w:pPr>
        <w:pStyle w:val="Heading3"/>
      </w:pPr>
      <w:r w:rsidRPr="004A6DAD">
        <w:t>Planting Guidelines</w:t>
      </w:r>
    </w:p>
    <w:p w14:paraId="4DF37CD6" w14:textId="6BBDFF62" w:rsidR="00F07618" w:rsidRDefault="001B6C4E" w:rsidP="00F07618">
      <w:pPr>
        <w:pStyle w:val="NRCSBodyText"/>
        <w:rPr>
          <w:b/>
        </w:rPr>
      </w:pPr>
      <w:r>
        <w:t>M</w:t>
      </w:r>
      <w:r w:rsidR="009B5D5A" w:rsidRPr="000A6EAE">
        <w:t xml:space="preserve">agnolias are </w:t>
      </w:r>
      <w:r w:rsidR="00FB4AF2">
        <w:t xml:space="preserve">moderately </w:t>
      </w:r>
      <w:r w:rsidR="00FB4EC7" w:rsidRPr="000A6EAE">
        <w:t xml:space="preserve">fast-growing trees that are </w:t>
      </w:r>
      <w:r w:rsidR="009B5D5A" w:rsidRPr="000A6EAE">
        <w:t>easy to grow.</w:t>
      </w:r>
      <w:r w:rsidR="00AA37F7" w:rsidRPr="000A6EAE">
        <w:t xml:space="preserve"> </w:t>
      </w:r>
      <w:r w:rsidR="000A6EAE" w:rsidRPr="000A6EAE">
        <w:t>Sweetbay</w:t>
      </w:r>
      <w:r w:rsidR="008665A9" w:rsidRPr="000A6EAE">
        <w:t xml:space="preserve"> may be propagated through bare root, stem cuttings, and grafts. </w:t>
      </w:r>
      <w:r w:rsidR="000A6EAE" w:rsidRPr="000A6EAE">
        <w:t xml:space="preserve">It </w:t>
      </w:r>
      <w:r w:rsidR="00EF31F6" w:rsidRPr="000A6EAE">
        <w:t>can</w:t>
      </w:r>
      <w:r w:rsidR="000A6EAE" w:rsidRPr="000A6EAE">
        <w:t xml:space="preserve"> </w:t>
      </w:r>
      <w:r w:rsidR="00EF31F6" w:rsidRPr="000A6EAE">
        <w:t xml:space="preserve">be grown </w:t>
      </w:r>
      <w:r w:rsidRPr="000A6EAE">
        <w:t>in containers</w:t>
      </w:r>
      <w:r w:rsidR="00EF31F6" w:rsidRPr="000A6EAE">
        <w:t xml:space="preserve"> and transpl</w:t>
      </w:r>
      <w:r w:rsidR="00F07618">
        <w:t xml:space="preserve">anted into </w:t>
      </w:r>
      <w:r>
        <w:t xml:space="preserve">the </w:t>
      </w:r>
      <w:r w:rsidR="00F07618">
        <w:t>field in late winter/</w:t>
      </w:r>
      <w:r w:rsidR="00EF31F6" w:rsidRPr="000A6EAE">
        <w:t>early spring with a mulch to moderate soil temperature and moisture (USNA, 2006).</w:t>
      </w:r>
      <w:r w:rsidR="000A6EAE" w:rsidRPr="000A6EAE">
        <w:t xml:space="preserve"> </w:t>
      </w:r>
      <w:r w:rsidR="006220E4" w:rsidRPr="000A6EAE">
        <w:t xml:space="preserve">Seed can be collected in fall, soaked in water and baking soda </w:t>
      </w:r>
      <w:r w:rsidR="002005E9">
        <w:t xml:space="preserve">for several days </w:t>
      </w:r>
      <w:r w:rsidR="006220E4" w:rsidRPr="000A6EAE">
        <w:t>(to prevent fermentation)</w:t>
      </w:r>
      <w:r w:rsidR="002005E9">
        <w:t>,</w:t>
      </w:r>
      <w:r w:rsidR="006220E4" w:rsidRPr="000A6EAE">
        <w:t xml:space="preserve"> de-pulped, and stored for 3 months at 45°F for the requisite period of cold-stratification (MFC, 2007). Afterwards, it can be directly planted in a well-pr</w:t>
      </w:r>
      <w:r w:rsidR="002005E9">
        <w:t>epared seedbed in early spring.</w:t>
      </w:r>
      <w:r w:rsidR="00F07618">
        <w:t xml:space="preserve"> In natural forest communities sweetbay seedlings have highest survival rates when planted in large openings that are not flooded for</w:t>
      </w:r>
      <w:r w:rsidR="009B51FA">
        <w:t xml:space="preserve"> long periods (Priester, 2004).</w:t>
      </w:r>
    </w:p>
    <w:p w14:paraId="30430955" w14:textId="77777777" w:rsidR="0016153D" w:rsidRDefault="0016153D" w:rsidP="004607A8">
      <w:pPr>
        <w:pStyle w:val="Heading3"/>
      </w:pPr>
      <w:r w:rsidRPr="00721B7E">
        <w:t>Management</w:t>
      </w:r>
    </w:p>
    <w:p w14:paraId="24982D28" w14:textId="275AC7ED" w:rsidR="002005E9" w:rsidRPr="00857F7C" w:rsidRDefault="002005E9" w:rsidP="002005E9">
      <w:pPr>
        <w:pStyle w:val="NRCSBodyText"/>
      </w:pPr>
      <w:bookmarkStart w:id="3" w:name="pests"/>
      <w:r w:rsidRPr="002005E9">
        <w:t>Container-grown plants should be transplanted in spring or fall, mulched, fertilized at planting, and well-watered.</w:t>
      </w:r>
      <w:r w:rsidR="00FC715D">
        <w:t xml:space="preserve"> Sweetbay seedlings have greater success when grown in part-shade for the first year of establishment (Priester, 2004). </w:t>
      </w:r>
      <w:r>
        <w:t xml:space="preserve">Applying ½ lb of 10-10-10 fertilizer at the base of the tree in March, May, and July during the first year of establishment will accelerate growth (Wade, 2012). Avoid fertilizing the tree during its slowest time of growth in fall and winter. Continued watering and mulching is required for successful establishment, and many projects </w:t>
      </w:r>
      <w:r w:rsidR="00A67F1F">
        <w:t xml:space="preserve">with </w:t>
      </w:r>
      <w:r w:rsidR="00A67F1F" w:rsidRPr="00A67F1F">
        <w:rPr>
          <w:i/>
        </w:rPr>
        <w:t xml:space="preserve">Magnolia </w:t>
      </w:r>
      <w:r w:rsidR="00A67F1F">
        <w:t xml:space="preserve">spp. </w:t>
      </w:r>
      <w:r>
        <w:t>have failed due to desiccation (MFC, 2007).</w:t>
      </w:r>
      <w:r w:rsidR="00441312">
        <w:t xml:space="preserve"> </w:t>
      </w:r>
      <w:r w:rsidR="00857F7C">
        <w:t xml:space="preserve">Sweetbay has a natural conical form and should be pruned to this shape. </w:t>
      </w:r>
      <w:r w:rsidR="00857065">
        <w:t xml:space="preserve">It may grow from several trunks, so if a single trunk in desired, prune the tree around a central leader. </w:t>
      </w:r>
      <w:r w:rsidR="00857F7C">
        <w:t>When sweetbay is pruned in more northern latitudes, it</w:t>
      </w:r>
      <w:r w:rsidR="00F07618">
        <w:t xml:space="preserve"> can “fill-out”</w:t>
      </w:r>
      <w:r w:rsidR="00857065">
        <w:t xml:space="preserve"> and be more </w:t>
      </w:r>
      <w:r w:rsidR="00857F7C">
        <w:t xml:space="preserve">shrub-like in appearance. </w:t>
      </w:r>
      <w:r w:rsidR="002B19FF">
        <w:t xml:space="preserve">Plants may be coppiced (Hodges et al., 2010). </w:t>
      </w:r>
      <w:r w:rsidR="00441312">
        <w:t xml:space="preserve">Fallen leaves create a persistent residue and can be </w:t>
      </w:r>
      <w:r w:rsidR="00441312">
        <w:rPr>
          <w:rStyle w:val="BodytextNRCSChar"/>
          <w:rFonts w:eastAsiaTheme="minorEastAsia"/>
        </w:rPr>
        <w:t>raked under the tree and used as mulch. If there is evidence of leaf spot on the fallen leaves, those leaves should be raked up and disposed (</w:t>
      </w:r>
      <w:r w:rsidR="00441312">
        <w:t>Gilman and Watson, 1994).</w:t>
      </w:r>
      <w:r w:rsidR="009B51FA">
        <w:t xml:space="preserve"> In natural </w:t>
      </w:r>
      <w:r w:rsidR="009B51FA">
        <w:lastRenderedPageBreak/>
        <w:t>forest communities where fire is not used in ecosystem management bay forest communities will eventually replace flatwoods, cypress swamps, or white-cedar stands (Gucker, 2008).</w:t>
      </w:r>
    </w:p>
    <w:p w14:paraId="730EC519" w14:textId="24E0696A" w:rsidR="00820F02" w:rsidRDefault="0016153D" w:rsidP="004607A8">
      <w:pPr>
        <w:pStyle w:val="Heading3"/>
      </w:pPr>
      <w:r w:rsidRPr="003A16D5">
        <w:t>Pests and Potential Problems</w:t>
      </w:r>
      <w:bookmarkEnd w:id="3"/>
    </w:p>
    <w:p w14:paraId="04AB621C" w14:textId="77777777" w:rsidR="006E3B98" w:rsidRDefault="00FE520A" w:rsidP="002B19FF">
      <w:pPr>
        <w:pStyle w:val="NRCSBodyText"/>
        <w:rPr>
          <w:b/>
        </w:rPr>
      </w:pPr>
      <w:r w:rsidRPr="009B5D5A">
        <w:t>Magnoli</w:t>
      </w:r>
      <w:r>
        <w:t xml:space="preserve">as do not tend to attract pests, however when outbreaks occur, they may result in significant economic or aesthetic loss (Knox et al. 2013). There are some reports of tulip-poplar weevil damage and leaf spots on young leaves and the magnolia borer can girdle the trunk of young nursery stock (Dirr, 1998; Gilman and Watson, 1994). Magnolia serpentine leafminer moth damage can effect plants throughout northeastern states (Knox et al., 2013) and the plant may exhibit chlorosis in Midwest calcareous soils (Dirr, 1998). Twigs and leaves may occasionally be heavily infested with scales that will not harm the growth of the plant but may negatively affect its appearance </w:t>
      </w:r>
      <w:r w:rsidR="00721FBB">
        <w:t xml:space="preserve">and it can be infected with verticillium wilt </w:t>
      </w:r>
      <w:r w:rsidRPr="00917BB4">
        <w:t>(Gilman and Watson, 1994</w:t>
      </w:r>
      <w:r w:rsidR="00721FBB">
        <w:t>; Gilman and Watson, 2014</w:t>
      </w:r>
      <w:r w:rsidRPr="00917BB4">
        <w:t>).</w:t>
      </w:r>
      <w:r>
        <w:t xml:space="preserve"> </w:t>
      </w:r>
    </w:p>
    <w:p w14:paraId="0EF66933" w14:textId="62C60B6E" w:rsidR="002D3999" w:rsidRDefault="006E3B98" w:rsidP="002B19FF">
      <w:pPr>
        <w:pStyle w:val="NRCSBodyText"/>
        <w:rPr>
          <w:b/>
        </w:rPr>
      </w:pPr>
      <w:r>
        <w:t xml:space="preserve">Priester (2004) reports that </w:t>
      </w:r>
      <w:r w:rsidR="006777C0">
        <w:t xml:space="preserve">sweetbay is susceptible to </w:t>
      </w:r>
      <w:r>
        <w:t xml:space="preserve">fungal infections of </w:t>
      </w:r>
      <w:r>
        <w:rPr>
          <w:i/>
        </w:rPr>
        <w:t xml:space="preserve">Mycosphaerella milleri </w:t>
      </w:r>
      <w:r>
        <w:t>(on overwintered leaves)</w:t>
      </w:r>
      <w:r w:rsidRPr="006E3B98">
        <w:t xml:space="preserve">, </w:t>
      </w:r>
      <w:r>
        <w:rPr>
          <w:i/>
        </w:rPr>
        <w:t xml:space="preserve">M. glauca </w:t>
      </w:r>
      <w:r w:rsidRPr="006E3B98">
        <w:t>(causes circular leaf spots on attached leaves)</w:t>
      </w:r>
      <w:r>
        <w:t>, and S</w:t>
      </w:r>
      <w:r w:rsidRPr="006E3B98">
        <w:rPr>
          <w:i/>
        </w:rPr>
        <w:t>clerotinia gracilipes</w:t>
      </w:r>
      <w:r>
        <w:rPr>
          <w:i/>
        </w:rPr>
        <w:t xml:space="preserve"> </w:t>
      </w:r>
      <w:r>
        <w:t>(rots flower petals)</w:t>
      </w:r>
      <w:r w:rsidR="006777C0">
        <w:t>.</w:t>
      </w:r>
      <w:r w:rsidR="002B19FF">
        <w:rPr>
          <w:b/>
        </w:rPr>
        <w:t xml:space="preserve"> </w:t>
      </w:r>
      <w:r w:rsidR="002D3999">
        <w:t>Unlike the southern magnolia, sweetbay is resistant to Japanese beetle herbivory</w:t>
      </w:r>
      <w:r w:rsidR="006F5AA3">
        <w:t xml:space="preserve"> (Held, 2004)</w:t>
      </w:r>
      <w:r w:rsidR="002D3999">
        <w:t xml:space="preserve">. </w:t>
      </w:r>
    </w:p>
    <w:p w14:paraId="779B4B40" w14:textId="77777777" w:rsidR="002D3999" w:rsidRDefault="002D3999" w:rsidP="002B19FF">
      <w:pPr>
        <w:pStyle w:val="NRCSBodyText"/>
        <w:rPr>
          <w:b/>
        </w:rPr>
      </w:pPr>
    </w:p>
    <w:p w14:paraId="7DCB6D9D" w14:textId="1E2E7716" w:rsidR="00FE520A" w:rsidRDefault="00FE520A" w:rsidP="002B19FF">
      <w:pPr>
        <w:pStyle w:val="NRCSBodyText"/>
        <w:rPr>
          <w:b/>
        </w:rPr>
      </w:pPr>
      <w:r>
        <w:t xml:space="preserve">Despite these potential problems, </w:t>
      </w:r>
      <w:r w:rsidRPr="003C7C11">
        <w:rPr>
          <w:i/>
        </w:rPr>
        <w:t>Magnolia</w:t>
      </w:r>
      <w:r>
        <w:t xml:space="preserve"> spp. contain antimicrobial, insecticidal, and nematicidal properties that help to reduce potential threats from pests and diseases (Knox et al., 2013).</w:t>
      </w:r>
    </w:p>
    <w:p w14:paraId="78ADC02D" w14:textId="7BD6CED7" w:rsidR="006E08C1" w:rsidRDefault="0016153D" w:rsidP="006E08C1">
      <w:pPr>
        <w:pStyle w:val="Heading3"/>
      </w:pPr>
      <w:r w:rsidRPr="00721B7E">
        <w:t>Environmental Concerns</w:t>
      </w:r>
      <w:r w:rsidR="006E08C1">
        <w:t xml:space="preserve"> </w:t>
      </w:r>
    </w:p>
    <w:p w14:paraId="62B3FF8D" w14:textId="4F723A98" w:rsidR="0088517A" w:rsidRDefault="00F31924" w:rsidP="002B19FF">
      <w:pPr>
        <w:pStyle w:val="NRCSBodyText"/>
      </w:pPr>
      <w:r>
        <w:t>Native sweetbay populations tend to be rar</w:t>
      </w:r>
      <w:r w:rsidR="000E1B51">
        <w:t>e at the periphery of its range, and are considered endangered in New York</w:t>
      </w:r>
      <w:r w:rsidR="005D61A8">
        <w:t xml:space="preserve"> and </w:t>
      </w:r>
      <w:r w:rsidR="000E1B51">
        <w:t>Massachusetts,</w:t>
      </w:r>
      <w:r w:rsidR="005D61A8">
        <w:t xml:space="preserve"> and threatened in Pennsylvania and Tennessee</w:t>
      </w:r>
      <w:r w:rsidR="000E1B51">
        <w:t xml:space="preserve"> </w:t>
      </w:r>
      <w:r>
        <w:t>(Young, 2013</w:t>
      </w:r>
      <w:r w:rsidR="005D61A8">
        <w:t>; NHESP, 2010</w:t>
      </w:r>
      <w:r>
        <w:t>).</w:t>
      </w:r>
    </w:p>
    <w:p w14:paraId="461D8221" w14:textId="0FB035D2" w:rsidR="005F7F41" w:rsidRDefault="0016153D" w:rsidP="006E08C1">
      <w:pPr>
        <w:pStyle w:val="Heading3"/>
      </w:pPr>
      <w:r w:rsidRPr="00A90532">
        <w:t>Seeds and Plant Production</w:t>
      </w:r>
      <w:bookmarkStart w:id="4" w:name="cultivar"/>
    </w:p>
    <w:p w14:paraId="35FCE51D" w14:textId="0BB03F5C" w:rsidR="000A0BA3" w:rsidRDefault="00671A09" w:rsidP="00926BEA">
      <w:pPr>
        <w:pStyle w:val="NRCSBodyText"/>
      </w:pPr>
      <w:r>
        <w:t xml:space="preserve">Magnolias </w:t>
      </w:r>
      <w:r w:rsidR="00F537FB">
        <w:t xml:space="preserve">reproduce sexually and </w:t>
      </w:r>
      <w:r>
        <w:t xml:space="preserve">are often pollinated by beetles. </w:t>
      </w:r>
      <w:r w:rsidR="000A0BA3">
        <w:t xml:space="preserve">There is wide variation in bloom times and flower set between cultivars. Magnolias can begin producing seed </w:t>
      </w:r>
      <w:r w:rsidR="006E7606">
        <w:t xml:space="preserve">in open areas after 6 years of growth and after 10 years </w:t>
      </w:r>
      <w:r w:rsidR="000A0BA3">
        <w:t>under normal conditions</w:t>
      </w:r>
      <w:r w:rsidR="006E7606">
        <w:t>; producing</w:t>
      </w:r>
      <w:r w:rsidR="000A0BA3">
        <w:t xml:space="preserve"> abundant seed crops every year after</w:t>
      </w:r>
      <w:r w:rsidR="006E7606">
        <w:t xml:space="preserve"> (Gucker, 2008)</w:t>
      </w:r>
      <w:r w:rsidR="000A0BA3">
        <w:t xml:space="preserve">. Under forested conditions, the initiation of seed production is delayed until approximately </w:t>
      </w:r>
      <w:r w:rsidR="007A6B59">
        <w:t>10–</w:t>
      </w:r>
      <w:r w:rsidR="000A0BA3">
        <w:t>25 years</w:t>
      </w:r>
      <w:r w:rsidR="00732C72">
        <w:t>, and in some northernmost populations only 33% of the population could produce seed</w:t>
      </w:r>
      <w:r w:rsidR="000A0BA3">
        <w:t xml:space="preserve"> (</w:t>
      </w:r>
      <w:r w:rsidR="000A0BA3" w:rsidRPr="00E03A7C">
        <w:t>Maisenhelder, 1970</w:t>
      </w:r>
      <w:r w:rsidR="00732C72">
        <w:t>; Gucker, 2008</w:t>
      </w:r>
      <w:r w:rsidR="000A0BA3" w:rsidRPr="00E03A7C">
        <w:t>)</w:t>
      </w:r>
      <w:r w:rsidR="007A6B59">
        <w:t xml:space="preserve">. </w:t>
      </w:r>
    </w:p>
    <w:p w14:paraId="0DD81B38" w14:textId="77777777" w:rsidR="009F1BC5" w:rsidRDefault="009F1BC5" w:rsidP="008665A9">
      <w:pPr>
        <w:pStyle w:val="BodytextNRCS"/>
      </w:pPr>
    </w:p>
    <w:p w14:paraId="41B07DCF" w14:textId="3E7DF9EB" w:rsidR="00FC715D" w:rsidRDefault="000416BE" w:rsidP="00926BEA">
      <w:pPr>
        <w:pStyle w:val="NRCSBodyText"/>
      </w:pPr>
      <w:r>
        <w:t>Sweet bay</w:t>
      </w:r>
      <w:r w:rsidR="00C23B03">
        <w:t xml:space="preserve"> </w:t>
      </w:r>
      <w:r w:rsidR="001B6C4E">
        <w:t>is</w:t>
      </w:r>
      <w:r w:rsidR="00B42F3F">
        <w:t xml:space="preserve"> </w:t>
      </w:r>
      <w:r>
        <w:t xml:space="preserve">propagated </w:t>
      </w:r>
      <w:r w:rsidR="00B42F3F">
        <w:t xml:space="preserve">through cuttings or by seed. </w:t>
      </w:r>
      <w:r w:rsidR="000A0BA3">
        <w:t xml:space="preserve">Seeds require at least 2–3 months of cold stratification at 32–41°F and seed germination rates </w:t>
      </w:r>
      <w:r w:rsidR="006E7606">
        <w:t xml:space="preserve">are </w:t>
      </w:r>
      <w:r w:rsidR="000A0BA3">
        <w:t>50–75%</w:t>
      </w:r>
      <w:r w:rsidR="006E7606">
        <w:t xml:space="preserve"> and up to 93%</w:t>
      </w:r>
      <w:r w:rsidR="000A0BA3">
        <w:t xml:space="preserve"> (Dirr, 1998; </w:t>
      </w:r>
      <w:r w:rsidR="000A0BA3" w:rsidRPr="00E03A7C">
        <w:t>Maisenhelder, 1970</w:t>
      </w:r>
      <w:r w:rsidR="006E7606">
        <w:t>; Gucker, 2008</w:t>
      </w:r>
      <w:r w:rsidR="000A0BA3">
        <w:t xml:space="preserve">). </w:t>
      </w:r>
      <w:r w:rsidR="006E7606">
        <w:t xml:space="preserve">Generally, germination rates will increase when the duration of cold stratification is increased. </w:t>
      </w:r>
      <w:r w:rsidR="008B1787">
        <w:t xml:space="preserve">Germination may begin three weeks after planting. </w:t>
      </w:r>
      <w:r w:rsidR="00FC715D">
        <w:t xml:space="preserve">There is approximately 7,530 seeds/lb (Priester, 2004). Seed </w:t>
      </w:r>
      <w:r w:rsidR="00FC715D">
        <w:lastRenderedPageBreak/>
        <w:t>dispersal in natural communities may occur through birds, mammals, heavy rains, and winds (</w:t>
      </w:r>
      <w:r w:rsidR="00FC715D" w:rsidRPr="00E03A7C">
        <w:t>Maisenhelder, 1970)</w:t>
      </w:r>
      <w:r w:rsidR="00FC715D">
        <w:t>.</w:t>
      </w:r>
    </w:p>
    <w:p w14:paraId="2194468E" w14:textId="77777777" w:rsidR="00FC715D" w:rsidRDefault="00FC715D" w:rsidP="008665A9">
      <w:pPr>
        <w:pStyle w:val="BodytextNRCS"/>
      </w:pPr>
    </w:p>
    <w:p w14:paraId="24E5549C" w14:textId="7C601DA7" w:rsidR="008665A9" w:rsidRDefault="00C23B03" w:rsidP="00926BEA">
      <w:pPr>
        <w:pStyle w:val="NRCSBodyText"/>
      </w:pPr>
      <w:r w:rsidRPr="00926BEA">
        <w:rPr>
          <w:rStyle w:val="NRCSBodyTextChar"/>
        </w:rPr>
        <w:t xml:space="preserve">Cuttings taken from </w:t>
      </w:r>
      <w:r w:rsidR="008B1787" w:rsidRPr="00926BEA">
        <w:rPr>
          <w:rStyle w:val="NRCSBodyTextChar"/>
        </w:rPr>
        <w:t xml:space="preserve">softwood material of </w:t>
      </w:r>
      <w:r w:rsidRPr="00926BEA">
        <w:rPr>
          <w:rStyle w:val="NRCSBodyTextChar"/>
        </w:rPr>
        <w:t xml:space="preserve">young trees </w:t>
      </w:r>
      <w:r w:rsidR="00B42F3F" w:rsidRPr="00926BEA">
        <w:rPr>
          <w:rStyle w:val="NRCSBodyTextChar"/>
        </w:rPr>
        <w:t xml:space="preserve">can be treated with root-promoting hormones and </w:t>
      </w:r>
      <w:r w:rsidRPr="00926BEA">
        <w:rPr>
          <w:rStyle w:val="NRCSBodyTextChar"/>
        </w:rPr>
        <w:t>should be rooted in a well-drained sand or perlite</w:t>
      </w:r>
      <w:r w:rsidR="008B1787" w:rsidRPr="00926BEA">
        <w:rPr>
          <w:rStyle w:val="NRCSBodyTextChar"/>
        </w:rPr>
        <w:t xml:space="preserve"> (Dirr, 1998). </w:t>
      </w:r>
      <w:r w:rsidR="00B42F3F" w:rsidRPr="00926BEA">
        <w:rPr>
          <w:rStyle w:val="NRCSBodyTextChar"/>
        </w:rPr>
        <w:t xml:space="preserve">They may also grow though root sprouts (Gucker, 2008). </w:t>
      </w:r>
      <w:r w:rsidR="00D426F9" w:rsidRPr="00926BEA">
        <w:rPr>
          <w:rStyle w:val="NRCSBodyTextChar"/>
        </w:rPr>
        <w:t>Sweetbay is prolific at sprouting after cutting</w:t>
      </w:r>
      <w:r w:rsidR="00B42F3F" w:rsidRPr="00926BEA">
        <w:rPr>
          <w:rStyle w:val="NRCSBodyTextChar"/>
        </w:rPr>
        <w:t xml:space="preserve"> </w:t>
      </w:r>
      <w:r w:rsidR="00D426F9" w:rsidRPr="00926BEA">
        <w:rPr>
          <w:rStyle w:val="NRCSBodyTextChar"/>
        </w:rPr>
        <w:t>or stem damage</w:t>
      </w:r>
      <w:r w:rsidR="00B42F3F" w:rsidRPr="00926BEA">
        <w:rPr>
          <w:rStyle w:val="NRCSBodyTextChar"/>
        </w:rPr>
        <w:t xml:space="preserve">, through root sprouts, </w:t>
      </w:r>
      <w:r w:rsidR="00D426F9" w:rsidRPr="00926BEA">
        <w:rPr>
          <w:rStyle w:val="NRCSBodyTextChar"/>
        </w:rPr>
        <w:t>or when branches bend to the ground</w:t>
      </w:r>
      <w:r w:rsidR="00B42F3F" w:rsidRPr="00926BEA">
        <w:rPr>
          <w:rStyle w:val="NRCSBodyTextChar"/>
        </w:rPr>
        <w:t>; and i</w:t>
      </w:r>
      <w:r w:rsidR="00D426F9" w:rsidRPr="00926BEA">
        <w:rPr>
          <w:rStyle w:val="NRCSBodyTextChar"/>
        </w:rPr>
        <w:t>t may regenerate as far as 10 ft from the parent plant (Gucker, 20</w:t>
      </w:r>
      <w:r w:rsidR="00B42F3F" w:rsidRPr="00926BEA">
        <w:rPr>
          <w:rStyle w:val="NRCSBodyTextChar"/>
        </w:rPr>
        <w:t>0</w:t>
      </w:r>
      <w:r w:rsidR="00D426F9" w:rsidRPr="00926BEA">
        <w:rPr>
          <w:rStyle w:val="NRCSBodyTextChar"/>
        </w:rPr>
        <w:t xml:space="preserve">8). </w:t>
      </w:r>
      <w:r w:rsidR="00055C63" w:rsidRPr="00926BEA">
        <w:rPr>
          <w:rStyle w:val="NRCSBodyTextChar"/>
        </w:rPr>
        <w:t xml:space="preserve">Young seedlings do not grow well when inundated for long periods </w:t>
      </w:r>
      <w:r w:rsidR="00232FA1" w:rsidRPr="00926BEA">
        <w:rPr>
          <w:rStyle w:val="NRCSBodyTextChar"/>
        </w:rPr>
        <w:t>but may grow 12–</w:t>
      </w:r>
      <w:r w:rsidR="00232FA1">
        <w:t>24 in (30–61 cm) within the first year (</w:t>
      </w:r>
      <w:r w:rsidR="00055C63">
        <w:t xml:space="preserve">Gucker, 2008). </w:t>
      </w:r>
    </w:p>
    <w:p w14:paraId="3043095C" w14:textId="77777777" w:rsidR="00425595" w:rsidRDefault="0016153D" w:rsidP="006E08C1">
      <w:pPr>
        <w:pStyle w:val="Heading3"/>
      </w:pPr>
      <w:r w:rsidRPr="003A16D5">
        <w:t>Cultivars, Improved, and Selected Materials (and area of origin)</w:t>
      </w:r>
      <w:r w:rsidR="00E82BCA">
        <w:t xml:space="preserve"> </w:t>
      </w:r>
    </w:p>
    <w:p w14:paraId="3043095D" w14:textId="7B740A13" w:rsidR="0097315B" w:rsidRPr="0014160E" w:rsidRDefault="00BC101B" w:rsidP="00B04176">
      <w:pPr>
        <w:pStyle w:val="NRCSBodyText"/>
      </w:pPr>
      <w:bookmarkStart w:id="5" w:name="literature"/>
      <w:bookmarkEnd w:id="4"/>
      <w:r>
        <w:t xml:space="preserve">Approximately half of the 80 species of magnolia native to the eastern US and Southeast Asia are in cultivation (USNA, 2006). </w:t>
      </w:r>
      <w:r w:rsidR="008C21D4">
        <w:t>Sweetbay has been grown in the horticulture trade in the US since the 17</w:t>
      </w:r>
      <w:r w:rsidR="008C21D4" w:rsidRPr="008C21D4">
        <w:rPr>
          <w:vertAlign w:val="superscript"/>
        </w:rPr>
        <w:t>th</w:t>
      </w:r>
      <w:r w:rsidR="00031BFB">
        <w:t xml:space="preserve"> century</w:t>
      </w:r>
      <w:r w:rsidR="00EE07D8">
        <w:t>,</w:t>
      </w:r>
      <w:r w:rsidR="00031BFB">
        <w:t xml:space="preserve"> so</w:t>
      </w:r>
      <w:r w:rsidR="00EE07D8">
        <w:t xml:space="preserve"> it is often difficult to distinguish </w:t>
      </w:r>
      <w:r w:rsidR="00031BFB">
        <w:t>natural po</w:t>
      </w:r>
      <w:r w:rsidR="00EE07D8">
        <w:t>pulations from</w:t>
      </w:r>
      <w:r w:rsidR="00031BFB">
        <w:t xml:space="preserve"> escaped ornamental plants</w:t>
      </w:r>
      <w:r w:rsidR="00EE07D8">
        <w:t xml:space="preserve"> (Young, 2013). </w:t>
      </w:r>
      <w:r w:rsidR="00C17C31">
        <w:t xml:space="preserve">There are many cultivars of sweetbay developed with different heights, growth habits, bloom times, bloom abundance, and cold tolerance. </w:t>
      </w:r>
      <w:r>
        <w:t xml:space="preserve">Generally, when planted in northern latitudes it will be shorter and more shrub-like. The more cold-tolerant cultivars are ‘Milton’, </w:t>
      </w:r>
      <w:r w:rsidR="00937C1D">
        <w:t xml:space="preserve">‘Moonglow’, </w:t>
      </w:r>
      <w:r>
        <w:t xml:space="preserve">‘Ravenswood’, and ‘Henry Hicks’. </w:t>
      </w:r>
      <w:r w:rsidR="0041466B">
        <w:t xml:space="preserve">The cultivar ‘Tensaw’ is a </w:t>
      </w:r>
      <w:r w:rsidR="005C2829">
        <w:t xml:space="preserve">hardy, </w:t>
      </w:r>
      <w:r w:rsidR="0041466B">
        <w:t xml:space="preserve">short, dwarf-leaf, cold-tolerant variety for use in the northernmost extent of its range. Its parent tree is from Ohio and is less shrubby than many available varieties. </w:t>
      </w:r>
      <w:r w:rsidR="00937C1D" w:rsidRPr="00937C1D">
        <w:rPr>
          <w:i/>
        </w:rPr>
        <w:t>Magnolia virginiana</w:t>
      </w:r>
      <w:r w:rsidR="00937C1D">
        <w:t xml:space="preserve"> var. </w:t>
      </w:r>
      <w:r w:rsidR="00937C1D" w:rsidRPr="00937C1D">
        <w:rPr>
          <w:i/>
        </w:rPr>
        <w:t>australis</w:t>
      </w:r>
      <w:r w:rsidR="00937C1D">
        <w:t xml:space="preserve"> is a variety better adapted for the southern US and is more tree-like in form. </w:t>
      </w:r>
      <w:r w:rsidR="0097315B">
        <w:t>Consult with your local land grant university, local extension or local USDA NRCS office for recommendations on adapted cultivars for use in your area</w:t>
      </w:r>
      <w:r w:rsidR="0097315B">
        <w:rPr>
          <w:b/>
          <w:bCs/>
        </w:rPr>
        <w:t>.</w:t>
      </w:r>
    </w:p>
    <w:p w14:paraId="3043095E" w14:textId="77777777" w:rsidR="0097315B" w:rsidRDefault="0097315B" w:rsidP="0097315B">
      <w:pPr>
        <w:pStyle w:val="NRCSBodyText"/>
      </w:pPr>
    </w:p>
    <w:p w14:paraId="3043095F" w14:textId="77777777" w:rsidR="0016153D" w:rsidRDefault="00651E47" w:rsidP="0097315B">
      <w:pPr>
        <w:pStyle w:val="NRCSBodyText"/>
        <w:rPr>
          <w:b/>
        </w:rPr>
      </w:pPr>
      <w:r w:rsidRPr="0097315B">
        <w:rPr>
          <w:b/>
        </w:rPr>
        <w:t>Literature Cited</w:t>
      </w:r>
    </w:p>
    <w:p w14:paraId="179F5C6C" w14:textId="77777777" w:rsidR="008B1787" w:rsidRDefault="00A946EB" w:rsidP="008B1787">
      <w:pPr>
        <w:pStyle w:val="NRCSBodyText"/>
        <w:ind w:left="360" w:hanging="360"/>
      </w:pPr>
      <w:bookmarkStart w:id="6" w:name="citation"/>
      <w:bookmarkEnd w:id="5"/>
      <w:r>
        <w:t>Arnold Arboretum. 2011. Fruits of autumn. Arnold arboretum seasonal guide. The Arnold Arboretum of Harvard University. Boston, MA.</w:t>
      </w:r>
    </w:p>
    <w:p w14:paraId="77FC9F51" w14:textId="77777777" w:rsidR="00926BEA" w:rsidRDefault="00765C75" w:rsidP="00926BEA">
      <w:pPr>
        <w:pStyle w:val="NRCSBodyText"/>
        <w:ind w:left="360" w:hanging="360"/>
      </w:pPr>
      <w:r>
        <w:t xml:space="preserve">Austin, D.F. 2004. Florida ethnobotany. CRC Press. Boca Raton, FL. </w:t>
      </w:r>
    </w:p>
    <w:p w14:paraId="4C9A19A0" w14:textId="3178EB80" w:rsidR="00D071C2" w:rsidRDefault="00D071C2" w:rsidP="00926BEA">
      <w:pPr>
        <w:pStyle w:val="NRCSBodyText"/>
        <w:ind w:left="360" w:hanging="360"/>
      </w:pPr>
      <w:r>
        <w:t>Bir, R. E. 1992. Growing and propagating showy native woody plants. Univ. of N. Carol. Press. Chapel Hill, NC.</w:t>
      </w:r>
    </w:p>
    <w:p w14:paraId="6CD2D029" w14:textId="538F1C44" w:rsidR="0082749D" w:rsidRDefault="0082749D" w:rsidP="00D071C2">
      <w:pPr>
        <w:pStyle w:val="NRCSBodyText"/>
        <w:ind w:left="360" w:hanging="360"/>
      </w:pPr>
      <w:r>
        <w:t xml:space="preserve">Dirr, M.A. 1998. </w:t>
      </w:r>
      <w:r w:rsidR="0021450D" w:rsidRPr="0021450D">
        <w:rPr>
          <w:i/>
        </w:rPr>
        <w:t>Magnolia virginiana</w:t>
      </w:r>
      <w:r w:rsidR="0021450D">
        <w:t xml:space="preserve">. </w:t>
      </w:r>
      <w:r>
        <w:t xml:space="preserve">Stipes Publishing. Champaign, Illinois. </w:t>
      </w:r>
    </w:p>
    <w:p w14:paraId="099EBF9D" w14:textId="713618D2" w:rsidR="0082749D" w:rsidRDefault="008E009C" w:rsidP="00AF1FBC">
      <w:pPr>
        <w:pStyle w:val="NRCSBodyText"/>
        <w:ind w:left="360" w:hanging="360"/>
      </w:pPr>
      <w:r>
        <w:t xml:space="preserve">Elias, T.S. 1980. The complete trees of North America. Times Mirror Magazines, Inc. New York, NY. </w:t>
      </w:r>
    </w:p>
    <w:p w14:paraId="055638A0" w14:textId="6D0033A5" w:rsidR="002B19FF" w:rsidRDefault="002B19FF" w:rsidP="005A78CA">
      <w:pPr>
        <w:pStyle w:val="NRCSBodyText"/>
        <w:ind w:left="360" w:hanging="360"/>
      </w:pPr>
      <w:r>
        <w:t xml:space="preserve">Feather, </w:t>
      </w:r>
      <w:r w:rsidR="00FB4AF2">
        <w:t xml:space="preserve">2013. Tree of the month–sweetbay magnolia: </w:t>
      </w:r>
      <w:r w:rsidR="00FB4AF2" w:rsidRPr="00FB4AF2">
        <w:rPr>
          <w:i/>
        </w:rPr>
        <w:t>magnolia virginiana</w:t>
      </w:r>
      <w:r w:rsidR="00FB4AF2">
        <w:t xml:space="preserve">. College of Ag. Sci. Penn State </w:t>
      </w:r>
      <w:r w:rsidR="00FB4AF2" w:rsidRPr="00FB4AF2">
        <w:t>Ext. University Park, PA</w:t>
      </w:r>
      <w:r w:rsidR="00FB4AF2">
        <w:t>.</w:t>
      </w:r>
    </w:p>
    <w:p w14:paraId="0794E120" w14:textId="75FFA099" w:rsidR="005A78CA" w:rsidRDefault="005A78CA" w:rsidP="005A78CA">
      <w:pPr>
        <w:pStyle w:val="NRCSBodyText"/>
        <w:ind w:left="360" w:hanging="360"/>
      </w:pPr>
      <w:r>
        <w:t xml:space="preserve">Fern, K. 2010. </w:t>
      </w:r>
      <w:r w:rsidRPr="0053599D">
        <w:rPr>
          <w:i/>
        </w:rPr>
        <w:t>Magnolia virginiana</w:t>
      </w:r>
      <w:r>
        <w:t xml:space="preserve">. Plants </w:t>
      </w:r>
      <w:r w:rsidR="001B6C4E">
        <w:t>for</w:t>
      </w:r>
      <w:r>
        <w:t xml:space="preserve"> </w:t>
      </w:r>
      <w:r w:rsidR="001B6C4E">
        <w:t>a</w:t>
      </w:r>
      <w:r>
        <w:t xml:space="preserve"> Future (PFAF). UK. </w:t>
      </w:r>
    </w:p>
    <w:p w14:paraId="65A2C482" w14:textId="40BCB4CC" w:rsidR="00EC5B9B" w:rsidRDefault="00EC5B9B" w:rsidP="005A78CA">
      <w:pPr>
        <w:pStyle w:val="NRCSBodyText"/>
        <w:ind w:left="360" w:hanging="360"/>
      </w:pPr>
      <w:r>
        <w:t xml:space="preserve">Gilman, E.F. 2015. </w:t>
      </w:r>
      <w:r w:rsidRPr="00EC5B9B">
        <w:rPr>
          <w:i/>
        </w:rPr>
        <w:t>Magnolia virginiana</w:t>
      </w:r>
      <w:r>
        <w:t>, sweetbay magnolia. Landscape Plants. UF IFAS Extension. Univ. of FL. Gainesville, FL.</w:t>
      </w:r>
    </w:p>
    <w:p w14:paraId="00BF816A" w14:textId="77777777" w:rsidR="00FE520A" w:rsidRDefault="00FE520A" w:rsidP="005A78CA">
      <w:pPr>
        <w:pStyle w:val="NRCSBodyText"/>
        <w:ind w:left="360" w:hanging="360"/>
      </w:pPr>
      <w:r>
        <w:lastRenderedPageBreak/>
        <w:t xml:space="preserve">Gilman, E.F., and D.G. Watson. 1994. Magnolia grandiflora: southern magnolia. Pub. #ST-371. USDA US Forest Service Factsheet. UF IFAS Extension. Univ. of FL. Gainesville, FL. </w:t>
      </w:r>
      <w:r w:rsidRPr="001537A0">
        <w:t>http://hort.ifas.ufl.edu/database/documents/pdf/tree_fact_sheets/maggraa.pdf</w:t>
      </w:r>
      <w:r>
        <w:t xml:space="preserve"> (accessed 19 Feb. 2015).</w:t>
      </w:r>
    </w:p>
    <w:p w14:paraId="2D1BA9A0" w14:textId="3EE0FB5E" w:rsidR="00E237A7" w:rsidRDefault="00E237A7" w:rsidP="008B1787">
      <w:pPr>
        <w:pStyle w:val="NRCSBodyText"/>
        <w:ind w:left="360" w:hanging="360"/>
      </w:pPr>
      <w:r>
        <w:t xml:space="preserve">Gilman, E.F. and D.G. Watson. 2014. Magnolia virginiana: sweetbay magnolia. UF IFAS Extension. Univ. of FL. Gainesville, FL. </w:t>
      </w:r>
      <w:r w:rsidRPr="00E237A7">
        <w:t>http://edis.ifas.ufl.edu/pdffiles/ST/ST38400.pdf</w:t>
      </w:r>
      <w:r>
        <w:t xml:space="preserve"> (accessed 03 Mar. 2015).</w:t>
      </w:r>
    </w:p>
    <w:p w14:paraId="75792202" w14:textId="381D1D9B" w:rsidR="00003D0D" w:rsidRDefault="00003D0D" w:rsidP="00A35B17">
      <w:pPr>
        <w:pStyle w:val="NRCSBodyText"/>
        <w:ind w:left="360" w:hanging="360"/>
      </w:pPr>
      <w:r>
        <w:t xml:space="preserve">Grandtner, M.M. 2005. Elsevier’s dictionary of trees: North America vol. 1. Elsevier B.V. Amsterdam, The Netherlands. </w:t>
      </w:r>
    </w:p>
    <w:p w14:paraId="57939F9D" w14:textId="77777777" w:rsidR="00A35B17" w:rsidRDefault="00E73A21" w:rsidP="00A35B17">
      <w:pPr>
        <w:pStyle w:val="NRCSBodyText"/>
        <w:ind w:left="360" w:hanging="360"/>
      </w:pPr>
      <w:r>
        <w:t xml:space="preserve">Gucker, C.L. 2008. </w:t>
      </w:r>
      <w:r w:rsidRPr="006A7690">
        <w:rPr>
          <w:i/>
        </w:rPr>
        <w:t>Magnolia virginiana</w:t>
      </w:r>
      <w:r>
        <w:t xml:space="preserve">. Fire Effects Information System. Rocky Mountain Research Station. USDA Forest Service. </w:t>
      </w:r>
      <w:r w:rsidRPr="00E73A21">
        <w:t>http://www.fs.fed.us/database/feis/</w:t>
      </w:r>
      <w:r>
        <w:t xml:space="preserve"> (accessed 03 Mar. 2015).</w:t>
      </w:r>
    </w:p>
    <w:p w14:paraId="78646522" w14:textId="555F29CB" w:rsidR="008B1787" w:rsidRDefault="006F5AA3" w:rsidP="00A35B17">
      <w:pPr>
        <w:pStyle w:val="NRCSBodyText"/>
        <w:ind w:left="360" w:hanging="360"/>
      </w:pPr>
      <w:r>
        <w:t>Held, D.W. 2004. Relative susceptibility of woody landscape plants to Japanese beetle (</w:t>
      </w:r>
      <w:r>
        <w:rPr>
          <w:i/>
        </w:rPr>
        <w:t>Coleoptera: Scarabaeidae</w:t>
      </w:r>
      <w:r>
        <w:t>). J. Arboric. 30(6):328–335.</w:t>
      </w:r>
    </w:p>
    <w:p w14:paraId="0C2E4324" w14:textId="3E88B52C" w:rsidR="00AF1FBC" w:rsidRDefault="00AF1FBC" w:rsidP="008B1787">
      <w:pPr>
        <w:pStyle w:val="NRCSBodyText"/>
        <w:ind w:left="360" w:hanging="360"/>
      </w:pPr>
      <w:r>
        <w:t xml:space="preserve">Hodges, J.D., D.L. Evans, L.W. Garnett, A. Londo, and L. McReynolds. 2010. Mississippi trees. Miss. State Univ. Ext. Service. Miss. Forestry Commission. Jackson, Mississippi. </w:t>
      </w:r>
      <w:r w:rsidRPr="006F73B5">
        <w:t>http://www.fwrc.msstate.edu/pubs/ms_trees.pdf</w:t>
      </w:r>
      <w:r>
        <w:t xml:space="preserve"> (accessed 17 Feb. 2015).</w:t>
      </w:r>
    </w:p>
    <w:p w14:paraId="32EC1CD5" w14:textId="5BCE7BA9" w:rsidR="0027514E" w:rsidRDefault="0027514E" w:rsidP="0027514E">
      <w:pPr>
        <w:pStyle w:val="NRCSBodyText"/>
        <w:ind w:left="360" w:hanging="360"/>
      </w:pPr>
      <w:r>
        <w:t xml:space="preserve">KCPD (Knox County Park District). 2007. Hummingbird plants. Knox County Park District. Mt. Vernon, OH. </w:t>
      </w:r>
      <w:r w:rsidR="008C21D4" w:rsidRPr="008C21D4">
        <w:t>http://www.knoxcountyparks.org/pdfs/hummingbird%20plants%20fact%20sheet.pdf</w:t>
      </w:r>
      <w:r w:rsidR="008C21D4">
        <w:t xml:space="preserve"> (accessed 05 Mar. 2015).</w:t>
      </w:r>
    </w:p>
    <w:p w14:paraId="682D00F9" w14:textId="77777777" w:rsidR="008B1787" w:rsidRDefault="00FE520A" w:rsidP="008B1787">
      <w:pPr>
        <w:pStyle w:val="NRCSBodyText"/>
        <w:ind w:left="360" w:hanging="360"/>
      </w:pPr>
      <w:r>
        <w:t xml:space="preserve">Knox, G.W., W.E. Klingeman III, A. Fulcher, M. Paret. 2013. Insect and nematode pests of Magnolia species in the southeastern United States. Issue 94. Univ. of Tenn. Knoxville, TN. </w:t>
      </w:r>
      <w:r w:rsidRPr="00E81590">
        <w:t>http://plantsciences.utk.edu/pdf/Knox_etal-Insects_Nematodes_Magnolia-94_2013.pdf</w:t>
      </w:r>
      <w:r>
        <w:t xml:space="preserve"> (accessed 27 Feb. 2015).</w:t>
      </w:r>
    </w:p>
    <w:p w14:paraId="4F2521FB" w14:textId="2924AAF5" w:rsidR="005F59AD" w:rsidRDefault="005F59AD" w:rsidP="00A03516">
      <w:pPr>
        <w:pStyle w:val="NRCSBodyText"/>
        <w:ind w:left="360" w:hanging="360"/>
      </w:pPr>
      <w:r>
        <w:t xml:space="preserve">Losada, J.M. 2014. </w:t>
      </w:r>
      <w:r w:rsidRPr="005F59AD">
        <w:rPr>
          <w:i/>
        </w:rPr>
        <w:t>Magnolia virginiana</w:t>
      </w:r>
      <w:r>
        <w:t xml:space="preserve">: ephemeral courting for millions of years. Arnoldia 71/3. Arnold </w:t>
      </w:r>
      <w:r w:rsidR="00A03516">
        <w:t xml:space="preserve">Arboretum. Boston, MA. </w:t>
      </w:r>
      <w:r w:rsidR="00A03516" w:rsidRPr="00A03516">
        <w:t>http://www.arboretum.harvard.edu/wp-content/uploads/2014-71-3-magnolia-virginiana-ephemeral-courting-for-millions-of-years.pdf</w:t>
      </w:r>
    </w:p>
    <w:p w14:paraId="6D2CEE48" w14:textId="218B4E1D" w:rsidR="00CB0FDE" w:rsidRDefault="00CB0FDE" w:rsidP="008B1787">
      <w:pPr>
        <w:pStyle w:val="NRCSBodyText"/>
        <w:ind w:left="360" w:hanging="360"/>
      </w:pPr>
      <w:r>
        <w:t>Maisenhelder, L.C. 1970. Magnolia: (</w:t>
      </w:r>
      <w:r w:rsidRPr="00CB0FDE">
        <w:rPr>
          <w:i/>
        </w:rPr>
        <w:t xml:space="preserve">Magnolia grandiflora </w:t>
      </w:r>
      <w:r w:rsidRPr="00CB0FDE">
        <w:t xml:space="preserve">and </w:t>
      </w:r>
      <w:r w:rsidRPr="00CB0FDE">
        <w:rPr>
          <w:i/>
        </w:rPr>
        <w:t>Magnolia virginiana</w:t>
      </w:r>
      <w:r>
        <w:t>). American Woods FS–245. USDA Forest Service.</w:t>
      </w:r>
    </w:p>
    <w:p w14:paraId="5F0FF758" w14:textId="77777777" w:rsidR="000A0BA3" w:rsidRDefault="000A0BA3" w:rsidP="000A0BA3">
      <w:pPr>
        <w:pStyle w:val="NRCSBodyText"/>
        <w:ind w:left="360" w:hanging="360"/>
      </w:pPr>
      <w:r>
        <w:t>Mississippi Forest Commission (MFC). 2007. The southern magnolia. MFC Publication #38. Jackson, MS.</w:t>
      </w:r>
    </w:p>
    <w:p w14:paraId="46DEC51C" w14:textId="77777777" w:rsidR="00A35B17" w:rsidRDefault="00836D0F" w:rsidP="00A35B17">
      <w:pPr>
        <w:pStyle w:val="NRCSBodyText"/>
        <w:ind w:left="360" w:hanging="360"/>
      </w:pPr>
      <w:r>
        <w:t xml:space="preserve">Nash, L.J., and W.R.Graves.1993. </w:t>
      </w:r>
      <w:r w:rsidR="005A070A">
        <w:t xml:space="preserve">Drought and flood stress effects on plant development and leaf water </w:t>
      </w:r>
      <w:r w:rsidR="005A070A">
        <w:lastRenderedPageBreak/>
        <w:t xml:space="preserve">relations of five taxa of trees native to bottomland habitats. J. Amer. Soc. Hort. Sci. 118(6):845–850. </w:t>
      </w:r>
    </w:p>
    <w:p w14:paraId="306A7257" w14:textId="1527AC62" w:rsidR="00031BFB" w:rsidRDefault="005D61A8" w:rsidP="00A35B17">
      <w:pPr>
        <w:pStyle w:val="NRCSBodyText"/>
        <w:ind w:left="360" w:hanging="360"/>
      </w:pPr>
      <w:r>
        <w:t xml:space="preserve">NHESP (National Heritage Endangered Species Program). 2010. Sweet bay, </w:t>
      </w:r>
      <w:r w:rsidRPr="005D61A8">
        <w:rPr>
          <w:i/>
        </w:rPr>
        <w:t>Magnolia virginiana</w:t>
      </w:r>
      <w:r>
        <w:t xml:space="preserve">. Mass. Div. Fish. Wild. Westborough, MA. </w:t>
      </w:r>
      <w:r w:rsidRPr="005D61A8">
        <w:t>http://www.mass.gov/eea/docs/dfg/nhesp/species-and-conservation/nhfacts/magnolia-virginiana.pdf</w:t>
      </w:r>
      <w:r>
        <w:t xml:space="preserve"> (accessed 05 Feb. 2015). </w:t>
      </w:r>
    </w:p>
    <w:p w14:paraId="47F6770F" w14:textId="77777777" w:rsidR="005A78CA" w:rsidRDefault="005A78CA" w:rsidP="005A78CA">
      <w:pPr>
        <w:pStyle w:val="NRCSBodyText"/>
        <w:ind w:left="360" w:hanging="360"/>
      </w:pPr>
      <w:r>
        <w:t xml:space="preserve">Nitao, J.K., K.S. Johnson, J.M. Scriber, M.G. Nair. 1992. </w:t>
      </w:r>
      <w:r w:rsidRPr="00EF3179">
        <w:rPr>
          <w:i/>
        </w:rPr>
        <w:t xml:space="preserve">Magnolia virginiana </w:t>
      </w:r>
      <w:r>
        <w:t xml:space="preserve">neolignan compounds as chemical barriers to swallowtail butterfly host use. J. Chem. Ecol. 18(9):1661–1671. </w:t>
      </w:r>
    </w:p>
    <w:p w14:paraId="2706612E" w14:textId="77777777" w:rsidR="00926BEA" w:rsidRDefault="00857F7C" w:rsidP="00926BEA">
      <w:pPr>
        <w:pStyle w:val="NRCSBodyText"/>
        <w:ind w:left="360" w:hanging="360"/>
      </w:pPr>
      <w:r>
        <w:t xml:space="preserve">NPIN (Native </w:t>
      </w:r>
      <w:r w:rsidR="00BC101B">
        <w:t>Plant Information Network). 2014</w:t>
      </w:r>
      <w:r>
        <w:t xml:space="preserve">. Lady Bird Johnson Wildflower Center. The Univ. of Texas at Austin. </w:t>
      </w:r>
    </w:p>
    <w:p w14:paraId="780CB0F9" w14:textId="77777777" w:rsidR="00926BEA" w:rsidRDefault="00EC3317" w:rsidP="00926BEA">
      <w:pPr>
        <w:pStyle w:val="NRCSBodyText"/>
        <w:ind w:left="360" w:hanging="360"/>
      </w:pPr>
      <w:r>
        <w:t xml:space="preserve">Priester, D.S. 2004. </w:t>
      </w:r>
      <w:r w:rsidRPr="00EC3317">
        <w:rPr>
          <w:i/>
        </w:rPr>
        <w:t>Magnolia virginiana</w:t>
      </w:r>
      <w:r>
        <w:t>: sweetbay.</w:t>
      </w:r>
      <w:r w:rsidR="002672D6">
        <w:t xml:space="preserve"> p. 888–896. </w:t>
      </w:r>
      <w:r w:rsidRPr="002672D6">
        <w:rPr>
          <w:i/>
        </w:rPr>
        <w:t>In</w:t>
      </w:r>
      <w:r>
        <w:t xml:space="preserve"> </w:t>
      </w:r>
      <w:r w:rsidR="002672D6">
        <w:t xml:space="preserve">Agriculture Handbook 654. Silvics Manual Volume 2: Hardwoods. USDA-Forest Service. </w:t>
      </w:r>
      <w:r w:rsidR="002672D6" w:rsidRPr="002672D6">
        <w:t>http://www.na.fs.fed.us/spfo/pubs/silvics_manual/volume_2/silvics_v2.pdf</w:t>
      </w:r>
      <w:r w:rsidR="002672D6">
        <w:t xml:space="preserve"> (accessed 06 Mar. 2015).</w:t>
      </w:r>
    </w:p>
    <w:p w14:paraId="6A40C047" w14:textId="77777777" w:rsidR="00926BEA" w:rsidRDefault="005A78CA" w:rsidP="00926BEA">
      <w:pPr>
        <w:pStyle w:val="NRCSBodyText"/>
        <w:ind w:left="360" w:hanging="360"/>
      </w:pPr>
      <w:r>
        <w:t xml:space="preserve">Speck, F.G., R.B. Hassrick, and E.S. Carpenter. 1942. Rappahannock herbals, folk-lore, and science of cures. </w:t>
      </w:r>
      <w:r w:rsidR="00866206">
        <w:t xml:space="preserve">p. 28. </w:t>
      </w:r>
      <w:r w:rsidR="00866206" w:rsidRPr="00866206">
        <w:rPr>
          <w:i/>
        </w:rPr>
        <w:t>In</w:t>
      </w:r>
      <w:r w:rsidR="00866206">
        <w:t xml:space="preserve"> </w:t>
      </w:r>
      <w:r>
        <w:t xml:space="preserve">Proc. Del. County Inst. of Sci. 10:7–55. </w:t>
      </w:r>
    </w:p>
    <w:p w14:paraId="74464546" w14:textId="77777777" w:rsidR="00926BEA" w:rsidRDefault="00926BEA" w:rsidP="00926BEA">
      <w:pPr>
        <w:pStyle w:val="NRCSBodyText"/>
        <w:ind w:left="360" w:hanging="360"/>
      </w:pPr>
      <w:r>
        <w:t>USNA (United States National Arboretum). 2006. Magnolia questions and answers. National Arboretum. Washington, D.C.</w:t>
      </w:r>
    </w:p>
    <w:p w14:paraId="341D9FFB" w14:textId="46DC85DE" w:rsidR="00926BEA" w:rsidRDefault="002005E9" w:rsidP="00926BEA">
      <w:pPr>
        <w:pStyle w:val="NRCSBodyText"/>
        <w:ind w:left="360" w:hanging="360"/>
      </w:pPr>
      <w:r>
        <w:t>Wade, G.L. 2012. Growing southern magnolia. Circular 974. The Univ. of GA Coop. Ext. Athens, GA.</w:t>
      </w:r>
    </w:p>
    <w:p w14:paraId="7EB14280" w14:textId="6F8F3BD1" w:rsidR="00031BFB" w:rsidRDefault="00EE07D8" w:rsidP="00926BEA">
      <w:pPr>
        <w:pStyle w:val="NRCSBodyText"/>
        <w:ind w:left="360" w:hanging="360"/>
      </w:pPr>
      <w:r>
        <w:t>Young, S. M. 2013. Sweetbay magnolia (</w:t>
      </w:r>
      <w:r>
        <w:rPr>
          <w:i/>
        </w:rPr>
        <w:t>Magnolia v</w:t>
      </w:r>
      <w:r w:rsidRPr="00EE07D8">
        <w:rPr>
          <w:i/>
        </w:rPr>
        <w:t>irginiana</w:t>
      </w:r>
      <w:r>
        <w:t xml:space="preserve">). </w:t>
      </w:r>
      <w:r w:rsidR="00031BFB">
        <w:t xml:space="preserve">New </w:t>
      </w:r>
      <w:r>
        <w:t>York Natural Heritage Program (NYNHP) Conservation Guide. Abany, NY.</w:t>
      </w:r>
      <w:r w:rsidRPr="00EE07D8">
        <w:t xml:space="preserve"> http://acris.nynhp.org/report.php?id=9188</w:t>
      </w:r>
      <w:r>
        <w:t xml:space="preserve"> (accessed 05 Feb. 2015)</w:t>
      </w:r>
    </w:p>
    <w:p w14:paraId="39D371FC" w14:textId="77777777" w:rsidR="004D6B8A" w:rsidRDefault="004D6B8A" w:rsidP="0016153D">
      <w:pPr>
        <w:pStyle w:val="Heading3"/>
        <w:spacing w:before="0"/>
      </w:pPr>
    </w:p>
    <w:p w14:paraId="30430975" w14:textId="77777777" w:rsidR="0016153D" w:rsidRDefault="0016153D" w:rsidP="0016153D">
      <w:pPr>
        <w:pStyle w:val="Heading3"/>
        <w:spacing w:before="0"/>
      </w:pPr>
      <w:r w:rsidRPr="003A16D5">
        <w:t>Citation</w:t>
      </w:r>
    </w:p>
    <w:p w14:paraId="30430976" w14:textId="5C809648" w:rsidR="000C34DC" w:rsidRDefault="008B1787" w:rsidP="000C34DC">
      <w:pPr>
        <w:pStyle w:val="NRCSBodyText"/>
      </w:pPr>
      <w:bookmarkStart w:id="7" w:name="OLE_LINK3"/>
      <w:bookmarkStart w:id="8" w:name="OLE_LINK4"/>
      <w:r>
        <w:t>Sheahan, C.M. 2015</w:t>
      </w:r>
      <w:r w:rsidR="00B349E0">
        <w:t xml:space="preserve">. </w:t>
      </w:r>
      <w:r w:rsidR="00B349E0" w:rsidRPr="00514BD8">
        <w:t xml:space="preserve">Plant </w:t>
      </w:r>
      <w:r w:rsidR="00B349E0">
        <w:t>g</w:t>
      </w:r>
      <w:r w:rsidR="00B349E0" w:rsidRPr="00514BD8">
        <w:t>uide for</w:t>
      </w:r>
      <w:r w:rsidR="00D32C7D">
        <w:t xml:space="preserve"> s</w:t>
      </w:r>
      <w:r w:rsidR="001001BC">
        <w:t>weetbay</w:t>
      </w:r>
      <w:r w:rsidR="00252C42">
        <w:t xml:space="preserve"> </w:t>
      </w:r>
      <w:r w:rsidR="005F7F41">
        <w:t>(</w:t>
      </w:r>
      <w:r w:rsidR="001001BC">
        <w:rPr>
          <w:i/>
        </w:rPr>
        <w:t>Magnolia virginiana</w:t>
      </w:r>
      <w:r w:rsidR="005F7F41">
        <w:t>)</w:t>
      </w:r>
      <w:r w:rsidR="00B349E0">
        <w:t>. USDA-Natural Resources Conservation Service, Cape May Plant Materials Center</w:t>
      </w:r>
      <w:r w:rsidR="00C6213D">
        <w:t>,</w:t>
      </w:r>
      <w:r w:rsidR="00B349E0">
        <w:t xml:space="preserve"> Cape May, NJ. </w:t>
      </w:r>
      <w:bookmarkStart w:id="9" w:name="publish"/>
      <w:bookmarkEnd w:id="6"/>
      <w:bookmarkEnd w:id="7"/>
      <w:bookmarkEnd w:id="8"/>
    </w:p>
    <w:p w14:paraId="30430977" w14:textId="77777777" w:rsidR="000C34DC" w:rsidRDefault="000C34DC" w:rsidP="000C34DC">
      <w:pPr>
        <w:pStyle w:val="NRCSBodyText"/>
      </w:pPr>
    </w:p>
    <w:p w14:paraId="30430978" w14:textId="7AFB8FE1" w:rsidR="0016153D" w:rsidRDefault="0016153D" w:rsidP="000C34DC">
      <w:pPr>
        <w:pStyle w:val="NRCSBodyText"/>
      </w:pPr>
      <w:r w:rsidRPr="00B349E0">
        <w:t>Published</w:t>
      </w:r>
      <w:bookmarkEnd w:id="9"/>
      <w:r w:rsidRPr="000E3166">
        <w:t xml:space="preserve"> </w:t>
      </w:r>
      <w:r w:rsidR="0043243A">
        <w:t xml:space="preserve"> </w:t>
      </w:r>
      <w:r w:rsidR="00593A2C">
        <w:t>03/2015</w:t>
      </w:r>
    </w:p>
    <w:p w14:paraId="3043097A" w14:textId="69E8F706" w:rsidR="006D6C43" w:rsidRDefault="0016153D" w:rsidP="006D6C43">
      <w:pPr>
        <w:pStyle w:val="BodytextNRCS"/>
        <w:rPr>
          <w:i/>
          <w:sz w:val="16"/>
          <w:szCs w:val="16"/>
        </w:rPr>
      </w:pPr>
      <w:bookmarkStart w:id="10" w:name="edited"/>
      <w:r w:rsidRPr="00B349E0">
        <w:t>Edited:</w:t>
      </w:r>
      <w:r w:rsidRPr="000E3166">
        <w:t xml:space="preserve"> </w:t>
      </w:r>
      <w:bookmarkEnd w:id="10"/>
      <w:r w:rsidR="00F962B8">
        <w:t xml:space="preserve">May2015 </w:t>
      </w:r>
      <w:proofErr w:type="spellStart"/>
      <w:r w:rsidR="00F962B8">
        <w:t>rg</w:t>
      </w:r>
      <w:proofErr w:type="spellEnd"/>
    </w:p>
    <w:p w14:paraId="3043097B" w14:textId="16049305" w:rsidR="006D6C43" w:rsidRDefault="00F41D98" w:rsidP="006D6C43">
      <w:pPr>
        <w:pStyle w:val="BodytextNRCS"/>
        <w:rPr>
          <w:i/>
          <w:sz w:val="16"/>
          <w:szCs w:val="16"/>
        </w:rPr>
      </w:pPr>
      <w:r>
        <w:rPr>
          <w:i/>
          <w:sz w:val="16"/>
          <w:szCs w:val="16"/>
        </w:rPr>
        <w:softHyphen/>
      </w:r>
    </w:p>
    <w:p w14:paraId="3043097C" w14:textId="77777777" w:rsidR="00C92661" w:rsidRPr="006D6C43" w:rsidRDefault="0016153D" w:rsidP="006D6C43">
      <w:pPr>
        <w:pStyle w:val="BodytextNRCS"/>
        <w:rPr>
          <w:i/>
          <w:sz w:val="16"/>
          <w:szCs w:val="16"/>
        </w:rPr>
      </w:pPr>
      <w:r w:rsidRPr="00E87D06">
        <w:t xml:space="preserve">For more information about this and other plants, please contact your local NRCS field office or Conservation District at </w:t>
      </w:r>
      <w:hyperlink r:id="rId15" w:tgtFrame="_blank" w:tooltip="USDA NRCS Web site" w:history="1">
        <w:r w:rsidRPr="00BC6320">
          <w:rPr>
            <w:rStyle w:val="Hyperlink"/>
          </w:rPr>
          <w:t>http://www.nrcs.usda.gov/</w:t>
        </w:r>
      </w:hyperlink>
      <w:r w:rsidRPr="00E87D06">
        <w:t xml:space="preserve"> and visit the PLANTS Web site at </w:t>
      </w:r>
      <w:hyperlink r:id="rId16"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3043097D" w14:textId="77777777" w:rsidR="006D6C43" w:rsidRDefault="0071590A" w:rsidP="006D6C43">
      <w:pPr>
        <w:pStyle w:val="BodytextNRCS"/>
      </w:pPr>
      <w:hyperlink r:id="rId17" w:tgtFrame="_blank" w:tooltip="Plant Materials Program Web site" w:history="1">
        <w:r w:rsidR="0016153D" w:rsidRPr="00BC6320">
          <w:rPr>
            <w:rStyle w:val="Hyperlink"/>
          </w:rPr>
          <w:t>http://plant-materials.nrcs.usda.gov</w:t>
        </w:r>
      </w:hyperlink>
      <w:r w:rsidR="0016153D" w:rsidRPr="002C5382">
        <w:rPr>
          <w:rStyle w:val="Hyperlink"/>
        </w:rPr>
        <w:t>.</w:t>
      </w:r>
    </w:p>
    <w:p w14:paraId="3043097E" w14:textId="77777777" w:rsidR="006D6C43" w:rsidRDefault="006D6C43" w:rsidP="006D6C43">
      <w:pPr>
        <w:pStyle w:val="BodytextNRCS"/>
      </w:pPr>
    </w:p>
    <w:p w14:paraId="3043097F" w14:textId="77777777" w:rsidR="002F66A7" w:rsidRPr="005C2EE4" w:rsidRDefault="0016153D" w:rsidP="006D6C43">
      <w:pPr>
        <w:pStyle w:val="BodytextNRCS"/>
      </w:pPr>
      <w:r>
        <w:t>PLANTS is not responsible for the content or availability of other Web sites.</w:t>
      </w:r>
    </w:p>
    <w:p w14:paraId="30430980" w14:textId="77777777" w:rsidR="00590946" w:rsidRDefault="00590946"/>
    <w:p w14:paraId="30430981"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30430982"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30430983"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14401" w14:textId="77777777" w:rsidR="000073EC" w:rsidRDefault="000073EC" w:rsidP="00E76CDA">
      <w:pPr>
        <w:spacing w:after="0" w:line="240" w:lineRule="auto"/>
      </w:pPr>
      <w:r>
        <w:separator/>
      </w:r>
    </w:p>
  </w:endnote>
  <w:endnote w:type="continuationSeparator" w:id="0">
    <w:p w14:paraId="221C5372" w14:textId="77777777" w:rsidR="000073EC" w:rsidRDefault="000073EC"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6629E" w14:textId="77777777" w:rsidR="000073EC" w:rsidRDefault="000073EC" w:rsidP="00E76CDA">
      <w:pPr>
        <w:spacing w:after="0" w:line="240" w:lineRule="auto"/>
      </w:pPr>
      <w:r>
        <w:separator/>
      </w:r>
    </w:p>
  </w:footnote>
  <w:footnote w:type="continuationSeparator" w:id="0">
    <w:p w14:paraId="228EF3C1" w14:textId="77777777" w:rsidR="000073EC" w:rsidRDefault="000073EC"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3098A"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3098B" w14:textId="77777777" w:rsidR="00C73C1E" w:rsidRDefault="00C73C1E" w:rsidP="005936A8">
    <w:pPr>
      <w:pStyle w:val="Header"/>
      <w:spacing w:after="60"/>
    </w:pPr>
    <w:r>
      <w:rPr>
        <w:noProof/>
      </w:rPr>
      <w:drawing>
        <wp:inline distT="0" distB="0" distL="0" distR="0" wp14:anchorId="3043098C" wp14:editId="3043098D">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3"/>
    <w:rsid w:val="000008D9"/>
    <w:rsid w:val="00003D0D"/>
    <w:rsid w:val="00006F0C"/>
    <w:rsid w:val="000073EC"/>
    <w:rsid w:val="0000787D"/>
    <w:rsid w:val="00010664"/>
    <w:rsid w:val="00011571"/>
    <w:rsid w:val="00015FD1"/>
    <w:rsid w:val="00017347"/>
    <w:rsid w:val="00022E99"/>
    <w:rsid w:val="00023E7C"/>
    <w:rsid w:val="00024E4C"/>
    <w:rsid w:val="000279D2"/>
    <w:rsid w:val="000316B5"/>
    <w:rsid w:val="00031A96"/>
    <w:rsid w:val="00031BFB"/>
    <w:rsid w:val="00040A93"/>
    <w:rsid w:val="000416BE"/>
    <w:rsid w:val="00041A18"/>
    <w:rsid w:val="00043DAE"/>
    <w:rsid w:val="00045137"/>
    <w:rsid w:val="00050D9D"/>
    <w:rsid w:val="000515DD"/>
    <w:rsid w:val="00051DC7"/>
    <w:rsid w:val="000526B4"/>
    <w:rsid w:val="00054863"/>
    <w:rsid w:val="00055C63"/>
    <w:rsid w:val="000561E8"/>
    <w:rsid w:val="0005707D"/>
    <w:rsid w:val="0006675F"/>
    <w:rsid w:val="00066EF4"/>
    <w:rsid w:val="00067197"/>
    <w:rsid w:val="00082006"/>
    <w:rsid w:val="00084FA3"/>
    <w:rsid w:val="0008637F"/>
    <w:rsid w:val="00086B7E"/>
    <w:rsid w:val="00091694"/>
    <w:rsid w:val="00094834"/>
    <w:rsid w:val="00095DA5"/>
    <w:rsid w:val="0009795B"/>
    <w:rsid w:val="000A0BA3"/>
    <w:rsid w:val="000A6731"/>
    <w:rsid w:val="000A6EAE"/>
    <w:rsid w:val="000A7587"/>
    <w:rsid w:val="000B448A"/>
    <w:rsid w:val="000B7582"/>
    <w:rsid w:val="000B7D7F"/>
    <w:rsid w:val="000C13A0"/>
    <w:rsid w:val="000C2E64"/>
    <w:rsid w:val="000C34DC"/>
    <w:rsid w:val="000C63A6"/>
    <w:rsid w:val="000C7965"/>
    <w:rsid w:val="000D16E9"/>
    <w:rsid w:val="000D20AC"/>
    <w:rsid w:val="000D3F17"/>
    <w:rsid w:val="000D532E"/>
    <w:rsid w:val="000E0A0B"/>
    <w:rsid w:val="000E1A80"/>
    <w:rsid w:val="000E1B51"/>
    <w:rsid w:val="000E26BE"/>
    <w:rsid w:val="000E5F86"/>
    <w:rsid w:val="000F3B2C"/>
    <w:rsid w:val="001001BC"/>
    <w:rsid w:val="0010044F"/>
    <w:rsid w:val="0010062A"/>
    <w:rsid w:val="0010189C"/>
    <w:rsid w:val="00101CC4"/>
    <w:rsid w:val="00107E53"/>
    <w:rsid w:val="00112E64"/>
    <w:rsid w:val="00115362"/>
    <w:rsid w:val="00115AD7"/>
    <w:rsid w:val="0012524C"/>
    <w:rsid w:val="00125DF3"/>
    <w:rsid w:val="001302CF"/>
    <w:rsid w:val="00130E39"/>
    <w:rsid w:val="00136DD1"/>
    <w:rsid w:val="0014160E"/>
    <w:rsid w:val="00142CC4"/>
    <w:rsid w:val="001452B7"/>
    <w:rsid w:val="001500DB"/>
    <w:rsid w:val="00151AC7"/>
    <w:rsid w:val="00153C87"/>
    <w:rsid w:val="00154933"/>
    <w:rsid w:val="00155AF0"/>
    <w:rsid w:val="00155D6E"/>
    <w:rsid w:val="00156069"/>
    <w:rsid w:val="0016153D"/>
    <w:rsid w:val="001619C7"/>
    <w:rsid w:val="00161AC7"/>
    <w:rsid w:val="001652E2"/>
    <w:rsid w:val="001659BF"/>
    <w:rsid w:val="001662C2"/>
    <w:rsid w:val="00170053"/>
    <w:rsid w:val="001707F9"/>
    <w:rsid w:val="001714E7"/>
    <w:rsid w:val="00171549"/>
    <w:rsid w:val="001726F8"/>
    <w:rsid w:val="001770CE"/>
    <w:rsid w:val="00180951"/>
    <w:rsid w:val="00182637"/>
    <w:rsid w:val="00182699"/>
    <w:rsid w:val="001829D5"/>
    <w:rsid w:val="00183804"/>
    <w:rsid w:val="001844D6"/>
    <w:rsid w:val="001864C3"/>
    <w:rsid w:val="00191744"/>
    <w:rsid w:val="00192511"/>
    <w:rsid w:val="0019280B"/>
    <w:rsid w:val="00195080"/>
    <w:rsid w:val="001A340D"/>
    <w:rsid w:val="001A3531"/>
    <w:rsid w:val="001A3E23"/>
    <w:rsid w:val="001A4350"/>
    <w:rsid w:val="001A512C"/>
    <w:rsid w:val="001A5244"/>
    <w:rsid w:val="001A5253"/>
    <w:rsid w:val="001A5964"/>
    <w:rsid w:val="001A6328"/>
    <w:rsid w:val="001B4BDF"/>
    <w:rsid w:val="001B6C4E"/>
    <w:rsid w:val="001B73D4"/>
    <w:rsid w:val="001D0389"/>
    <w:rsid w:val="001D12EB"/>
    <w:rsid w:val="001D4456"/>
    <w:rsid w:val="001E4B3C"/>
    <w:rsid w:val="001E72AE"/>
    <w:rsid w:val="001F6D3A"/>
    <w:rsid w:val="002005E9"/>
    <w:rsid w:val="00200EED"/>
    <w:rsid w:val="002060E5"/>
    <w:rsid w:val="00211FCE"/>
    <w:rsid w:val="0021450D"/>
    <w:rsid w:val="00217BB5"/>
    <w:rsid w:val="00220AC2"/>
    <w:rsid w:val="00230062"/>
    <w:rsid w:val="00230623"/>
    <w:rsid w:val="0023073C"/>
    <w:rsid w:val="00231911"/>
    <w:rsid w:val="00231FDF"/>
    <w:rsid w:val="002326C5"/>
    <w:rsid w:val="00232FA1"/>
    <w:rsid w:val="00233F16"/>
    <w:rsid w:val="002343B8"/>
    <w:rsid w:val="0023544D"/>
    <w:rsid w:val="002432ED"/>
    <w:rsid w:val="00245F91"/>
    <w:rsid w:val="002478A7"/>
    <w:rsid w:val="00250409"/>
    <w:rsid w:val="00251EF5"/>
    <w:rsid w:val="00252C42"/>
    <w:rsid w:val="0025354D"/>
    <w:rsid w:val="00253A05"/>
    <w:rsid w:val="00253E9E"/>
    <w:rsid w:val="002542CE"/>
    <w:rsid w:val="0026066D"/>
    <w:rsid w:val="002672D6"/>
    <w:rsid w:val="00271003"/>
    <w:rsid w:val="00271FD9"/>
    <w:rsid w:val="00272314"/>
    <w:rsid w:val="00272403"/>
    <w:rsid w:val="00272D48"/>
    <w:rsid w:val="0027514E"/>
    <w:rsid w:val="002776EA"/>
    <w:rsid w:val="00277B68"/>
    <w:rsid w:val="002835AB"/>
    <w:rsid w:val="00285C07"/>
    <w:rsid w:val="00287450"/>
    <w:rsid w:val="0029755B"/>
    <w:rsid w:val="002A45B4"/>
    <w:rsid w:val="002A506B"/>
    <w:rsid w:val="002A7697"/>
    <w:rsid w:val="002B19FF"/>
    <w:rsid w:val="002B23E2"/>
    <w:rsid w:val="002B2F4F"/>
    <w:rsid w:val="002B45AF"/>
    <w:rsid w:val="002B669C"/>
    <w:rsid w:val="002C0733"/>
    <w:rsid w:val="002C245C"/>
    <w:rsid w:val="002C5382"/>
    <w:rsid w:val="002C575F"/>
    <w:rsid w:val="002C5DCF"/>
    <w:rsid w:val="002D266E"/>
    <w:rsid w:val="002D3241"/>
    <w:rsid w:val="002D3999"/>
    <w:rsid w:val="002D7AD5"/>
    <w:rsid w:val="002D7DEA"/>
    <w:rsid w:val="002E1B46"/>
    <w:rsid w:val="002F343B"/>
    <w:rsid w:val="002F60F2"/>
    <w:rsid w:val="002F66A7"/>
    <w:rsid w:val="00305C84"/>
    <w:rsid w:val="00312F3C"/>
    <w:rsid w:val="00314521"/>
    <w:rsid w:val="00317519"/>
    <w:rsid w:val="003220EE"/>
    <w:rsid w:val="00326F97"/>
    <w:rsid w:val="0033615E"/>
    <w:rsid w:val="00341966"/>
    <w:rsid w:val="003452F8"/>
    <w:rsid w:val="00346BDB"/>
    <w:rsid w:val="00351E54"/>
    <w:rsid w:val="00352423"/>
    <w:rsid w:val="00353047"/>
    <w:rsid w:val="003605A3"/>
    <w:rsid w:val="003623D5"/>
    <w:rsid w:val="003628F2"/>
    <w:rsid w:val="003636AF"/>
    <w:rsid w:val="0036678C"/>
    <w:rsid w:val="00371FCA"/>
    <w:rsid w:val="00383CAD"/>
    <w:rsid w:val="00391BE5"/>
    <w:rsid w:val="00391F26"/>
    <w:rsid w:val="00397860"/>
    <w:rsid w:val="003A04F7"/>
    <w:rsid w:val="003A0DAF"/>
    <w:rsid w:val="003A16D5"/>
    <w:rsid w:val="003A325F"/>
    <w:rsid w:val="003B04CA"/>
    <w:rsid w:val="003B3C08"/>
    <w:rsid w:val="003B6016"/>
    <w:rsid w:val="003B68F4"/>
    <w:rsid w:val="003B6F20"/>
    <w:rsid w:val="003B78DC"/>
    <w:rsid w:val="003C48E1"/>
    <w:rsid w:val="003C5611"/>
    <w:rsid w:val="003D3FDD"/>
    <w:rsid w:val="003D4532"/>
    <w:rsid w:val="003D60B9"/>
    <w:rsid w:val="003E33E2"/>
    <w:rsid w:val="003E5D05"/>
    <w:rsid w:val="003E7D0E"/>
    <w:rsid w:val="003F5C34"/>
    <w:rsid w:val="003F7C2E"/>
    <w:rsid w:val="003F7CD6"/>
    <w:rsid w:val="004011D3"/>
    <w:rsid w:val="00405A62"/>
    <w:rsid w:val="00405FC7"/>
    <w:rsid w:val="00411259"/>
    <w:rsid w:val="0041466B"/>
    <w:rsid w:val="004152F0"/>
    <w:rsid w:val="004164EB"/>
    <w:rsid w:val="00417450"/>
    <w:rsid w:val="00420C12"/>
    <w:rsid w:val="00422F0A"/>
    <w:rsid w:val="00425595"/>
    <w:rsid w:val="0042724B"/>
    <w:rsid w:val="00431B21"/>
    <w:rsid w:val="0043243A"/>
    <w:rsid w:val="00433809"/>
    <w:rsid w:val="0044092C"/>
    <w:rsid w:val="00441312"/>
    <w:rsid w:val="00444013"/>
    <w:rsid w:val="004461EB"/>
    <w:rsid w:val="00456302"/>
    <w:rsid w:val="00456F6B"/>
    <w:rsid w:val="004607A8"/>
    <w:rsid w:val="004634DB"/>
    <w:rsid w:val="00463C57"/>
    <w:rsid w:val="00464FCF"/>
    <w:rsid w:val="00464FD3"/>
    <w:rsid w:val="0046524B"/>
    <w:rsid w:val="00465B47"/>
    <w:rsid w:val="00470D1D"/>
    <w:rsid w:val="0047434C"/>
    <w:rsid w:val="0047637C"/>
    <w:rsid w:val="0047648F"/>
    <w:rsid w:val="0048016E"/>
    <w:rsid w:val="00482416"/>
    <w:rsid w:val="00483562"/>
    <w:rsid w:val="00483FFC"/>
    <w:rsid w:val="0048442E"/>
    <w:rsid w:val="00485BA3"/>
    <w:rsid w:val="004863B2"/>
    <w:rsid w:val="004869BE"/>
    <w:rsid w:val="00486FE0"/>
    <w:rsid w:val="004956A2"/>
    <w:rsid w:val="00497B0A"/>
    <w:rsid w:val="004A1796"/>
    <w:rsid w:val="004A5DF5"/>
    <w:rsid w:val="004A6DAD"/>
    <w:rsid w:val="004B0B33"/>
    <w:rsid w:val="004B3FF8"/>
    <w:rsid w:val="004B4FB3"/>
    <w:rsid w:val="004B66A1"/>
    <w:rsid w:val="004C0E3C"/>
    <w:rsid w:val="004C36C8"/>
    <w:rsid w:val="004C3C35"/>
    <w:rsid w:val="004D2F9C"/>
    <w:rsid w:val="004D49F8"/>
    <w:rsid w:val="004D6150"/>
    <w:rsid w:val="004D6B8A"/>
    <w:rsid w:val="004E02DE"/>
    <w:rsid w:val="004E1527"/>
    <w:rsid w:val="004E2AE3"/>
    <w:rsid w:val="004F1C4B"/>
    <w:rsid w:val="004F2A39"/>
    <w:rsid w:val="004F2F1B"/>
    <w:rsid w:val="004F31E1"/>
    <w:rsid w:val="004F3762"/>
    <w:rsid w:val="004F37CD"/>
    <w:rsid w:val="004F6B34"/>
    <w:rsid w:val="005003C4"/>
    <w:rsid w:val="00500524"/>
    <w:rsid w:val="00501B78"/>
    <w:rsid w:val="00503BFF"/>
    <w:rsid w:val="00504644"/>
    <w:rsid w:val="0050574B"/>
    <w:rsid w:val="00506DAD"/>
    <w:rsid w:val="00513A86"/>
    <w:rsid w:val="00513FE1"/>
    <w:rsid w:val="00517ED9"/>
    <w:rsid w:val="005213B0"/>
    <w:rsid w:val="0052240D"/>
    <w:rsid w:val="00526D07"/>
    <w:rsid w:val="00533D68"/>
    <w:rsid w:val="00535048"/>
    <w:rsid w:val="005357EA"/>
    <w:rsid w:val="0053599D"/>
    <w:rsid w:val="00536DB5"/>
    <w:rsid w:val="0053723B"/>
    <w:rsid w:val="005407D6"/>
    <w:rsid w:val="005450DB"/>
    <w:rsid w:val="00560DCD"/>
    <w:rsid w:val="00561777"/>
    <w:rsid w:val="005632F6"/>
    <w:rsid w:val="00571278"/>
    <w:rsid w:val="0057427F"/>
    <w:rsid w:val="00576A48"/>
    <w:rsid w:val="005771A8"/>
    <w:rsid w:val="00580157"/>
    <w:rsid w:val="00580F72"/>
    <w:rsid w:val="00583CFD"/>
    <w:rsid w:val="00585256"/>
    <w:rsid w:val="005865DD"/>
    <w:rsid w:val="005900D0"/>
    <w:rsid w:val="00590946"/>
    <w:rsid w:val="005936A8"/>
    <w:rsid w:val="00593A2C"/>
    <w:rsid w:val="00594DE1"/>
    <w:rsid w:val="005A070A"/>
    <w:rsid w:val="005A072C"/>
    <w:rsid w:val="005A0A18"/>
    <w:rsid w:val="005A118A"/>
    <w:rsid w:val="005A6752"/>
    <w:rsid w:val="005A678F"/>
    <w:rsid w:val="005A78CA"/>
    <w:rsid w:val="005B0548"/>
    <w:rsid w:val="005B18A9"/>
    <w:rsid w:val="005B2672"/>
    <w:rsid w:val="005B40B9"/>
    <w:rsid w:val="005C17D7"/>
    <w:rsid w:val="005C2829"/>
    <w:rsid w:val="005C2EE4"/>
    <w:rsid w:val="005C6632"/>
    <w:rsid w:val="005D61A8"/>
    <w:rsid w:val="005D7EA0"/>
    <w:rsid w:val="005F076B"/>
    <w:rsid w:val="005F215B"/>
    <w:rsid w:val="005F2382"/>
    <w:rsid w:val="005F59AD"/>
    <w:rsid w:val="005F6AB4"/>
    <w:rsid w:val="005F7115"/>
    <w:rsid w:val="005F7F41"/>
    <w:rsid w:val="0060162A"/>
    <w:rsid w:val="00606B28"/>
    <w:rsid w:val="00613067"/>
    <w:rsid w:val="00613E04"/>
    <w:rsid w:val="00615023"/>
    <w:rsid w:val="00620526"/>
    <w:rsid w:val="006220E4"/>
    <w:rsid w:val="00622E76"/>
    <w:rsid w:val="00634D25"/>
    <w:rsid w:val="00634F47"/>
    <w:rsid w:val="006379C4"/>
    <w:rsid w:val="0064216C"/>
    <w:rsid w:val="00642CC2"/>
    <w:rsid w:val="006435C2"/>
    <w:rsid w:val="00645335"/>
    <w:rsid w:val="00645EC7"/>
    <w:rsid w:val="00646E27"/>
    <w:rsid w:val="00650233"/>
    <w:rsid w:val="00650BBD"/>
    <w:rsid w:val="00650CCC"/>
    <w:rsid w:val="00650DB0"/>
    <w:rsid w:val="00651E47"/>
    <w:rsid w:val="00652812"/>
    <w:rsid w:val="00652C7F"/>
    <w:rsid w:val="0065764E"/>
    <w:rsid w:val="00661EFD"/>
    <w:rsid w:val="00666193"/>
    <w:rsid w:val="00671A09"/>
    <w:rsid w:val="006742F2"/>
    <w:rsid w:val="0067665D"/>
    <w:rsid w:val="006777C0"/>
    <w:rsid w:val="00686815"/>
    <w:rsid w:val="006914CC"/>
    <w:rsid w:val="006923A2"/>
    <w:rsid w:val="00694CA7"/>
    <w:rsid w:val="00695FAD"/>
    <w:rsid w:val="006963DB"/>
    <w:rsid w:val="0069641C"/>
    <w:rsid w:val="006A7690"/>
    <w:rsid w:val="006B2B06"/>
    <w:rsid w:val="006B501B"/>
    <w:rsid w:val="006B6FBA"/>
    <w:rsid w:val="006B7BE4"/>
    <w:rsid w:val="006B7D81"/>
    <w:rsid w:val="006B7F8C"/>
    <w:rsid w:val="006B7F8F"/>
    <w:rsid w:val="006C39BE"/>
    <w:rsid w:val="006C4AF9"/>
    <w:rsid w:val="006C6F2D"/>
    <w:rsid w:val="006D05EB"/>
    <w:rsid w:val="006D2465"/>
    <w:rsid w:val="006D26A6"/>
    <w:rsid w:val="006D6304"/>
    <w:rsid w:val="006D6C43"/>
    <w:rsid w:val="006E08C1"/>
    <w:rsid w:val="006E3B98"/>
    <w:rsid w:val="006E409F"/>
    <w:rsid w:val="006E47CC"/>
    <w:rsid w:val="006E5238"/>
    <w:rsid w:val="006E7606"/>
    <w:rsid w:val="006F0A89"/>
    <w:rsid w:val="006F16F3"/>
    <w:rsid w:val="006F401F"/>
    <w:rsid w:val="006F5AA3"/>
    <w:rsid w:val="007011BF"/>
    <w:rsid w:val="00702D94"/>
    <w:rsid w:val="00713B95"/>
    <w:rsid w:val="007155B4"/>
    <w:rsid w:val="0071590A"/>
    <w:rsid w:val="0071727C"/>
    <w:rsid w:val="00720322"/>
    <w:rsid w:val="00721FBB"/>
    <w:rsid w:val="00723E88"/>
    <w:rsid w:val="00727650"/>
    <w:rsid w:val="00731190"/>
    <w:rsid w:val="0073211E"/>
    <w:rsid w:val="00732C72"/>
    <w:rsid w:val="007336AD"/>
    <w:rsid w:val="007412DE"/>
    <w:rsid w:val="00750006"/>
    <w:rsid w:val="00752634"/>
    <w:rsid w:val="00757D43"/>
    <w:rsid w:val="007623F5"/>
    <w:rsid w:val="00763FD1"/>
    <w:rsid w:val="007642B0"/>
    <w:rsid w:val="00765C75"/>
    <w:rsid w:val="00767291"/>
    <w:rsid w:val="0078267F"/>
    <w:rsid w:val="007833FE"/>
    <w:rsid w:val="00786F23"/>
    <w:rsid w:val="0078711D"/>
    <w:rsid w:val="0079675B"/>
    <w:rsid w:val="007A300A"/>
    <w:rsid w:val="007A5501"/>
    <w:rsid w:val="007A6B59"/>
    <w:rsid w:val="007B530E"/>
    <w:rsid w:val="007B6213"/>
    <w:rsid w:val="007B7D09"/>
    <w:rsid w:val="007C1C39"/>
    <w:rsid w:val="007C4BA9"/>
    <w:rsid w:val="007D1A61"/>
    <w:rsid w:val="007D1C54"/>
    <w:rsid w:val="007D3D2E"/>
    <w:rsid w:val="007D3FDB"/>
    <w:rsid w:val="007D45E1"/>
    <w:rsid w:val="007D659C"/>
    <w:rsid w:val="007D7381"/>
    <w:rsid w:val="007E09F6"/>
    <w:rsid w:val="007E14EB"/>
    <w:rsid w:val="007E3377"/>
    <w:rsid w:val="007E52E7"/>
    <w:rsid w:val="007F343C"/>
    <w:rsid w:val="00802EEA"/>
    <w:rsid w:val="008072A8"/>
    <w:rsid w:val="00807FB7"/>
    <w:rsid w:val="008171BC"/>
    <w:rsid w:val="00820F02"/>
    <w:rsid w:val="00821F7A"/>
    <w:rsid w:val="008227A6"/>
    <w:rsid w:val="0082749D"/>
    <w:rsid w:val="00827EBE"/>
    <w:rsid w:val="008323E3"/>
    <w:rsid w:val="00834F1C"/>
    <w:rsid w:val="00836537"/>
    <w:rsid w:val="00836700"/>
    <w:rsid w:val="00836D0F"/>
    <w:rsid w:val="0083778D"/>
    <w:rsid w:val="008416B8"/>
    <w:rsid w:val="00842705"/>
    <w:rsid w:val="00842E05"/>
    <w:rsid w:val="0084403C"/>
    <w:rsid w:val="008444C5"/>
    <w:rsid w:val="00851103"/>
    <w:rsid w:val="00851F4F"/>
    <w:rsid w:val="00855C53"/>
    <w:rsid w:val="00856DFF"/>
    <w:rsid w:val="00857065"/>
    <w:rsid w:val="00857861"/>
    <w:rsid w:val="00857F7C"/>
    <w:rsid w:val="00860C17"/>
    <w:rsid w:val="008657A5"/>
    <w:rsid w:val="00866206"/>
    <w:rsid w:val="008665A9"/>
    <w:rsid w:val="00867068"/>
    <w:rsid w:val="008678D3"/>
    <w:rsid w:val="00873AE2"/>
    <w:rsid w:val="0087514A"/>
    <w:rsid w:val="0088015E"/>
    <w:rsid w:val="008834DB"/>
    <w:rsid w:val="00883573"/>
    <w:rsid w:val="00884DE8"/>
    <w:rsid w:val="0088517A"/>
    <w:rsid w:val="00885BDE"/>
    <w:rsid w:val="00890410"/>
    <w:rsid w:val="00890CFA"/>
    <w:rsid w:val="0089256D"/>
    <w:rsid w:val="0089315F"/>
    <w:rsid w:val="008936DF"/>
    <w:rsid w:val="00894823"/>
    <w:rsid w:val="008A001B"/>
    <w:rsid w:val="008A429A"/>
    <w:rsid w:val="008A43FD"/>
    <w:rsid w:val="008A515A"/>
    <w:rsid w:val="008A5957"/>
    <w:rsid w:val="008B0264"/>
    <w:rsid w:val="008B0BEE"/>
    <w:rsid w:val="008B1787"/>
    <w:rsid w:val="008B1F1B"/>
    <w:rsid w:val="008C21D4"/>
    <w:rsid w:val="008C5009"/>
    <w:rsid w:val="008D3511"/>
    <w:rsid w:val="008D58B4"/>
    <w:rsid w:val="008E009C"/>
    <w:rsid w:val="008E0D58"/>
    <w:rsid w:val="008E518B"/>
    <w:rsid w:val="008F3732"/>
    <w:rsid w:val="008F4158"/>
    <w:rsid w:val="008F4C5A"/>
    <w:rsid w:val="008F4F2D"/>
    <w:rsid w:val="008F5753"/>
    <w:rsid w:val="008F6FC2"/>
    <w:rsid w:val="00900973"/>
    <w:rsid w:val="009012FF"/>
    <w:rsid w:val="00901DD2"/>
    <w:rsid w:val="00904F6B"/>
    <w:rsid w:val="00905CC5"/>
    <w:rsid w:val="009075CD"/>
    <w:rsid w:val="00910264"/>
    <w:rsid w:val="009120DB"/>
    <w:rsid w:val="00922587"/>
    <w:rsid w:val="0092317C"/>
    <w:rsid w:val="00926BEA"/>
    <w:rsid w:val="009305A1"/>
    <w:rsid w:val="0093109C"/>
    <w:rsid w:val="00931836"/>
    <w:rsid w:val="00931DDA"/>
    <w:rsid w:val="00933364"/>
    <w:rsid w:val="00937C1D"/>
    <w:rsid w:val="00940D35"/>
    <w:rsid w:val="00947818"/>
    <w:rsid w:val="00947F97"/>
    <w:rsid w:val="00954784"/>
    <w:rsid w:val="00956195"/>
    <w:rsid w:val="00956BBB"/>
    <w:rsid w:val="009629B0"/>
    <w:rsid w:val="00965D25"/>
    <w:rsid w:val="00966F01"/>
    <w:rsid w:val="00967A27"/>
    <w:rsid w:val="0097315B"/>
    <w:rsid w:val="00977687"/>
    <w:rsid w:val="00980070"/>
    <w:rsid w:val="00981895"/>
    <w:rsid w:val="009857F3"/>
    <w:rsid w:val="00987645"/>
    <w:rsid w:val="00994654"/>
    <w:rsid w:val="00996C80"/>
    <w:rsid w:val="009A2513"/>
    <w:rsid w:val="009A7F00"/>
    <w:rsid w:val="009B1C79"/>
    <w:rsid w:val="009B51FA"/>
    <w:rsid w:val="009B5D5A"/>
    <w:rsid w:val="009B6135"/>
    <w:rsid w:val="009B7FB8"/>
    <w:rsid w:val="009C55BA"/>
    <w:rsid w:val="009C6779"/>
    <w:rsid w:val="009D0CDE"/>
    <w:rsid w:val="009D1DAF"/>
    <w:rsid w:val="009D3364"/>
    <w:rsid w:val="009D35DC"/>
    <w:rsid w:val="009D44A0"/>
    <w:rsid w:val="009D5110"/>
    <w:rsid w:val="009E20E7"/>
    <w:rsid w:val="009E5A5E"/>
    <w:rsid w:val="009E64BB"/>
    <w:rsid w:val="009F03B9"/>
    <w:rsid w:val="009F1631"/>
    <w:rsid w:val="009F1BC5"/>
    <w:rsid w:val="009F26A6"/>
    <w:rsid w:val="009F48D3"/>
    <w:rsid w:val="00A02873"/>
    <w:rsid w:val="00A03516"/>
    <w:rsid w:val="00A0443B"/>
    <w:rsid w:val="00A04B09"/>
    <w:rsid w:val="00A05039"/>
    <w:rsid w:val="00A0515A"/>
    <w:rsid w:val="00A054A3"/>
    <w:rsid w:val="00A15F44"/>
    <w:rsid w:val="00A232E3"/>
    <w:rsid w:val="00A33242"/>
    <w:rsid w:val="00A33B39"/>
    <w:rsid w:val="00A35AA0"/>
    <w:rsid w:val="00A35B17"/>
    <w:rsid w:val="00A36427"/>
    <w:rsid w:val="00A50906"/>
    <w:rsid w:val="00A5420B"/>
    <w:rsid w:val="00A60098"/>
    <w:rsid w:val="00A6012A"/>
    <w:rsid w:val="00A6050D"/>
    <w:rsid w:val="00A620AC"/>
    <w:rsid w:val="00A6456A"/>
    <w:rsid w:val="00A67F1F"/>
    <w:rsid w:val="00A717AD"/>
    <w:rsid w:val="00A83146"/>
    <w:rsid w:val="00A845F5"/>
    <w:rsid w:val="00A84634"/>
    <w:rsid w:val="00A8581E"/>
    <w:rsid w:val="00A86074"/>
    <w:rsid w:val="00A86422"/>
    <w:rsid w:val="00A86FCF"/>
    <w:rsid w:val="00A879B3"/>
    <w:rsid w:val="00A93D97"/>
    <w:rsid w:val="00A946EB"/>
    <w:rsid w:val="00A94775"/>
    <w:rsid w:val="00AA2A43"/>
    <w:rsid w:val="00AA37F7"/>
    <w:rsid w:val="00AB5D7F"/>
    <w:rsid w:val="00AB7E89"/>
    <w:rsid w:val="00AC0C8C"/>
    <w:rsid w:val="00AC2452"/>
    <w:rsid w:val="00AC2BB9"/>
    <w:rsid w:val="00AC334F"/>
    <w:rsid w:val="00AD132A"/>
    <w:rsid w:val="00AD7622"/>
    <w:rsid w:val="00AE55E0"/>
    <w:rsid w:val="00AF0BDE"/>
    <w:rsid w:val="00AF0FD2"/>
    <w:rsid w:val="00AF1FBC"/>
    <w:rsid w:val="00AF5626"/>
    <w:rsid w:val="00AF694B"/>
    <w:rsid w:val="00AF7415"/>
    <w:rsid w:val="00B019DB"/>
    <w:rsid w:val="00B04176"/>
    <w:rsid w:val="00B07145"/>
    <w:rsid w:val="00B1163B"/>
    <w:rsid w:val="00B20B3D"/>
    <w:rsid w:val="00B237C9"/>
    <w:rsid w:val="00B27367"/>
    <w:rsid w:val="00B3434D"/>
    <w:rsid w:val="00B349E0"/>
    <w:rsid w:val="00B42F3F"/>
    <w:rsid w:val="00B462B2"/>
    <w:rsid w:val="00B46300"/>
    <w:rsid w:val="00B46BA0"/>
    <w:rsid w:val="00B47ADC"/>
    <w:rsid w:val="00B51523"/>
    <w:rsid w:val="00B53135"/>
    <w:rsid w:val="00B53B06"/>
    <w:rsid w:val="00B53E10"/>
    <w:rsid w:val="00B55D1E"/>
    <w:rsid w:val="00B648CD"/>
    <w:rsid w:val="00B66A07"/>
    <w:rsid w:val="00B70F7F"/>
    <w:rsid w:val="00B71AC2"/>
    <w:rsid w:val="00B7259A"/>
    <w:rsid w:val="00B74E33"/>
    <w:rsid w:val="00B76157"/>
    <w:rsid w:val="00B809ED"/>
    <w:rsid w:val="00B812D1"/>
    <w:rsid w:val="00B854CA"/>
    <w:rsid w:val="00B87092"/>
    <w:rsid w:val="00B87A73"/>
    <w:rsid w:val="00B930E2"/>
    <w:rsid w:val="00B978B4"/>
    <w:rsid w:val="00BA10AD"/>
    <w:rsid w:val="00BA73A5"/>
    <w:rsid w:val="00BB00E7"/>
    <w:rsid w:val="00BB7265"/>
    <w:rsid w:val="00BB7623"/>
    <w:rsid w:val="00BB76A1"/>
    <w:rsid w:val="00BB7D36"/>
    <w:rsid w:val="00BC0919"/>
    <w:rsid w:val="00BC101B"/>
    <w:rsid w:val="00BD2DF0"/>
    <w:rsid w:val="00BD6571"/>
    <w:rsid w:val="00BD6FAB"/>
    <w:rsid w:val="00BE0FB2"/>
    <w:rsid w:val="00BE1664"/>
    <w:rsid w:val="00BE3BF6"/>
    <w:rsid w:val="00BE45AD"/>
    <w:rsid w:val="00BE5ECE"/>
    <w:rsid w:val="00BE758A"/>
    <w:rsid w:val="00BF10F5"/>
    <w:rsid w:val="00C05A56"/>
    <w:rsid w:val="00C06A08"/>
    <w:rsid w:val="00C128F1"/>
    <w:rsid w:val="00C14135"/>
    <w:rsid w:val="00C14D03"/>
    <w:rsid w:val="00C16AEB"/>
    <w:rsid w:val="00C17C31"/>
    <w:rsid w:val="00C2170D"/>
    <w:rsid w:val="00C23B03"/>
    <w:rsid w:val="00C23D9B"/>
    <w:rsid w:val="00C243EA"/>
    <w:rsid w:val="00C25949"/>
    <w:rsid w:val="00C307B4"/>
    <w:rsid w:val="00C32CF9"/>
    <w:rsid w:val="00C35232"/>
    <w:rsid w:val="00C375DE"/>
    <w:rsid w:val="00C4135E"/>
    <w:rsid w:val="00C426A7"/>
    <w:rsid w:val="00C45DEA"/>
    <w:rsid w:val="00C50559"/>
    <w:rsid w:val="00C5138D"/>
    <w:rsid w:val="00C61B05"/>
    <w:rsid w:val="00C61F0C"/>
    <w:rsid w:val="00C6213D"/>
    <w:rsid w:val="00C63807"/>
    <w:rsid w:val="00C63A42"/>
    <w:rsid w:val="00C63C57"/>
    <w:rsid w:val="00C64F78"/>
    <w:rsid w:val="00C65397"/>
    <w:rsid w:val="00C6772F"/>
    <w:rsid w:val="00C7020A"/>
    <w:rsid w:val="00C7170A"/>
    <w:rsid w:val="00C71A51"/>
    <w:rsid w:val="00C73C1E"/>
    <w:rsid w:val="00C8026E"/>
    <w:rsid w:val="00C864FD"/>
    <w:rsid w:val="00C92661"/>
    <w:rsid w:val="00C93467"/>
    <w:rsid w:val="00C948AF"/>
    <w:rsid w:val="00C949DF"/>
    <w:rsid w:val="00C94E12"/>
    <w:rsid w:val="00C9580A"/>
    <w:rsid w:val="00C96B2B"/>
    <w:rsid w:val="00CA39E8"/>
    <w:rsid w:val="00CA55F3"/>
    <w:rsid w:val="00CB0FDE"/>
    <w:rsid w:val="00CB1296"/>
    <w:rsid w:val="00CB1FEF"/>
    <w:rsid w:val="00CB224C"/>
    <w:rsid w:val="00CB5518"/>
    <w:rsid w:val="00CB7FC3"/>
    <w:rsid w:val="00CC1E3C"/>
    <w:rsid w:val="00CC1F63"/>
    <w:rsid w:val="00CC7378"/>
    <w:rsid w:val="00CC7DBC"/>
    <w:rsid w:val="00CD2821"/>
    <w:rsid w:val="00CD51D8"/>
    <w:rsid w:val="00CD5D86"/>
    <w:rsid w:val="00CD608B"/>
    <w:rsid w:val="00CE03C4"/>
    <w:rsid w:val="00CE3A94"/>
    <w:rsid w:val="00CE6B7F"/>
    <w:rsid w:val="00CE6CCC"/>
    <w:rsid w:val="00CF1B0F"/>
    <w:rsid w:val="00CF3A5F"/>
    <w:rsid w:val="00CF4C2F"/>
    <w:rsid w:val="00CF531B"/>
    <w:rsid w:val="00CF5A1F"/>
    <w:rsid w:val="00CF7834"/>
    <w:rsid w:val="00D048FF"/>
    <w:rsid w:val="00D05709"/>
    <w:rsid w:val="00D06316"/>
    <w:rsid w:val="00D071C2"/>
    <w:rsid w:val="00D10681"/>
    <w:rsid w:val="00D12A29"/>
    <w:rsid w:val="00D14B38"/>
    <w:rsid w:val="00D14F9E"/>
    <w:rsid w:val="00D16095"/>
    <w:rsid w:val="00D206DD"/>
    <w:rsid w:val="00D21266"/>
    <w:rsid w:val="00D2247A"/>
    <w:rsid w:val="00D27585"/>
    <w:rsid w:val="00D27C35"/>
    <w:rsid w:val="00D31F2B"/>
    <w:rsid w:val="00D32C7D"/>
    <w:rsid w:val="00D338B2"/>
    <w:rsid w:val="00D34E68"/>
    <w:rsid w:val="00D35FA0"/>
    <w:rsid w:val="00D42059"/>
    <w:rsid w:val="00D424A8"/>
    <w:rsid w:val="00D426F9"/>
    <w:rsid w:val="00D42B20"/>
    <w:rsid w:val="00D47AB2"/>
    <w:rsid w:val="00D51E56"/>
    <w:rsid w:val="00D51F73"/>
    <w:rsid w:val="00D546F1"/>
    <w:rsid w:val="00D572ED"/>
    <w:rsid w:val="00D575EB"/>
    <w:rsid w:val="00D5792C"/>
    <w:rsid w:val="00D65C05"/>
    <w:rsid w:val="00D662C0"/>
    <w:rsid w:val="00D665E1"/>
    <w:rsid w:val="00D67C38"/>
    <w:rsid w:val="00D739CF"/>
    <w:rsid w:val="00D74788"/>
    <w:rsid w:val="00D81AB2"/>
    <w:rsid w:val="00D81EB5"/>
    <w:rsid w:val="00D82A23"/>
    <w:rsid w:val="00D8397D"/>
    <w:rsid w:val="00D8431F"/>
    <w:rsid w:val="00D8432D"/>
    <w:rsid w:val="00D96F93"/>
    <w:rsid w:val="00D97085"/>
    <w:rsid w:val="00DA02B7"/>
    <w:rsid w:val="00DA0BFF"/>
    <w:rsid w:val="00DA1A0C"/>
    <w:rsid w:val="00DA4B90"/>
    <w:rsid w:val="00DA4F28"/>
    <w:rsid w:val="00DB0206"/>
    <w:rsid w:val="00DB6381"/>
    <w:rsid w:val="00DC178A"/>
    <w:rsid w:val="00DC78C6"/>
    <w:rsid w:val="00DD5F54"/>
    <w:rsid w:val="00DD5FEC"/>
    <w:rsid w:val="00DE17DB"/>
    <w:rsid w:val="00DE56F4"/>
    <w:rsid w:val="00DE674C"/>
    <w:rsid w:val="00DE6843"/>
    <w:rsid w:val="00DF11FD"/>
    <w:rsid w:val="00DF1D8C"/>
    <w:rsid w:val="00DF28F8"/>
    <w:rsid w:val="00DF353A"/>
    <w:rsid w:val="00E03A7C"/>
    <w:rsid w:val="00E0495C"/>
    <w:rsid w:val="00E054F1"/>
    <w:rsid w:val="00E105C3"/>
    <w:rsid w:val="00E110E2"/>
    <w:rsid w:val="00E175C4"/>
    <w:rsid w:val="00E17F64"/>
    <w:rsid w:val="00E21F21"/>
    <w:rsid w:val="00E22690"/>
    <w:rsid w:val="00E237A7"/>
    <w:rsid w:val="00E314A5"/>
    <w:rsid w:val="00E319D7"/>
    <w:rsid w:val="00E3380B"/>
    <w:rsid w:val="00E4020C"/>
    <w:rsid w:val="00E45E87"/>
    <w:rsid w:val="00E46A1C"/>
    <w:rsid w:val="00E52A2C"/>
    <w:rsid w:val="00E5718B"/>
    <w:rsid w:val="00E655CB"/>
    <w:rsid w:val="00E679FC"/>
    <w:rsid w:val="00E7263F"/>
    <w:rsid w:val="00E73A21"/>
    <w:rsid w:val="00E75A1D"/>
    <w:rsid w:val="00E7666D"/>
    <w:rsid w:val="00E76CDA"/>
    <w:rsid w:val="00E800DE"/>
    <w:rsid w:val="00E8180E"/>
    <w:rsid w:val="00E829C4"/>
    <w:rsid w:val="00E82BCA"/>
    <w:rsid w:val="00E9072D"/>
    <w:rsid w:val="00E93F99"/>
    <w:rsid w:val="00E940C7"/>
    <w:rsid w:val="00E95C8F"/>
    <w:rsid w:val="00E961E9"/>
    <w:rsid w:val="00E96A2D"/>
    <w:rsid w:val="00EA0D60"/>
    <w:rsid w:val="00EA12E2"/>
    <w:rsid w:val="00EA20B4"/>
    <w:rsid w:val="00EA5F41"/>
    <w:rsid w:val="00EA61B0"/>
    <w:rsid w:val="00EA6601"/>
    <w:rsid w:val="00EB023E"/>
    <w:rsid w:val="00EB0361"/>
    <w:rsid w:val="00EB24C9"/>
    <w:rsid w:val="00EB4A42"/>
    <w:rsid w:val="00EB5476"/>
    <w:rsid w:val="00EC097E"/>
    <w:rsid w:val="00EC299B"/>
    <w:rsid w:val="00EC3317"/>
    <w:rsid w:val="00EC4A74"/>
    <w:rsid w:val="00EC4CED"/>
    <w:rsid w:val="00EC5B9B"/>
    <w:rsid w:val="00EC78E1"/>
    <w:rsid w:val="00ED5FB0"/>
    <w:rsid w:val="00ED79BC"/>
    <w:rsid w:val="00EE07D8"/>
    <w:rsid w:val="00EE1CC5"/>
    <w:rsid w:val="00EE4C1A"/>
    <w:rsid w:val="00EE4F1B"/>
    <w:rsid w:val="00EE5673"/>
    <w:rsid w:val="00EF1222"/>
    <w:rsid w:val="00EF3179"/>
    <w:rsid w:val="00EF31F6"/>
    <w:rsid w:val="00EF3F23"/>
    <w:rsid w:val="00F01AD3"/>
    <w:rsid w:val="00F03BE8"/>
    <w:rsid w:val="00F07618"/>
    <w:rsid w:val="00F078B0"/>
    <w:rsid w:val="00F11028"/>
    <w:rsid w:val="00F14DA4"/>
    <w:rsid w:val="00F21ECC"/>
    <w:rsid w:val="00F23450"/>
    <w:rsid w:val="00F24191"/>
    <w:rsid w:val="00F30D24"/>
    <w:rsid w:val="00F31924"/>
    <w:rsid w:val="00F32C05"/>
    <w:rsid w:val="00F32C5B"/>
    <w:rsid w:val="00F339BA"/>
    <w:rsid w:val="00F35AE0"/>
    <w:rsid w:val="00F35BC6"/>
    <w:rsid w:val="00F3601C"/>
    <w:rsid w:val="00F371D6"/>
    <w:rsid w:val="00F41D98"/>
    <w:rsid w:val="00F42212"/>
    <w:rsid w:val="00F4363E"/>
    <w:rsid w:val="00F4550B"/>
    <w:rsid w:val="00F51FAF"/>
    <w:rsid w:val="00F5266B"/>
    <w:rsid w:val="00F537FB"/>
    <w:rsid w:val="00F558D4"/>
    <w:rsid w:val="00F55F8B"/>
    <w:rsid w:val="00F569B9"/>
    <w:rsid w:val="00F61AA1"/>
    <w:rsid w:val="00F652F1"/>
    <w:rsid w:val="00F679C7"/>
    <w:rsid w:val="00F7263F"/>
    <w:rsid w:val="00F76333"/>
    <w:rsid w:val="00F8210F"/>
    <w:rsid w:val="00F8431C"/>
    <w:rsid w:val="00F856BA"/>
    <w:rsid w:val="00F860C2"/>
    <w:rsid w:val="00F86916"/>
    <w:rsid w:val="00F962B8"/>
    <w:rsid w:val="00FA60C3"/>
    <w:rsid w:val="00FA70D0"/>
    <w:rsid w:val="00FB1067"/>
    <w:rsid w:val="00FB4AF2"/>
    <w:rsid w:val="00FB4EC7"/>
    <w:rsid w:val="00FB55C2"/>
    <w:rsid w:val="00FB5A99"/>
    <w:rsid w:val="00FB7810"/>
    <w:rsid w:val="00FB792F"/>
    <w:rsid w:val="00FC153E"/>
    <w:rsid w:val="00FC39C5"/>
    <w:rsid w:val="00FC6BDD"/>
    <w:rsid w:val="00FC6C70"/>
    <w:rsid w:val="00FC715D"/>
    <w:rsid w:val="00FD1346"/>
    <w:rsid w:val="00FD22F7"/>
    <w:rsid w:val="00FD2472"/>
    <w:rsid w:val="00FD4A16"/>
    <w:rsid w:val="00FE01AC"/>
    <w:rsid w:val="00FE0F82"/>
    <w:rsid w:val="00FE15DD"/>
    <w:rsid w:val="00FE520A"/>
    <w:rsid w:val="00FF3F12"/>
    <w:rsid w:val="00FF534B"/>
    <w:rsid w:val="00FF56B0"/>
    <w:rsid w:val="00FF7DC0"/>
    <w:rsid w:val="00FF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043092B"/>
  <w15:docId w15:val="{A261D4F0-A3FE-41DF-9EBC-8C43532D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ED79BC"/>
    <w:pPr>
      <w:tabs>
        <w:tab w:val="left" w:pos="3330"/>
        <w:tab w:val="left" w:pos="3960"/>
      </w:tabs>
      <w:spacing w:before="120" w:after="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ListParagraph">
    <w:name w:val="List Paragraph"/>
    <w:basedOn w:val="Normal"/>
    <w:uiPriority w:val="34"/>
    <w:qFormat/>
    <w:rsid w:val="00A33242"/>
    <w:pPr>
      <w:ind w:left="720"/>
      <w:contextualSpacing/>
    </w:pPr>
    <w:rPr>
      <w:rFonts w:eastAsiaTheme="minorHAnsi"/>
    </w:rPr>
  </w:style>
  <w:style w:type="paragraph" w:customStyle="1" w:styleId="marginzero">
    <w:name w:val="marginzero"/>
    <w:basedOn w:val="Normal"/>
    <w:rsid w:val="00A879B3"/>
    <w:pPr>
      <w:spacing w:after="63" w:line="240" w:lineRule="auto"/>
    </w:pPr>
    <w:rPr>
      <w:rFonts w:ascii="Verdana" w:eastAsia="Times New Roman" w:hAnsi="Verdana" w:cs="Times New Roman"/>
      <w:color w:val="000000"/>
      <w:sz w:val="14"/>
      <w:szCs w:val="14"/>
    </w:rPr>
  </w:style>
  <w:style w:type="character" w:customStyle="1" w:styleId="scdddoi">
    <w:name w:val="s_c_dddoi"/>
    <w:basedOn w:val="DefaultParagraphFont"/>
    <w:rsid w:val="00CE3A94"/>
    <w:rPr>
      <w:sz w:val="24"/>
      <w:szCs w:val="24"/>
      <w:bdr w:val="none" w:sz="0" w:space="0" w:color="auto" w:frame="1"/>
      <w:vertAlign w:val="baseline"/>
    </w:rPr>
  </w:style>
  <w:style w:type="character" w:styleId="HTMLCite">
    <w:name w:val="HTML Cite"/>
    <w:basedOn w:val="DefaultParagraphFont"/>
    <w:uiPriority w:val="99"/>
    <w:semiHidden/>
    <w:unhideWhenUsed/>
    <w:rsid w:val="003B68F4"/>
    <w:rPr>
      <w:i/>
      <w:iCs/>
    </w:rPr>
  </w:style>
  <w:style w:type="character" w:styleId="PlaceholderText">
    <w:name w:val="Placeholder Text"/>
    <w:basedOn w:val="DefaultParagraphFont"/>
    <w:uiPriority w:val="99"/>
    <w:semiHidden/>
    <w:rsid w:val="005213B0"/>
    <w:rPr>
      <w:color w:val="808080"/>
    </w:rPr>
  </w:style>
  <w:style w:type="character" w:customStyle="1" w:styleId="locality">
    <w:name w:val="locality"/>
    <w:basedOn w:val="DefaultParagraphFont"/>
    <w:rsid w:val="00FB4AF2"/>
  </w:style>
  <w:style w:type="character" w:customStyle="1" w:styleId="region">
    <w:name w:val="region"/>
    <w:basedOn w:val="DefaultParagraphFont"/>
    <w:rsid w:val="00FB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583681869">
      <w:bodyDiv w:val="1"/>
      <w:marLeft w:val="0"/>
      <w:marRight w:val="0"/>
      <w:marTop w:val="0"/>
      <w:marBottom w:val="0"/>
      <w:divBdr>
        <w:top w:val="none" w:sz="0" w:space="0" w:color="auto"/>
        <w:left w:val="none" w:sz="0" w:space="0" w:color="auto"/>
        <w:bottom w:val="none" w:sz="0" w:space="0" w:color="auto"/>
        <w:right w:val="none" w:sz="0" w:space="0" w:color="auto"/>
      </w:divBdr>
      <w:divsChild>
        <w:div w:id="1507358876">
          <w:marLeft w:val="0"/>
          <w:marRight w:val="0"/>
          <w:marTop w:val="0"/>
          <w:marBottom w:val="0"/>
          <w:divBdr>
            <w:top w:val="none" w:sz="0" w:space="0" w:color="auto"/>
            <w:left w:val="none" w:sz="0" w:space="0" w:color="auto"/>
            <w:bottom w:val="none" w:sz="0" w:space="0" w:color="auto"/>
            <w:right w:val="none" w:sz="0" w:space="0" w:color="auto"/>
          </w:divBdr>
          <w:divsChild>
            <w:div w:id="1193377156">
              <w:marLeft w:val="0"/>
              <w:marRight w:val="0"/>
              <w:marTop w:val="0"/>
              <w:marBottom w:val="0"/>
              <w:divBdr>
                <w:top w:val="none" w:sz="0" w:space="0" w:color="auto"/>
                <w:left w:val="none" w:sz="0" w:space="0" w:color="auto"/>
                <w:bottom w:val="none" w:sz="0" w:space="0" w:color="auto"/>
                <w:right w:val="none" w:sz="0" w:space="0" w:color="auto"/>
              </w:divBdr>
              <w:divsChild>
                <w:div w:id="501743654">
                  <w:marLeft w:val="0"/>
                  <w:marRight w:val="0"/>
                  <w:marTop w:val="0"/>
                  <w:marBottom w:val="0"/>
                  <w:divBdr>
                    <w:top w:val="none" w:sz="0" w:space="0" w:color="auto"/>
                    <w:left w:val="none" w:sz="0" w:space="0" w:color="auto"/>
                    <w:bottom w:val="none" w:sz="0" w:space="0" w:color="auto"/>
                    <w:right w:val="none" w:sz="0" w:space="0" w:color="auto"/>
                  </w:divBdr>
                  <w:divsChild>
                    <w:div w:id="407266432">
                      <w:marLeft w:val="0"/>
                      <w:marRight w:val="0"/>
                      <w:marTop w:val="0"/>
                      <w:marBottom w:val="0"/>
                      <w:divBdr>
                        <w:top w:val="none" w:sz="0" w:space="0" w:color="auto"/>
                        <w:left w:val="none" w:sz="0" w:space="0" w:color="auto"/>
                        <w:bottom w:val="none" w:sz="0" w:space="0" w:color="auto"/>
                        <w:right w:val="none" w:sz="0" w:space="0" w:color="auto"/>
                      </w:divBdr>
                      <w:divsChild>
                        <w:div w:id="1221792683">
                          <w:marLeft w:val="0"/>
                          <w:marRight w:val="0"/>
                          <w:marTop w:val="0"/>
                          <w:marBottom w:val="0"/>
                          <w:divBdr>
                            <w:top w:val="none" w:sz="0" w:space="0" w:color="auto"/>
                            <w:left w:val="none" w:sz="0" w:space="0" w:color="auto"/>
                            <w:bottom w:val="none" w:sz="0" w:space="0" w:color="auto"/>
                            <w:right w:val="none" w:sz="0" w:space="0" w:color="auto"/>
                          </w:divBdr>
                          <w:divsChild>
                            <w:div w:id="761528462">
                              <w:marLeft w:val="0"/>
                              <w:marRight w:val="0"/>
                              <w:marTop w:val="0"/>
                              <w:marBottom w:val="0"/>
                              <w:divBdr>
                                <w:top w:val="none" w:sz="0" w:space="0" w:color="auto"/>
                                <w:left w:val="none" w:sz="0" w:space="0" w:color="auto"/>
                                <w:bottom w:val="none" w:sz="0" w:space="0" w:color="auto"/>
                                <w:right w:val="none" w:sz="0" w:space="0" w:color="auto"/>
                              </w:divBdr>
                              <w:divsChild>
                                <w:div w:id="1990790166">
                                  <w:marLeft w:val="0"/>
                                  <w:marRight w:val="0"/>
                                  <w:marTop w:val="0"/>
                                  <w:marBottom w:val="0"/>
                                  <w:divBdr>
                                    <w:top w:val="none" w:sz="0" w:space="0" w:color="auto"/>
                                    <w:left w:val="none" w:sz="0" w:space="0" w:color="auto"/>
                                    <w:bottom w:val="none" w:sz="0" w:space="0" w:color="auto"/>
                                    <w:right w:val="none" w:sz="0" w:space="0" w:color="auto"/>
                                  </w:divBdr>
                                  <w:divsChild>
                                    <w:div w:id="1118337356">
                                      <w:marLeft w:val="0"/>
                                      <w:marRight w:val="0"/>
                                      <w:marTop w:val="0"/>
                                      <w:marBottom w:val="0"/>
                                      <w:divBdr>
                                        <w:top w:val="none" w:sz="0" w:space="0" w:color="auto"/>
                                        <w:left w:val="none" w:sz="0" w:space="0" w:color="auto"/>
                                        <w:bottom w:val="none" w:sz="0" w:space="0" w:color="auto"/>
                                        <w:right w:val="none" w:sz="0" w:space="0" w:color="auto"/>
                                      </w:divBdr>
                                      <w:divsChild>
                                        <w:div w:id="398938977">
                                          <w:marLeft w:val="0"/>
                                          <w:marRight w:val="0"/>
                                          <w:marTop w:val="0"/>
                                          <w:marBottom w:val="0"/>
                                          <w:divBdr>
                                            <w:top w:val="none" w:sz="0" w:space="0" w:color="auto"/>
                                            <w:left w:val="none" w:sz="0" w:space="0" w:color="auto"/>
                                            <w:bottom w:val="none" w:sz="0" w:space="0" w:color="auto"/>
                                            <w:right w:val="none" w:sz="0" w:space="0" w:color="auto"/>
                                          </w:divBdr>
                                          <w:divsChild>
                                            <w:div w:id="1369989838">
                                              <w:marLeft w:val="0"/>
                                              <w:marRight w:val="0"/>
                                              <w:marTop w:val="0"/>
                                              <w:marBottom w:val="0"/>
                                              <w:divBdr>
                                                <w:top w:val="none" w:sz="0" w:space="0" w:color="auto"/>
                                                <w:left w:val="none" w:sz="0" w:space="0" w:color="auto"/>
                                                <w:bottom w:val="none" w:sz="0" w:space="0" w:color="auto"/>
                                                <w:right w:val="none" w:sz="0" w:space="0" w:color="auto"/>
                                              </w:divBdr>
                                              <w:divsChild>
                                                <w:div w:id="2014993793">
                                                  <w:marLeft w:val="0"/>
                                                  <w:marRight w:val="0"/>
                                                  <w:marTop w:val="0"/>
                                                  <w:marBottom w:val="0"/>
                                                  <w:divBdr>
                                                    <w:top w:val="none" w:sz="0" w:space="0" w:color="auto"/>
                                                    <w:left w:val="none" w:sz="0" w:space="0" w:color="auto"/>
                                                    <w:bottom w:val="none" w:sz="0" w:space="0" w:color="auto"/>
                                                    <w:right w:val="none" w:sz="0" w:space="0" w:color="auto"/>
                                                  </w:divBdr>
                                                  <w:divsChild>
                                                    <w:div w:id="2063671248">
                                                      <w:marLeft w:val="0"/>
                                                      <w:marRight w:val="0"/>
                                                      <w:marTop w:val="0"/>
                                                      <w:marBottom w:val="0"/>
                                                      <w:divBdr>
                                                        <w:top w:val="none" w:sz="0" w:space="0" w:color="auto"/>
                                                        <w:left w:val="none" w:sz="0" w:space="0" w:color="auto"/>
                                                        <w:bottom w:val="none" w:sz="0" w:space="0" w:color="auto"/>
                                                        <w:right w:val="none" w:sz="0" w:space="0" w:color="auto"/>
                                                      </w:divBdr>
                                                      <w:divsChild>
                                                        <w:div w:id="843786616">
                                                          <w:marLeft w:val="0"/>
                                                          <w:marRight w:val="0"/>
                                                          <w:marTop w:val="0"/>
                                                          <w:marBottom w:val="0"/>
                                                          <w:divBdr>
                                                            <w:top w:val="none" w:sz="0" w:space="0" w:color="auto"/>
                                                            <w:left w:val="none" w:sz="0" w:space="0" w:color="auto"/>
                                                            <w:bottom w:val="none" w:sz="0" w:space="0" w:color="auto"/>
                                                            <w:right w:val="none" w:sz="0" w:space="0" w:color="auto"/>
                                                          </w:divBdr>
                                                          <w:divsChild>
                                                            <w:div w:id="72045261">
                                                              <w:marLeft w:val="0"/>
                                                              <w:marRight w:val="0"/>
                                                              <w:marTop w:val="0"/>
                                                              <w:marBottom w:val="0"/>
                                                              <w:divBdr>
                                                                <w:top w:val="none" w:sz="0" w:space="0" w:color="auto"/>
                                                                <w:left w:val="none" w:sz="0" w:space="0" w:color="auto"/>
                                                                <w:bottom w:val="none" w:sz="0" w:space="0" w:color="auto"/>
                                                                <w:right w:val="none" w:sz="0" w:space="0" w:color="auto"/>
                                                              </w:divBdr>
                                                              <w:divsChild>
                                                                <w:div w:id="18576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5205377">
      <w:bodyDiv w:val="1"/>
      <w:marLeft w:val="0"/>
      <w:marRight w:val="0"/>
      <w:marTop w:val="0"/>
      <w:marBottom w:val="0"/>
      <w:divBdr>
        <w:top w:val="none" w:sz="0" w:space="0" w:color="auto"/>
        <w:left w:val="none" w:sz="0" w:space="0" w:color="auto"/>
        <w:bottom w:val="none" w:sz="0" w:space="0" w:color="auto"/>
        <w:right w:val="none" w:sz="0" w:space="0" w:color="auto"/>
      </w:divBdr>
    </w:div>
    <w:div w:id="1058359986">
      <w:bodyDiv w:val="1"/>
      <w:marLeft w:val="0"/>
      <w:marRight w:val="0"/>
      <w:marTop w:val="0"/>
      <w:marBottom w:val="0"/>
      <w:divBdr>
        <w:top w:val="none" w:sz="0" w:space="0" w:color="auto"/>
        <w:left w:val="none" w:sz="0" w:space="0" w:color="auto"/>
        <w:bottom w:val="none" w:sz="0" w:space="0" w:color="auto"/>
        <w:right w:val="none" w:sz="0" w:space="0" w:color="auto"/>
      </w:divBdr>
    </w:div>
    <w:div w:id="1296174928">
      <w:bodyDiv w:val="1"/>
      <w:marLeft w:val="0"/>
      <w:marRight w:val="0"/>
      <w:marTop w:val="0"/>
      <w:marBottom w:val="0"/>
      <w:divBdr>
        <w:top w:val="none" w:sz="0" w:space="0" w:color="auto"/>
        <w:left w:val="none" w:sz="0" w:space="0" w:color="auto"/>
        <w:bottom w:val="none" w:sz="0" w:space="0" w:color="auto"/>
        <w:right w:val="none" w:sz="0" w:space="0" w:color="auto"/>
      </w:divBdr>
      <w:divsChild>
        <w:div w:id="2054227283">
          <w:marLeft w:val="0"/>
          <w:marRight w:val="0"/>
          <w:marTop w:val="75"/>
          <w:marBottom w:val="0"/>
          <w:divBdr>
            <w:top w:val="none" w:sz="0" w:space="0" w:color="auto"/>
            <w:left w:val="none" w:sz="0" w:space="0" w:color="auto"/>
            <w:bottom w:val="none" w:sz="0" w:space="0" w:color="auto"/>
            <w:right w:val="none" w:sz="0" w:space="0" w:color="auto"/>
          </w:divBdr>
          <w:divsChild>
            <w:div w:id="702752339">
              <w:marLeft w:val="0"/>
              <w:marRight w:val="0"/>
              <w:marTop w:val="0"/>
              <w:marBottom w:val="120"/>
              <w:divBdr>
                <w:top w:val="none" w:sz="0" w:space="0" w:color="auto"/>
                <w:left w:val="none" w:sz="0" w:space="0" w:color="auto"/>
                <w:bottom w:val="none" w:sz="0" w:space="0" w:color="auto"/>
                <w:right w:val="none" w:sz="0" w:space="0" w:color="auto"/>
              </w:divBdr>
            </w:div>
            <w:div w:id="13060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29">
      <w:bodyDiv w:val="1"/>
      <w:marLeft w:val="0"/>
      <w:marRight w:val="0"/>
      <w:marTop w:val="0"/>
      <w:marBottom w:val="0"/>
      <w:divBdr>
        <w:top w:val="none" w:sz="0" w:space="0" w:color="auto"/>
        <w:left w:val="none" w:sz="0" w:space="0" w:color="auto"/>
        <w:bottom w:val="none" w:sz="0" w:space="0" w:color="auto"/>
        <w:right w:val="none" w:sz="0" w:space="0" w:color="auto"/>
      </w:divBdr>
      <w:divsChild>
        <w:div w:id="980620655">
          <w:marLeft w:val="0"/>
          <w:marRight w:val="0"/>
          <w:marTop w:val="0"/>
          <w:marBottom w:val="0"/>
          <w:divBdr>
            <w:top w:val="none" w:sz="0" w:space="0" w:color="auto"/>
            <w:left w:val="none" w:sz="0" w:space="0" w:color="auto"/>
            <w:bottom w:val="none" w:sz="0" w:space="0" w:color="auto"/>
            <w:right w:val="none" w:sz="0" w:space="0" w:color="auto"/>
          </w:divBdr>
          <w:divsChild>
            <w:div w:id="926576793">
              <w:marLeft w:val="0"/>
              <w:marRight w:val="0"/>
              <w:marTop w:val="0"/>
              <w:marBottom w:val="0"/>
              <w:divBdr>
                <w:top w:val="none" w:sz="0" w:space="0" w:color="auto"/>
                <w:left w:val="none" w:sz="0" w:space="0" w:color="auto"/>
                <w:bottom w:val="none" w:sz="0" w:space="0" w:color="auto"/>
                <w:right w:val="none" w:sz="0" w:space="0" w:color="auto"/>
              </w:divBdr>
              <w:divsChild>
                <w:div w:id="1391154737">
                  <w:marLeft w:val="0"/>
                  <w:marRight w:val="0"/>
                  <w:marTop w:val="0"/>
                  <w:marBottom w:val="0"/>
                  <w:divBdr>
                    <w:top w:val="none" w:sz="0" w:space="0" w:color="auto"/>
                    <w:left w:val="none" w:sz="0" w:space="0" w:color="auto"/>
                    <w:bottom w:val="none" w:sz="0" w:space="0" w:color="auto"/>
                    <w:right w:val="none" w:sz="0" w:space="0" w:color="auto"/>
                  </w:divBdr>
                  <w:divsChild>
                    <w:div w:id="1979610212">
                      <w:marLeft w:val="0"/>
                      <w:marRight w:val="0"/>
                      <w:marTop w:val="0"/>
                      <w:marBottom w:val="0"/>
                      <w:divBdr>
                        <w:top w:val="none" w:sz="0" w:space="0" w:color="auto"/>
                        <w:left w:val="none" w:sz="0" w:space="0" w:color="auto"/>
                        <w:bottom w:val="none" w:sz="0" w:space="0" w:color="auto"/>
                        <w:right w:val="none" w:sz="0" w:space="0" w:color="auto"/>
                      </w:divBdr>
                      <w:divsChild>
                        <w:div w:id="1413088036">
                          <w:marLeft w:val="0"/>
                          <w:marRight w:val="0"/>
                          <w:marTop w:val="0"/>
                          <w:marBottom w:val="0"/>
                          <w:divBdr>
                            <w:top w:val="none" w:sz="0" w:space="0" w:color="auto"/>
                            <w:left w:val="none" w:sz="0" w:space="0" w:color="auto"/>
                            <w:bottom w:val="none" w:sz="0" w:space="0" w:color="auto"/>
                            <w:right w:val="none" w:sz="0" w:space="0" w:color="auto"/>
                          </w:divBdr>
                          <w:divsChild>
                            <w:div w:id="1690834377">
                              <w:marLeft w:val="0"/>
                              <w:marRight w:val="0"/>
                              <w:marTop w:val="0"/>
                              <w:marBottom w:val="0"/>
                              <w:divBdr>
                                <w:top w:val="none" w:sz="0" w:space="0" w:color="auto"/>
                                <w:left w:val="none" w:sz="0" w:space="0" w:color="auto"/>
                                <w:bottom w:val="none" w:sz="0" w:space="0" w:color="auto"/>
                                <w:right w:val="none" w:sz="0" w:space="0" w:color="auto"/>
                              </w:divBdr>
                              <w:divsChild>
                                <w:div w:id="1728336094">
                                  <w:marLeft w:val="0"/>
                                  <w:marRight w:val="0"/>
                                  <w:marTop w:val="0"/>
                                  <w:marBottom w:val="0"/>
                                  <w:divBdr>
                                    <w:top w:val="none" w:sz="0" w:space="0" w:color="auto"/>
                                    <w:left w:val="none" w:sz="0" w:space="0" w:color="auto"/>
                                    <w:bottom w:val="none" w:sz="0" w:space="0" w:color="auto"/>
                                    <w:right w:val="none" w:sz="0" w:space="0" w:color="auto"/>
                                  </w:divBdr>
                                  <w:divsChild>
                                    <w:div w:id="285938952">
                                      <w:marLeft w:val="0"/>
                                      <w:marRight w:val="0"/>
                                      <w:marTop w:val="0"/>
                                      <w:marBottom w:val="0"/>
                                      <w:divBdr>
                                        <w:top w:val="none" w:sz="0" w:space="0" w:color="auto"/>
                                        <w:left w:val="none" w:sz="0" w:space="0" w:color="auto"/>
                                        <w:bottom w:val="none" w:sz="0" w:space="0" w:color="auto"/>
                                        <w:right w:val="none" w:sz="0" w:space="0" w:color="auto"/>
                                      </w:divBdr>
                                      <w:divsChild>
                                        <w:div w:id="160435458">
                                          <w:marLeft w:val="0"/>
                                          <w:marRight w:val="0"/>
                                          <w:marTop w:val="0"/>
                                          <w:marBottom w:val="0"/>
                                          <w:divBdr>
                                            <w:top w:val="none" w:sz="0" w:space="0" w:color="auto"/>
                                            <w:left w:val="none" w:sz="0" w:space="0" w:color="auto"/>
                                            <w:bottom w:val="none" w:sz="0" w:space="0" w:color="auto"/>
                                            <w:right w:val="none" w:sz="0" w:space="0" w:color="auto"/>
                                          </w:divBdr>
                                          <w:divsChild>
                                            <w:div w:id="660937056">
                                              <w:marLeft w:val="0"/>
                                              <w:marRight w:val="0"/>
                                              <w:marTop w:val="0"/>
                                              <w:marBottom w:val="0"/>
                                              <w:divBdr>
                                                <w:top w:val="none" w:sz="0" w:space="0" w:color="auto"/>
                                                <w:left w:val="none" w:sz="0" w:space="0" w:color="auto"/>
                                                <w:bottom w:val="none" w:sz="0" w:space="0" w:color="auto"/>
                                                <w:right w:val="none" w:sz="0" w:space="0" w:color="auto"/>
                                              </w:divBdr>
                                              <w:divsChild>
                                                <w:div w:id="1229806122">
                                                  <w:marLeft w:val="0"/>
                                                  <w:marRight w:val="0"/>
                                                  <w:marTop w:val="0"/>
                                                  <w:marBottom w:val="0"/>
                                                  <w:divBdr>
                                                    <w:top w:val="none" w:sz="0" w:space="0" w:color="auto"/>
                                                    <w:left w:val="none" w:sz="0" w:space="0" w:color="auto"/>
                                                    <w:bottom w:val="none" w:sz="0" w:space="0" w:color="auto"/>
                                                    <w:right w:val="none" w:sz="0" w:space="0" w:color="auto"/>
                                                  </w:divBdr>
                                                  <w:divsChild>
                                                    <w:div w:id="509569894">
                                                      <w:marLeft w:val="0"/>
                                                      <w:marRight w:val="0"/>
                                                      <w:marTop w:val="0"/>
                                                      <w:marBottom w:val="0"/>
                                                      <w:divBdr>
                                                        <w:top w:val="none" w:sz="0" w:space="0" w:color="auto"/>
                                                        <w:left w:val="none" w:sz="0" w:space="0" w:color="auto"/>
                                                        <w:bottom w:val="none" w:sz="0" w:space="0" w:color="auto"/>
                                                        <w:right w:val="none" w:sz="0" w:space="0" w:color="auto"/>
                                                      </w:divBdr>
                                                      <w:divsChild>
                                                        <w:div w:id="795030295">
                                                          <w:marLeft w:val="0"/>
                                                          <w:marRight w:val="0"/>
                                                          <w:marTop w:val="0"/>
                                                          <w:marBottom w:val="0"/>
                                                          <w:divBdr>
                                                            <w:top w:val="none" w:sz="0" w:space="0" w:color="auto"/>
                                                            <w:left w:val="none" w:sz="0" w:space="0" w:color="auto"/>
                                                            <w:bottom w:val="none" w:sz="0" w:space="0" w:color="auto"/>
                                                            <w:right w:val="none" w:sz="0" w:space="0" w:color="auto"/>
                                                          </w:divBdr>
                                                          <w:divsChild>
                                                            <w:div w:id="516191915">
                                                              <w:marLeft w:val="0"/>
                                                              <w:marRight w:val="0"/>
                                                              <w:marTop w:val="0"/>
                                                              <w:marBottom w:val="0"/>
                                                              <w:divBdr>
                                                                <w:top w:val="none" w:sz="0" w:space="0" w:color="auto"/>
                                                                <w:left w:val="none" w:sz="0" w:space="0" w:color="auto"/>
                                                                <w:bottom w:val="none" w:sz="0" w:space="0" w:color="auto"/>
                                                                <w:right w:val="none" w:sz="0" w:space="0" w:color="auto"/>
                                                              </w:divBdr>
                                                              <w:divsChild>
                                                                <w:div w:id="9873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0740923">
      <w:bodyDiv w:val="1"/>
      <w:marLeft w:val="0"/>
      <w:marRight w:val="0"/>
      <w:marTop w:val="0"/>
      <w:marBottom w:val="0"/>
      <w:divBdr>
        <w:top w:val="none" w:sz="0" w:space="0" w:color="auto"/>
        <w:left w:val="none" w:sz="0" w:space="0" w:color="auto"/>
        <w:bottom w:val="none" w:sz="0" w:space="0" w:color="auto"/>
        <w:right w:val="none" w:sz="0" w:space="0" w:color="auto"/>
      </w:divBdr>
    </w:div>
    <w:div w:id="1707482651">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 w:id="1872258604">
      <w:bodyDiv w:val="1"/>
      <w:marLeft w:val="0"/>
      <w:marRight w:val="0"/>
      <w:marTop w:val="0"/>
      <w:marBottom w:val="0"/>
      <w:divBdr>
        <w:top w:val="none" w:sz="0" w:space="0" w:color="auto"/>
        <w:left w:val="none" w:sz="0" w:space="0" w:color="auto"/>
        <w:bottom w:val="none" w:sz="0" w:space="0" w:color="auto"/>
        <w:right w:val="none" w:sz="0" w:space="0" w:color="auto"/>
      </w:divBdr>
    </w:div>
    <w:div w:id="2031566194">
      <w:bodyDiv w:val="1"/>
      <w:marLeft w:val="0"/>
      <w:marRight w:val="0"/>
      <w:marTop w:val="0"/>
      <w:marBottom w:val="0"/>
      <w:divBdr>
        <w:top w:val="none" w:sz="0" w:space="0" w:color="auto"/>
        <w:left w:val="none" w:sz="0" w:space="0" w:color="auto"/>
        <w:bottom w:val="none" w:sz="0" w:space="0" w:color="auto"/>
        <w:right w:val="none" w:sz="0" w:space="0" w:color="auto"/>
      </w:divBdr>
    </w:div>
    <w:div w:id="2101640145">
      <w:bodyDiv w:val="1"/>
      <w:marLeft w:val="0"/>
      <w:marRight w:val="0"/>
      <w:marTop w:val="0"/>
      <w:marBottom w:val="0"/>
      <w:divBdr>
        <w:top w:val="none" w:sz="0" w:space="0" w:color="auto"/>
        <w:left w:val="none" w:sz="0" w:space="0" w:color="auto"/>
        <w:bottom w:val="none" w:sz="0" w:space="0" w:color="auto"/>
        <w:right w:val="none" w:sz="0" w:space="0" w:color="auto"/>
      </w:divBdr>
      <w:divsChild>
        <w:div w:id="1013066508">
          <w:marLeft w:val="0"/>
          <w:marRight w:val="0"/>
          <w:marTop w:val="0"/>
          <w:marBottom w:val="0"/>
          <w:divBdr>
            <w:top w:val="none" w:sz="0" w:space="0" w:color="auto"/>
            <w:left w:val="none" w:sz="0" w:space="0" w:color="auto"/>
            <w:bottom w:val="none" w:sz="0" w:space="0" w:color="auto"/>
            <w:right w:val="none" w:sz="0" w:space="0" w:color="auto"/>
          </w:divBdr>
          <w:divsChild>
            <w:div w:id="53167277">
              <w:marLeft w:val="0"/>
              <w:marRight w:val="0"/>
              <w:marTop w:val="0"/>
              <w:marBottom w:val="0"/>
              <w:divBdr>
                <w:top w:val="none" w:sz="0" w:space="0" w:color="auto"/>
                <w:left w:val="none" w:sz="0" w:space="0" w:color="auto"/>
                <w:bottom w:val="none" w:sz="0" w:space="0" w:color="auto"/>
                <w:right w:val="none" w:sz="0" w:space="0" w:color="auto"/>
              </w:divBdr>
              <w:divsChild>
                <w:div w:id="624122743">
                  <w:marLeft w:val="0"/>
                  <w:marRight w:val="0"/>
                  <w:marTop w:val="0"/>
                  <w:marBottom w:val="0"/>
                  <w:divBdr>
                    <w:top w:val="none" w:sz="0" w:space="0" w:color="auto"/>
                    <w:left w:val="none" w:sz="0" w:space="0" w:color="auto"/>
                    <w:bottom w:val="none" w:sz="0" w:space="0" w:color="auto"/>
                    <w:right w:val="none" w:sz="0" w:space="0" w:color="auto"/>
                  </w:divBdr>
                  <w:divsChild>
                    <w:div w:id="263264672">
                      <w:marLeft w:val="0"/>
                      <w:marRight w:val="0"/>
                      <w:marTop w:val="0"/>
                      <w:marBottom w:val="0"/>
                      <w:divBdr>
                        <w:top w:val="none" w:sz="0" w:space="0" w:color="auto"/>
                        <w:left w:val="none" w:sz="0" w:space="0" w:color="auto"/>
                        <w:bottom w:val="none" w:sz="0" w:space="0" w:color="auto"/>
                        <w:right w:val="none" w:sz="0" w:space="0" w:color="auto"/>
                      </w:divBdr>
                      <w:divsChild>
                        <w:div w:id="946083085">
                          <w:marLeft w:val="0"/>
                          <w:marRight w:val="0"/>
                          <w:marTop w:val="0"/>
                          <w:marBottom w:val="0"/>
                          <w:divBdr>
                            <w:top w:val="none" w:sz="0" w:space="0" w:color="auto"/>
                            <w:left w:val="none" w:sz="0" w:space="0" w:color="auto"/>
                            <w:bottom w:val="none" w:sz="0" w:space="0" w:color="auto"/>
                            <w:right w:val="none" w:sz="0" w:space="0" w:color="auto"/>
                          </w:divBdr>
                          <w:divsChild>
                            <w:div w:id="244655949">
                              <w:marLeft w:val="0"/>
                              <w:marRight w:val="0"/>
                              <w:marTop w:val="0"/>
                              <w:marBottom w:val="0"/>
                              <w:divBdr>
                                <w:top w:val="none" w:sz="0" w:space="0" w:color="auto"/>
                                <w:left w:val="none" w:sz="0" w:space="0" w:color="auto"/>
                                <w:bottom w:val="none" w:sz="0" w:space="0" w:color="auto"/>
                                <w:right w:val="none" w:sz="0" w:space="0" w:color="auto"/>
                              </w:divBdr>
                              <w:divsChild>
                                <w:div w:id="363334323">
                                  <w:marLeft w:val="0"/>
                                  <w:marRight w:val="0"/>
                                  <w:marTop w:val="0"/>
                                  <w:marBottom w:val="0"/>
                                  <w:divBdr>
                                    <w:top w:val="none" w:sz="0" w:space="0" w:color="auto"/>
                                    <w:left w:val="none" w:sz="0" w:space="0" w:color="auto"/>
                                    <w:bottom w:val="none" w:sz="0" w:space="0" w:color="auto"/>
                                    <w:right w:val="none" w:sz="0" w:space="0" w:color="auto"/>
                                  </w:divBdr>
                                  <w:divsChild>
                                    <w:div w:id="2006930445">
                                      <w:marLeft w:val="0"/>
                                      <w:marRight w:val="0"/>
                                      <w:marTop w:val="0"/>
                                      <w:marBottom w:val="0"/>
                                      <w:divBdr>
                                        <w:top w:val="none" w:sz="0" w:space="0" w:color="auto"/>
                                        <w:left w:val="none" w:sz="0" w:space="0" w:color="auto"/>
                                        <w:bottom w:val="none" w:sz="0" w:space="0" w:color="auto"/>
                                        <w:right w:val="none" w:sz="0" w:space="0" w:color="auto"/>
                                      </w:divBdr>
                                      <w:divsChild>
                                        <w:div w:id="715547735">
                                          <w:marLeft w:val="0"/>
                                          <w:marRight w:val="0"/>
                                          <w:marTop w:val="0"/>
                                          <w:marBottom w:val="0"/>
                                          <w:divBdr>
                                            <w:top w:val="none" w:sz="0" w:space="0" w:color="auto"/>
                                            <w:left w:val="none" w:sz="0" w:space="0" w:color="auto"/>
                                            <w:bottom w:val="none" w:sz="0" w:space="0" w:color="auto"/>
                                            <w:right w:val="none" w:sz="0" w:space="0" w:color="auto"/>
                                          </w:divBdr>
                                          <w:divsChild>
                                            <w:div w:id="519853850">
                                              <w:marLeft w:val="0"/>
                                              <w:marRight w:val="0"/>
                                              <w:marTop w:val="0"/>
                                              <w:marBottom w:val="0"/>
                                              <w:divBdr>
                                                <w:top w:val="none" w:sz="0" w:space="0" w:color="auto"/>
                                                <w:left w:val="none" w:sz="0" w:space="0" w:color="auto"/>
                                                <w:bottom w:val="none" w:sz="0" w:space="0" w:color="auto"/>
                                                <w:right w:val="none" w:sz="0" w:space="0" w:color="auto"/>
                                              </w:divBdr>
                                              <w:divsChild>
                                                <w:div w:id="2071154064">
                                                  <w:marLeft w:val="0"/>
                                                  <w:marRight w:val="0"/>
                                                  <w:marTop w:val="0"/>
                                                  <w:marBottom w:val="0"/>
                                                  <w:divBdr>
                                                    <w:top w:val="none" w:sz="0" w:space="0" w:color="auto"/>
                                                    <w:left w:val="none" w:sz="0" w:space="0" w:color="auto"/>
                                                    <w:bottom w:val="none" w:sz="0" w:space="0" w:color="auto"/>
                                                    <w:right w:val="none" w:sz="0" w:space="0" w:color="auto"/>
                                                  </w:divBdr>
                                                  <w:divsChild>
                                                    <w:div w:id="45570474">
                                                      <w:marLeft w:val="0"/>
                                                      <w:marRight w:val="0"/>
                                                      <w:marTop w:val="0"/>
                                                      <w:marBottom w:val="0"/>
                                                      <w:divBdr>
                                                        <w:top w:val="none" w:sz="0" w:space="0" w:color="auto"/>
                                                        <w:left w:val="none" w:sz="0" w:space="0" w:color="auto"/>
                                                        <w:bottom w:val="none" w:sz="0" w:space="0" w:color="auto"/>
                                                        <w:right w:val="none" w:sz="0" w:space="0" w:color="auto"/>
                                                      </w:divBdr>
                                                      <w:divsChild>
                                                        <w:div w:id="255213669">
                                                          <w:marLeft w:val="0"/>
                                                          <w:marRight w:val="0"/>
                                                          <w:marTop w:val="0"/>
                                                          <w:marBottom w:val="0"/>
                                                          <w:divBdr>
                                                            <w:top w:val="none" w:sz="0" w:space="0" w:color="auto"/>
                                                            <w:left w:val="none" w:sz="0" w:space="0" w:color="auto"/>
                                                            <w:bottom w:val="none" w:sz="0" w:space="0" w:color="auto"/>
                                                            <w:right w:val="none" w:sz="0" w:space="0" w:color="auto"/>
                                                          </w:divBdr>
                                                          <w:divsChild>
                                                            <w:div w:id="203910242">
                                                              <w:marLeft w:val="0"/>
                                                              <w:marRight w:val="0"/>
                                                              <w:marTop w:val="0"/>
                                                              <w:marBottom w:val="0"/>
                                                              <w:divBdr>
                                                                <w:top w:val="none" w:sz="0" w:space="0" w:color="auto"/>
                                                                <w:left w:val="none" w:sz="0" w:space="0" w:color="auto"/>
                                                                <w:bottom w:val="none" w:sz="0" w:space="0" w:color="auto"/>
                                                                <w:right w:val="none" w:sz="0" w:space="0" w:color="auto"/>
                                                              </w:divBdr>
                                                              <w:divsChild>
                                                                <w:div w:id="1619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heahan\AppData\Local\Microsoft\Windows\Temporary%20Internet%20Files\Content.IE5\SUTH5LYK\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Sheahan, Chris - NRCS, Cape May, NJ</DisplayName>
        <AccountId>1217</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879D7-B606-400B-A5F3-F9B586069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A96F4-B19D-4269-9B34-B1D7677C242B}">
  <ds:schemaRefs>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 ds:uri="http://schemas.microsoft.com/sharepoint/v3/fields"/>
    <ds:schemaRef ds:uri="http://schemas.microsoft.com/sharepoint/v3"/>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4.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5.xml><?xml version="1.0" encoding="utf-8"?>
<ds:datastoreItem xmlns:ds="http://schemas.openxmlformats.org/officeDocument/2006/customXml" ds:itemID="{2B573D3D-A814-4DC9-937B-C1438036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Template>
  <TotalTime>15</TotalTime>
  <Pages>4</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Sweetbay (Magnolia virginiana) Plant Guide</vt:lpstr>
    </vt:vector>
  </TitlesOfParts>
  <Manager>Chris Miller</Manager>
  <Company>USDA-NRCS Cape May Plant Materials Center, Cape May, NJ</Company>
  <LinksUpToDate>false</LinksUpToDate>
  <CharactersWithSpaces>20194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Sweetbay (Magnolia virginiana) Plant Guide</dc:title>
  <dc:subject>Sweetbay (Magnolia virginiana) is a native perennial tree, that can be used for buffers, habitat restoration, and wildlife</dc:subject>
  <dc:creator>Sheahan, Chris - NRCS, Cape May, NJ</dc:creator>
  <cp:keywords>plant guide, sweetbay, Magnolia virginiana, tree, perennial, habitat restoration, NRCS, Plant Materials Program, Plant Data Center</cp:keywords>
  <dc:description/>
  <cp:lastModifiedBy>Sheahan, Chris - NRCS, Cape May, NJ</cp:lastModifiedBy>
  <cp:revision>4</cp:revision>
  <dcterms:created xsi:type="dcterms:W3CDTF">2015-08-26T20:19:00Z</dcterms:created>
  <dcterms:modified xsi:type="dcterms:W3CDTF">2015-09-23T14:06:00Z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y fmtid="{D5CDD505-2E9C-101B-9397-08002B2CF9AE}" pid="3" name="AssignedTo">
    <vt:lpwstr>1217;#Sheahan, Chris - NRCS, Cape May, NJ</vt:lpwstr>
  </property>
  <property fmtid="{D5CDD505-2E9C-101B-9397-08002B2CF9AE}" pid="4" name="TaskStatus">
    <vt:lpwstr>Waiting on someone else</vt:lpwstr>
  </property>
  <property fmtid="{D5CDD505-2E9C-101B-9397-08002B2CF9AE}" pid="5" name="TaskDueDate">
    <vt:lpwstr/>
  </property>
  <property fmtid="{D5CDD505-2E9C-101B-9397-08002B2CF9AE}" pid="6" name="Priority">
    <vt:lpwstr>(2) Normal</vt:lpwstr>
  </property>
</Properties>
</file>