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BE3557" w:rsidP="000578C2">
            <w:pPr>
              <w:pStyle w:val="TitleHeader"/>
              <w:rPr>
                <w:i/>
              </w:rPr>
            </w:pPr>
            <w:r>
              <w:lastRenderedPageBreak/>
              <w:t>low beardtongue</w:t>
            </w:r>
          </w:p>
        </w:tc>
      </w:tr>
      <w:tr w:rsidR="00CD49CC">
        <w:tblPrEx>
          <w:tblCellMar>
            <w:top w:w="0" w:type="dxa"/>
            <w:bottom w:w="0" w:type="dxa"/>
          </w:tblCellMar>
        </w:tblPrEx>
        <w:tc>
          <w:tcPr>
            <w:tcW w:w="4410" w:type="dxa"/>
          </w:tcPr>
          <w:p w:rsidR="00CD49CC" w:rsidRPr="00C95C6F" w:rsidRDefault="00BE3557" w:rsidP="008F6154">
            <w:pPr>
              <w:pStyle w:val="Titlesubheader1"/>
            </w:pPr>
            <w:r>
              <w:rPr>
                <w:i/>
              </w:rPr>
              <w:t>Penstemon humilis</w:t>
            </w:r>
            <w:r w:rsidR="000F1970" w:rsidRPr="008F3D5A">
              <w:t xml:space="preserve"> </w:t>
            </w:r>
            <w:r>
              <w:t>Nutt. ex Gray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E3557">
              <w:t>PEHU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4F1710">
            <w:t>USDA</w:t>
          </w:r>
        </w:smartTag>
        <w:r w:rsidR="004F1710">
          <w:t xml:space="preserve"> </w:t>
        </w:r>
        <w:smartTag w:uri="urn:schemas-microsoft-com:office:smarttags" w:element="PlaceName">
          <w:r w:rsidR="004F1710">
            <w:t>NRCS</w:t>
          </w:r>
        </w:smartTag>
        <w:r w:rsidR="004F1710">
          <w:t xml:space="preserve"> </w:t>
        </w:r>
        <w:smartTag w:uri="urn:schemas-microsoft-com:office:smarttags" w:element="PlaceName">
          <w:r w:rsidR="004F1710">
            <w:t>Idaho</w:t>
          </w:r>
        </w:smartTag>
        <w:r w:rsidR="004F1710">
          <w:t xml:space="preserve"> </w:t>
        </w:r>
        <w:smartTag w:uri="urn:schemas-microsoft-com:office:smarttags" w:element="PlaceType">
          <w:r w:rsidR="004F1710">
            <w:t>State</w:t>
          </w:r>
        </w:smartTag>
        <w:r w:rsidR="004F1710">
          <w:t xml:space="preserve"> </w:t>
        </w:r>
        <w:smartTag w:uri="urn:schemas-microsoft-com:office:smarttags" w:element="PlaceName">
          <w:r w:rsidR="004F1710">
            <w:t>Office &amp; National</w:t>
          </w:r>
        </w:smartTag>
        <w:r w:rsidR="004F1710">
          <w:t xml:space="preserve"> </w:t>
        </w:r>
        <w:smartTag w:uri="urn:schemas-microsoft-com:office:smarttags" w:element="PlaceName">
          <w:r w:rsidR="004F1710">
            <w:t>Plant</w:t>
          </w:r>
        </w:smartTag>
        <w:r w:rsidR="004F1710">
          <w:t xml:space="preserve"> </w:t>
        </w:r>
        <w:smartTag w:uri="urn:schemas-microsoft-com:office:smarttags" w:element="PlaceName">
          <w:r w:rsidR="004F1710">
            <w:t>Data</w:t>
          </w:r>
        </w:smartTag>
        <w:r w:rsidR="004F1710">
          <w:t xml:space="preserve"> </w:t>
        </w:r>
        <w:smartTag w:uri="urn:schemas-microsoft-com:office:smarttags" w:element="PlaceType">
          <w:r w:rsidR="004F1710">
            <w:t>Center</w:t>
          </w:r>
        </w:smartTag>
      </w:smartTag>
    </w:p>
    <w:p w:rsidR="00D53A51" w:rsidRDefault="004F1710" w:rsidP="004911C7">
      <w:pPr>
        <w:pStyle w:val="Heading3"/>
        <w:ind w:left="0" w:right="0"/>
        <w:jc w:val="left"/>
        <w:rPr>
          <w:color w:val="auto"/>
        </w:rPr>
      </w:pPr>
      <w:r w:rsidRPr="004F1710">
        <w:rPr>
          <w:noProof/>
          <w:color w:val="auto"/>
        </w:rPr>
        <w:pict>
          <v:shapetype id="_x0000_t202" coordsize="21600,21600" o:spt="202" path="m,l,21600r21600,l21600,xe">
            <v:stroke joinstyle="miter"/>
            <v:path gradientshapeok="t" o:connecttype="rect"/>
          </v:shapetype>
          <v:shape id="_x0000_s1064" type="#_x0000_t202" style="position:absolute;margin-left:13.05pt;margin-top:2.25pt;width:187.2pt;height:348.5pt;z-index:251657728" stroked="f">
            <v:textbox>
              <w:txbxContent>
                <w:p w:rsidR="004F1710" w:rsidRDefault="008D305C" w:rsidP="004F1710">
                  <w:pPr>
                    <w:jc w:val="right"/>
                    <w:rPr>
                      <w:sz w:val="14"/>
                    </w:rPr>
                  </w:pPr>
                  <w:r>
                    <w:rPr>
                      <w:noProof/>
                      <w:sz w:val="14"/>
                    </w:rPr>
                    <w:drawing>
                      <wp:inline distT="0" distB="0" distL="0" distR="0">
                        <wp:extent cx="2228850" cy="3971925"/>
                        <wp:effectExtent l="19050" t="0" r="0" b="0"/>
                        <wp:docPr id="2" name="Picture 2" descr="Image of Low beardtongue (Penstemon humi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Low beardtongue (Penstemon humilis)"/>
                                <pic:cNvPicPr>
                                  <a:picLocks noChangeAspect="1" noChangeArrowheads="1"/>
                                </pic:cNvPicPr>
                              </pic:nvPicPr>
                              <pic:blipFill>
                                <a:blip r:embed="rId9"/>
                                <a:srcRect/>
                                <a:stretch>
                                  <a:fillRect/>
                                </a:stretch>
                              </pic:blipFill>
                              <pic:spPr bwMode="auto">
                                <a:xfrm>
                                  <a:off x="0" y="0"/>
                                  <a:ext cx="2228850" cy="3971925"/>
                                </a:xfrm>
                                <a:prstGeom prst="rect">
                                  <a:avLst/>
                                </a:prstGeom>
                                <a:noFill/>
                                <a:ln w="9525">
                                  <a:noFill/>
                                  <a:miter lim="800000"/>
                                  <a:headEnd/>
                                  <a:tailEnd/>
                                </a:ln>
                              </pic:spPr>
                            </pic:pic>
                          </a:graphicData>
                        </a:graphic>
                      </wp:inline>
                    </w:drawing>
                  </w:r>
                  <w:r w:rsidR="004F1710">
                    <w:rPr>
                      <w:sz w:val="14"/>
                    </w:rPr>
                    <w:t>Jeanne R. Janish</w:t>
                  </w:r>
                </w:p>
                <w:p w:rsidR="004F1710" w:rsidRDefault="004F1710" w:rsidP="004F1710">
                  <w:pPr>
                    <w:jc w:val="right"/>
                    <w:rPr>
                      <w:sz w:val="14"/>
                    </w:rPr>
                  </w:pPr>
                  <w:r>
                    <w:rPr>
                      <w:sz w:val="14"/>
                    </w:rPr>
                    <w:t>Cronquist (1984)</w:t>
                  </w:r>
                </w:p>
                <w:p w:rsidR="004F1710" w:rsidRDefault="004F1710" w:rsidP="004F1710">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p>
    <w:p w:rsidR="004F1710" w:rsidRPr="004F1710" w:rsidRDefault="004F1710" w:rsidP="004F1710">
      <w:pPr>
        <w:pStyle w:val="Heading1"/>
        <w:jc w:val="left"/>
      </w:pPr>
      <w:r w:rsidRPr="004F1710">
        <w:t>Alternate Names</w:t>
      </w:r>
    </w:p>
    <w:p w:rsidR="004F1710" w:rsidRPr="004F1710" w:rsidRDefault="004F1710" w:rsidP="004F1710">
      <w:pPr>
        <w:jc w:val="left"/>
        <w:rPr>
          <w:sz w:val="20"/>
        </w:rPr>
      </w:pPr>
      <w:r w:rsidRPr="004F1710">
        <w:rPr>
          <w:sz w:val="20"/>
        </w:rPr>
        <w:t xml:space="preserve">Low beardtongue, </w:t>
      </w:r>
      <w:r w:rsidRPr="004F1710">
        <w:rPr>
          <w:i/>
          <w:sz w:val="20"/>
        </w:rPr>
        <w:t>Penstemon</w:t>
      </w:r>
      <w:r w:rsidRPr="004F1710">
        <w:rPr>
          <w:sz w:val="20"/>
        </w:rPr>
        <w:t xml:space="preserve"> </w:t>
      </w:r>
      <w:r w:rsidRPr="004F1710">
        <w:rPr>
          <w:i/>
          <w:sz w:val="20"/>
        </w:rPr>
        <w:t>humulis</w:t>
      </w:r>
      <w:r w:rsidRPr="004F1710">
        <w:rPr>
          <w:sz w:val="20"/>
        </w:rPr>
        <w:t xml:space="preserve"> ssp. </w:t>
      </w:r>
      <w:r w:rsidRPr="004F1710">
        <w:rPr>
          <w:i/>
          <w:sz w:val="20"/>
        </w:rPr>
        <w:t>humilis</w:t>
      </w:r>
      <w:r w:rsidRPr="004F1710">
        <w:rPr>
          <w:sz w:val="20"/>
        </w:rPr>
        <w:t xml:space="preserve">, </w:t>
      </w:r>
      <w:r w:rsidRPr="004F1710">
        <w:rPr>
          <w:i/>
          <w:sz w:val="20"/>
        </w:rPr>
        <w:t>Penstemon humilis</w:t>
      </w:r>
      <w:r w:rsidRPr="004F1710">
        <w:rPr>
          <w:sz w:val="20"/>
        </w:rPr>
        <w:t xml:space="preserve"> ssp. </w:t>
      </w:r>
      <w:r w:rsidRPr="004F1710">
        <w:rPr>
          <w:i/>
          <w:sz w:val="20"/>
        </w:rPr>
        <w:t>obtusifolius</w:t>
      </w:r>
      <w:r w:rsidRPr="004F1710">
        <w:rPr>
          <w:sz w:val="20"/>
        </w:rPr>
        <w:t xml:space="preserve">, </w:t>
      </w:r>
      <w:r w:rsidRPr="004F1710">
        <w:rPr>
          <w:i/>
          <w:sz w:val="20"/>
        </w:rPr>
        <w:t>Penstemon humilis</w:t>
      </w:r>
      <w:r w:rsidRPr="004F1710">
        <w:rPr>
          <w:sz w:val="20"/>
        </w:rPr>
        <w:t xml:space="preserve"> ssp. </w:t>
      </w:r>
      <w:r w:rsidRPr="004F1710">
        <w:rPr>
          <w:i/>
          <w:sz w:val="20"/>
        </w:rPr>
        <w:t>brevifolius</w:t>
      </w:r>
    </w:p>
    <w:p w:rsidR="004F1710" w:rsidRPr="004F1710" w:rsidRDefault="004F1710" w:rsidP="004F1710">
      <w:pPr>
        <w:jc w:val="left"/>
        <w:rPr>
          <w:sz w:val="20"/>
        </w:rPr>
      </w:pPr>
    </w:p>
    <w:p w:rsidR="004F1710" w:rsidRPr="004F1710" w:rsidRDefault="004F1710" w:rsidP="004F1710">
      <w:pPr>
        <w:pStyle w:val="Heading1"/>
        <w:jc w:val="left"/>
      </w:pPr>
      <w:r w:rsidRPr="004F1710">
        <w:t>Uses</w:t>
      </w:r>
    </w:p>
    <w:p w:rsidR="004F1710" w:rsidRPr="004F1710" w:rsidRDefault="004F1710" w:rsidP="004F1710">
      <w:pPr>
        <w:jc w:val="left"/>
        <w:rPr>
          <w:sz w:val="20"/>
        </w:rPr>
      </w:pPr>
      <w:r w:rsidRPr="004F1710">
        <w:rPr>
          <w:i/>
          <w:sz w:val="20"/>
        </w:rPr>
        <w:t>Grazing/rangeland</w:t>
      </w:r>
      <w:r w:rsidRPr="004F1710">
        <w:rPr>
          <w:sz w:val="20"/>
        </w:rPr>
        <w:t>: 'Cedar' Palmer penstemon (</w:t>
      </w:r>
      <w:r w:rsidRPr="004F1710">
        <w:rPr>
          <w:i/>
          <w:sz w:val="20"/>
        </w:rPr>
        <w:t>Penstemon palmeri</w:t>
      </w:r>
      <w:r w:rsidRPr="004F1710">
        <w:rPr>
          <w:sz w:val="20"/>
        </w:rPr>
        <w:t xml:space="preserve">) and 'Bandera' </w:t>
      </w:r>
      <w:smartTag w:uri="urn:schemas-microsoft-com:office:smarttags" w:element="place">
        <w:smartTag w:uri="urn:schemas-microsoft-com:office:smarttags" w:element="PlaceName">
          <w:r w:rsidRPr="004F1710">
            <w:rPr>
              <w:sz w:val="20"/>
            </w:rPr>
            <w:t>Rocky</w:t>
          </w:r>
        </w:smartTag>
        <w:r w:rsidRPr="004F1710">
          <w:rPr>
            <w:sz w:val="20"/>
          </w:rPr>
          <w:t xml:space="preserve"> </w:t>
        </w:r>
        <w:smartTag w:uri="urn:schemas-microsoft-com:office:smarttags" w:element="PlaceType">
          <w:r w:rsidRPr="004F1710">
            <w:rPr>
              <w:sz w:val="20"/>
            </w:rPr>
            <w:t>Mountain</w:t>
          </w:r>
        </w:smartTag>
      </w:smartTag>
      <w:r w:rsidRPr="004F1710">
        <w:rPr>
          <w:sz w:val="20"/>
        </w:rPr>
        <w:t xml:space="preserve"> penstemon (</w:t>
      </w:r>
      <w:r w:rsidRPr="004F1710">
        <w:rPr>
          <w:i/>
          <w:sz w:val="20"/>
        </w:rPr>
        <w:t>Penstemon strictus</w:t>
      </w:r>
      <w:r w:rsidRPr="004F1710">
        <w:rPr>
          <w:sz w:val="20"/>
        </w:rPr>
        <w:t xml:space="preserve">) are the only released penstemons noted to have any forage value.  'Cedar' </w:t>
      </w:r>
      <w:r w:rsidRPr="004F1710">
        <w:rPr>
          <w:sz w:val="20"/>
        </w:rPr>
        <w:lastRenderedPageBreak/>
        <w:t xml:space="preserve">leaves stay green throughout the growing season providing some forage value.  All other varieties are </w:t>
      </w:r>
    </w:p>
    <w:p w:rsidR="004F1710" w:rsidRPr="004F1710" w:rsidRDefault="004F1710" w:rsidP="004F1710">
      <w:pPr>
        <w:jc w:val="left"/>
        <w:rPr>
          <w:sz w:val="20"/>
        </w:rPr>
      </w:pPr>
      <w:r w:rsidRPr="004F1710">
        <w:rPr>
          <w:sz w:val="20"/>
        </w:rPr>
        <w:t>considered fair to poor palatability and considered to be only incidental forage value.  All species provide diversity to the seeded plant community.</w:t>
      </w:r>
    </w:p>
    <w:p w:rsidR="004F1710" w:rsidRPr="004F1710" w:rsidRDefault="004F1710" w:rsidP="004F1710">
      <w:pPr>
        <w:jc w:val="left"/>
        <w:rPr>
          <w:sz w:val="20"/>
        </w:rPr>
      </w:pPr>
    </w:p>
    <w:p w:rsidR="004F1710" w:rsidRPr="004F1710" w:rsidRDefault="004F1710" w:rsidP="004F1710">
      <w:pPr>
        <w:jc w:val="left"/>
        <w:rPr>
          <w:sz w:val="20"/>
        </w:rPr>
      </w:pPr>
      <w:r w:rsidRPr="004F1710">
        <w:rPr>
          <w:i/>
          <w:sz w:val="20"/>
        </w:rPr>
        <w:t>Erosion control/reclamation</w:t>
      </w:r>
      <w:r w:rsidRPr="004F1710">
        <w:rPr>
          <w:sz w:val="20"/>
        </w:rPr>
        <w:t>: All species are mentioned for their value in mixes for erosion control and beautification values.</w:t>
      </w:r>
    </w:p>
    <w:p w:rsidR="004F1710" w:rsidRPr="004F1710" w:rsidRDefault="004F1710" w:rsidP="004F1710">
      <w:pPr>
        <w:jc w:val="left"/>
        <w:rPr>
          <w:sz w:val="20"/>
        </w:rPr>
      </w:pPr>
    </w:p>
    <w:p w:rsidR="004F1710" w:rsidRPr="004F1710" w:rsidRDefault="004F1710" w:rsidP="004F1710">
      <w:pPr>
        <w:jc w:val="left"/>
        <w:rPr>
          <w:sz w:val="20"/>
        </w:rPr>
      </w:pPr>
      <w:r w:rsidRPr="004F1710">
        <w:rPr>
          <w:i/>
          <w:sz w:val="20"/>
        </w:rPr>
        <w:t>Wildlife</w:t>
      </w:r>
      <w:r w:rsidRPr="004F1710">
        <w:rPr>
          <w:sz w:val="20"/>
        </w:rPr>
        <w:t>: Penstemons are considered desirable forages for deer, antelope, and birds either as herbage or seed. They may also provide some cover for selected small bird species.  They provide diversity to the plant community.</w:t>
      </w:r>
    </w:p>
    <w:p w:rsidR="004F1710" w:rsidRPr="004F1710" w:rsidRDefault="004F1710" w:rsidP="004F1710">
      <w:pPr>
        <w:jc w:val="left"/>
        <w:rPr>
          <w:sz w:val="20"/>
        </w:rPr>
      </w:pPr>
    </w:p>
    <w:p w:rsidR="004F1710" w:rsidRPr="004F1710" w:rsidRDefault="004F1710" w:rsidP="004F1710">
      <w:pPr>
        <w:pStyle w:val="Heading1"/>
        <w:jc w:val="left"/>
      </w:pPr>
      <w:r w:rsidRPr="004F1710">
        <w:t>Status</w:t>
      </w:r>
    </w:p>
    <w:p w:rsidR="004F1710" w:rsidRPr="004F1710" w:rsidRDefault="004F1710" w:rsidP="004F1710">
      <w:pPr>
        <w:jc w:val="left"/>
        <w:rPr>
          <w:sz w:val="20"/>
        </w:rPr>
      </w:pPr>
      <w:r w:rsidRPr="004F1710">
        <w:rPr>
          <w:sz w:val="20"/>
        </w:rPr>
        <w:t>Please consult the PLANTS Web site and your State Department of Natural Resources for this plant’s current status, such as, state noxious status and wetland indicator values.</w:t>
      </w:r>
    </w:p>
    <w:p w:rsidR="004F1710" w:rsidRPr="004F1710" w:rsidRDefault="004F1710" w:rsidP="004F1710">
      <w:pPr>
        <w:jc w:val="left"/>
        <w:rPr>
          <w:sz w:val="20"/>
        </w:rPr>
      </w:pPr>
    </w:p>
    <w:p w:rsidR="004F1710" w:rsidRPr="004F1710" w:rsidRDefault="004F1710" w:rsidP="004F1710">
      <w:pPr>
        <w:pStyle w:val="Heading1"/>
        <w:jc w:val="left"/>
      </w:pPr>
      <w:r w:rsidRPr="004F1710">
        <w:t>Description</w:t>
      </w:r>
    </w:p>
    <w:p w:rsidR="004F1710" w:rsidRPr="004F1710" w:rsidRDefault="004F1710" w:rsidP="004F1710">
      <w:pPr>
        <w:jc w:val="left"/>
        <w:rPr>
          <w:sz w:val="20"/>
        </w:rPr>
      </w:pPr>
      <w:r w:rsidRPr="004F1710">
        <w:rPr>
          <w:i/>
          <w:sz w:val="20"/>
        </w:rPr>
        <w:t>General</w:t>
      </w:r>
      <w:r w:rsidRPr="004F1710">
        <w:rPr>
          <w:sz w:val="20"/>
        </w:rPr>
        <w:t xml:space="preserve">: Figwort Family (Scrophulariaceae).  Penstemon or beardtongue species are perennial forbs or sub-shrubs to shrubs with attractive flowers.  They are short to long-lived.  Low beardtongue is recognized as having three subspecies: </w:t>
      </w:r>
      <w:r w:rsidRPr="004F1710">
        <w:rPr>
          <w:i/>
          <w:sz w:val="20"/>
        </w:rPr>
        <w:t>Penstemon</w:t>
      </w:r>
      <w:r w:rsidRPr="004F1710">
        <w:rPr>
          <w:sz w:val="20"/>
        </w:rPr>
        <w:t xml:space="preserve"> </w:t>
      </w:r>
      <w:r w:rsidRPr="004F1710">
        <w:rPr>
          <w:i/>
          <w:sz w:val="20"/>
        </w:rPr>
        <w:t>humulis</w:t>
      </w:r>
      <w:r w:rsidRPr="004F1710">
        <w:rPr>
          <w:sz w:val="20"/>
        </w:rPr>
        <w:t xml:space="preserve"> ssp. </w:t>
      </w:r>
      <w:r w:rsidRPr="004F1710">
        <w:rPr>
          <w:i/>
          <w:sz w:val="20"/>
        </w:rPr>
        <w:t>humilis</w:t>
      </w:r>
      <w:r w:rsidRPr="004F1710">
        <w:rPr>
          <w:sz w:val="20"/>
        </w:rPr>
        <w:t xml:space="preserve">, </w:t>
      </w:r>
      <w:r w:rsidRPr="004F1710">
        <w:rPr>
          <w:i/>
          <w:sz w:val="20"/>
        </w:rPr>
        <w:t>Penstemon humilis</w:t>
      </w:r>
      <w:r w:rsidRPr="004F1710">
        <w:rPr>
          <w:sz w:val="20"/>
        </w:rPr>
        <w:t xml:space="preserve"> ssp. </w:t>
      </w:r>
      <w:r w:rsidRPr="004F1710">
        <w:rPr>
          <w:i/>
          <w:sz w:val="20"/>
        </w:rPr>
        <w:t>obtusifolius</w:t>
      </w:r>
      <w:r w:rsidRPr="004F1710">
        <w:rPr>
          <w:sz w:val="20"/>
        </w:rPr>
        <w:t xml:space="preserve">, and </w:t>
      </w:r>
      <w:r w:rsidRPr="004F1710">
        <w:rPr>
          <w:i/>
          <w:sz w:val="20"/>
        </w:rPr>
        <w:t>Penstemon humilis</w:t>
      </w:r>
      <w:r w:rsidRPr="004F1710">
        <w:rPr>
          <w:sz w:val="20"/>
        </w:rPr>
        <w:t xml:space="preserve"> ssp. </w:t>
      </w:r>
      <w:r w:rsidRPr="004F1710">
        <w:rPr>
          <w:i/>
          <w:sz w:val="20"/>
        </w:rPr>
        <w:t>brevifolius</w:t>
      </w:r>
      <w:r w:rsidRPr="004F1710">
        <w:rPr>
          <w:sz w:val="20"/>
        </w:rPr>
        <w:t>.  Cronquist et al. (1984) provides a key to separating these subspecies, plus provides a short discussion of their ranges and characteristics.</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Low penstemon is an herbaceous to woody subshrub perennial from 0.5 to 2.5 (sometimes 3.5) dm tall with well-developed basal leaves, usually forming mats.  Generally, 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4F1710" w:rsidRPr="004F1710" w:rsidRDefault="004F1710" w:rsidP="004F1710">
      <w:pPr>
        <w:jc w:val="left"/>
        <w:rPr>
          <w:sz w:val="20"/>
        </w:rPr>
      </w:pPr>
    </w:p>
    <w:p w:rsidR="004F1710" w:rsidRPr="004F1710" w:rsidRDefault="004F1710" w:rsidP="004F1710">
      <w:pPr>
        <w:pStyle w:val="Heading1"/>
        <w:jc w:val="left"/>
      </w:pPr>
      <w:r w:rsidRPr="004F1710">
        <w:t>Distribution</w:t>
      </w:r>
    </w:p>
    <w:p w:rsidR="004F1710" w:rsidRPr="004F1710" w:rsidRDefault="004F1710" w:rsidP="004F1710">
      <w:pPr>
        <w:jc w:val="left"/>
        <w:rPr>
          <w:sz w:val="20"/>
        </w:rPr>
      </w:pPr>
      <w:r w:rsidRPr="004F1710">
        <w:rPr>
          <w:sz w:val="20"/>
        </w:rPr>
        <w:t xml:space="preserve">Low penstemon is found in the western </w:t>
      </w:r>
      <w:smartTag w:uri="urn:schemas-microsoft-com:office:smarttags" w:element="country-region">
        <w:r w:rsidRPr="004F1710">
          <w:rPr>
            <w:sz w:val="20"/>
          </w:rPr>
          <w:t>U.S.</w:t>
        </w:r>
      </w:smartTag>
      <w:r w:rsidRPr="004F1710">
        <w:rPr>
          <w:sz w:val="20"/>
        </w:rPr>
        <w:t xml:space="preserve"> from </w:t>
      </w:r>
      <w:smartTag w:uri="urn:schemas-microsoft-com:office:smarttags" w:element="State">
        <w:r w:rsidRPr="004F1710">
          <w:rPr>
            <w:sz w:val="20"/>
          </w:rPr>
          <w:t>New Mexico</w:t>
        </w:r>
      </w:smartTag>
      <w:r w:rsidRPr="004F1710">
        <w:rPr>
          <w:sz w:val="20"/>
        </w:rPr>
        <w:t xml:space="preserve"> to </w:t>
      </w:r>
      <w:smartTag w:uri="urn:schemas-microsoft-com:office:smarttags" w:element="State">
        <w:r w:rsidRPr="004F1710">
          <w:rPr>
            <w:sz w:val="20"/>
          </w:rPr>
          <w:t>California</w:t>
        </w:r>
      </w:smartTag>
      <w:r w:rsidRPr="004F1710">
        <w:rPr>
          <w:sz w:val="20"/>
        </w:rPr>
        <w:t xml:space="preserve"> and north to </w:t>
      </w:r>
      <w:smartTag w:uri="urn:schemas-microsoft-com:office:smarttags" w:element="State">
        <w:smartTag w:uri="urn:schemas-microsoft-com:office:smarttags" w:element="place">
          <w:r w:rsidRPr="004F1710">
            <w:rPr>
              <w:sz w:val="20"/>
            </w:rPr>
            <w:t>Washington</w:t>
          </w:r>
        </w:smartTag>
      </w:smartTag>
      <w:r w:rsidRPr="004F1710">
        <w:rPr>
          <w:sz w:val="20"/>
        </w:rPr>
        <w:t xml:space="preserve">.  Penstemons are common to the western </w:t>
      </w:r>
      <w:smartTag w:uri="urn:schemas-microsoft-com:office:smarttags" w:element="country-region">
        <w:smartTag w:uri="urn:schemas-microsoft-com:office:smarttags" w:element="place">
          <w:r w:rsidRPr="004F1710">
            <w:rPr>
              <w:sz w:val="20"/>
            </w:rPr>
            <w:t>United States</w:t>
          </w:r>
        </w:smartTag>
      </w:smartTag>
      <w:r w:rsidRPr="004F1710">
        <w:rPr>
          <w:sz w:val="20"/>
        </w:rPr>
        <w:t xml:space="preserve">.  Except for one minor species, the genus </w:t>
      </w:r>
      <w:r w:rsidRPr="004F1710">
        <w:rPr>
          <w:i/>
          <w:sz w:val="20"/>
        </w:rPr>
        <w:lastRenderedPageBreak/>
        <w:t>Penstemon</w:t>
      </w:r>
      <w:r w:rsidRPr="004F1710">
        <w:rPr>
          <w:sz w:val="20"/>
        </w:rPr>
        <w:t xml:space="preserve"> does not occur naturally outside of </w:t>
      </w:r>
      <w:smartTag w:uri="urn:schemas-microsoft-com:office:smarttags" w:element="place">
        <w:r w:rsidRPr="004F1710">
          <w:rPr>
            <w:sz w:val="20"/>
          </w:rPr>
          <w:t>North America</w:t>
        </w:r>
      </w:smartTag>
      <w:r w:rsidRPr="004F1710">
        <w:rPr>
          <w:sz w:val="20"/>
        </w:rPr>
        <w:t>.  For current distribution, please consult the Plant Profile page for this species on the PLANTS Web site.</w:t>
      </w:r>
    </w:p>
    <w:p w:rsidR="004F1710" w:rsidRPr="004F1710" w:rsidRDefault="004F1710" w:rsidP="004F1710">
      <w:pPr>
        <w:jc w:val="left"/>
        <w:rPr>
          <w:sz w:val="20"/>
        </w:rPr>
      </w:pPr>
    </w:p>
    <w:p w:rsidR="004F1710" w:rsidRPr="004F1710" w:rsidRDefault="004F1710" w:rsidP="004F1710">
      <w:pPr>
        <w:pStyle w:val="Heading1"/>
        <w:jc w:val="left"/>
      </w:pPr>
      <w:r w:rsidRPr="004F1710">
        <w:t>Establishment</w:t>
      </w:r>
    </w:p>
    <w:p w:rsidR="004F1710" w:rsidRPr="004F1710" w:rsidRDefault="004F1710" w:rsidP="004F1710">
      <w:pPr>
        <w:jc w:val="left"/>
        <w:rPr>
          <w:sz w:val="20"/>
        </w:rPr>
      </w:pPr>
      <w:r w:rsidRPr="004F1710">
        <w:rPr>
          <w:i/>
          <w:sz w:val="20"/>
        </w:rPr>
        <w:t>Adaptation</w:t>
      </w:r>
      <w:r w:rsidRPr="004F1710">
        <w:rPr>
          <w:sz w:val="20"/>
        </w:rPr>
        <w:t>: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Low penstemon is found from sagebrush valleys and pinyon-juniper woodlands to openings in montaine forests and alpine tundra (Cronquist et al. 1984).</w:t>
      </w:r>
    </w:p>
    <w:p w:rsidR="004F1710" w:rsidRPr="004F1710" w:rsidRDefault="004F1710" w:rsidP="004F1710">
      <w:pPr>
        <w:jc w:val="left"/>
        <w:rPr>
          <w:sz w:val="20"/>
        </w:rPr>
      </w:pPr>
    </w:p>
    <w:p w:rsidR="004F1710" w:rsidRPr="004F1710" w:rsidRDefault="004F1710" w:rsidP="004F1710">
      <w:pPr>
        <w:jc w:val="left"/>
        <w:rPr>
          <w:sz w:val="20"/>
        </w:rPr>
      </w:pPr>
      <w:r w:rsidRPr="004F1710">
        <w:rPr>
          <w:i/>
          <w:sz w:val="20"/>
        </w:rPr>
        <w:t>Planting</w:t>
      </w:r>
      <w:r w:rsidRPr="004F1710">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4F1710" w:rsidRPr="004F1710" w:rsidRDefault="004F1710" w:rsidP="004F1710">
      <w:pPr>
        <w:jc w:val="left"/>
        <w:rPr>
          <w:sz w:val="20"/>
        </w:rPr>
      </w:pPr>
    </w:p>
    <w:p w:rsidR="004F1710" w:rsidRPr="004F1710" w:rsidRDefault="004F1710" w:rsidP="004F1710">
      <w:pPr>
        <w:pStyle w:val="Heading1"/>
        <w:jc w:val="left"/>
      </w:pPr>
      <w:r w:rsidRPr="004F1710">
        <w:lastRenderedPageBreak/>
        <w:t>Management</w:t>
      </w:r>
    </w:p>
    <w:p w:rsidR="004F1710" w:rsidRPr="004F1710" w:rsidRDefault="004F1710" w:rsidP="004F1710">
      <w:pPr>
        <w:jc w:val="left"/>
        <w:rPr>
          <w:sz w:val="20"/>
        </w:rPr>
      </w:pPr>
      <w:r w:rsidRPr="004F1710">
        <w:rPr>
          <w:sz w:val="20"/>
        </w:rPr>
        <w:t>Growth of penstemons begins in early spring and flowers appear in May through July depending on species.  Weed control and removal of very competitive species may improve chance of establishment.  Damage from wildlife and rodents may occur and they may need to be controlled.  Disease problems are minimal except under irrigation.  Under irrigation, fusarium wilt can be a problem.</w:t>
      </w:r>
    </w:p>
    <w:p w:rsidR="004F1710" w:rsidRPr="004F1710" w:rsidRDefault="004F1710" w:rsidP="004F1710">
      <w:pPr>
        <w:jc w:val="left"/>
        <w:rPr>
          <w:sz w:val="20"/>
        </w:rPr>
      </w:pPr>
    </w:p>
    <w:p w:rsidR="004F1710" w:rsidRPr="004F1710" w:rsidRDefault="004F1710" w:rsidP="004F1710">
      <w:pPr>
        <w:jc w:val="left"/>
        <w:rPr>
          <w:sz w:val="20"/>
        </w:rPr>
      </w:pPr>
      <w:r w:rsidRPr="004F1710">
        <w:rPr>
          <w:i/>
          <w:sz w:val="20"/>
        </w:rPr>
        <w:t>Environmental Concerns</w:t>
      </w:r>
      <w:r w:rsidRPr="004F1710">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4F1710" w:rsidRPr="004F1710" w:rsidRDefault="004F1710" w:rsidP="004F1710">
      <w:pPr>
        <w:jc w:val="left"/>
        <w:rPr>
          <w:sz w:val="20"/>
        </w:rPr>
      </w:pPr>
    </w:p>
    <w:p w:rsidR="004F1710" w:rsidRPr="004F1710" w:rsidRDefault="004F1710" w:rsidP="004F1710">
      <w:pPr>
        <w:pStyle w:val="Heading1"/>
        <w:jc w:val="left"/>
      </w:pPr>
      <w:r w:rsidRPr="004F1710">
        <w:t>Seed Production</w:t>
      </w:r>
    </w:p>
    <w:p w:rsidR="004F1710" w:rsidRPr="004F1710" w:rsidRDefault="004F1710" w:rsidP="004F1710">
      <w:pPr>
        <w:jc w:val="left"/>
        <w:rPr>
          <w:sz w:val="20"/>
        </w:rPr>
      </w:pPr>
      <w:r w:rsidRPr="004F1710">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4F1710" w:rsidRPr="004F1710" w:rsidRDefault="004F1710" w:rsidP="004F1710">
      <w:pPr>
        <w:jc w:val="left"/>
        <w:rPr>
          <w:sz w:val="20"/>
        </w:rPr>
      </w:pPr>
    </w:p>
    <w:p w:rsidR="004F1710" w:rsidRPr="004F1710" w:rsidRDefault="004F1710" w:rsidP="004F1710">
      <w:pPr>
        <w:pStyle w:val="Heading1"/>
        <w:jc w:val="left"/>
      </w:pPr>
      <w:r w:rsidRPr="004F1710">
        <w:t>Cultivars, Improved and Selected Materials (and area of origin)</w:t>
      </w:r>
    </w:p>
    <w:p w:rsidR="004F1710" w:rsidRPr="004F1710" w:rsidRDefault="004F1710" w:rsidP="004F1710">
      <w:pPr>
        <w:jc w:val="left"/>
        <w:rPr>
          <w:sz w:val="20"/>
        </w:rPr>
      </w:pPr>
      <w:r w:rsidRPr="004F1710">
        <w:rPr>
          <w:sz w:val="20"/>
        </w:rPr>
        <w:t>Foundation and registered seed is available for each variety through the appropriate state Crop Improvement Association or commercial sources to grow certified seed.</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lastRenderedPageBreak/>
        <w:t>A number of penstemons are seeded primarily for soil stabilization on depleted, disturbed, and erosive areas for erosion control and as ornamentals.  These include low penstemon (</w:t>
      </w:r>
      <w:r w:rsidRPr="004F1710">
        <w:rPr>
          <w:i/>
          <w:sz w:val="20"/>
        </w:rPr>
        <w:t>Penstemon humilis</w:t>
      </w:r>
      <w:r w:rsidRPr="004F1710">
        <w:rPr>
          <w:sz w:val="20"/>
        </w:rPr>
        <w:t xml:space="preserve">), Rydberg penstemon </w:t>
      </w:r>
      <w:r w:rsidRPr="004F1710">
        <w:rPr>
          <w:i/>
          <w:sz w:val="20"/>
        </w:rPr>
        <w:t>(Penstemon rydbergii</w:t>
      </w:r>
      <w:r w:rsidRPr="004F1710">
        <w:rPr>
          <w:sz w:val="20"/>
        </w:rPr>
        <w:t>), and thickleaf penstemon (</w:t>
      </w:r>
      <w:r w:rsidRPr="004F1710">
        <w:rPr>
          <w:i/>
          <w:sz w:val="20"/>
        </w:rPr>
        <w:t>Penstemon pachyphyllus</w:t>
      </w:r>
      <w:r w:rsidRPr="004F1710">
        <w:rPr>
          <w:sz w:val="20"/>
        </w:rPr>
        <w:t>).  No cultivars releases are known to have have been made.  Please check the PLANTS database for the names of other native penstemons in your state, then check with your area native plant nurseries for their availability.</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F1710" w:rsidRPr="004F1710" w:rsidRDefault="004F1710" w:rsidP="004F1710">
      <w:pPr>
        <w:jc w:val="left"/>
        <w:rPr>
          <w:sz w:val="20"/>
        </w:rPr>
      </w:pPr>
    </w:p>
    <w:p w:rsidR="004F1710" w:rsidRPr="004F1710" w:rsidRDefault="004F1710" w:rsidP="004F1710">
      <w:pPr>
        <w:pStyle w:val="Heading1"/>
        <w:jc w:val="left"/>
      </w:pPr>
      <w:r w:rsidRPr="004F1710">
        <w:t>References</w:t>
      </w:r>
    </w:p>
    <w:p w:rsidR="004F1710" w:rsidRPr="004F1710" w:rsidRDefault="004F1710" w:rsidP="004F1710">
      <w:pPr>
        <w:pStyle w:val="Footer"/>
        <w:tabs>
          <w:tab w:val="clear" w:pos="4320"/>
          <w:tab w:val="clear" w:pos="8640"/>
        </w:tabs>
        <w:jc w:val="left"/>
        <w:rPr>
          <w:sz w:val="20"/>
        </w:rPr>
      </w:pPr>
      <w:r w:rsidRPr="004F1710">
        <w:rPr>
          <w:sz w:val="20"/>
        </w:rPr>
        <w:t xml:space="preserve">Cronquist, A., A.H. </w:t>
      </w:r>
      <w:smartTag w:uri="urn:schemas-microsoft-com:office:smarttags" w:element="place">
        <w:smartTag w:uri="urn:schemas-microsoft-com:office:smarttags" w:element="City">
          <w:r w:rsidRPr="004F1710">
            <w:rPr>
              <w:sz w:val="20"/>
            </w:rPr>
            <w:t>Holmgren</w:t>
          </w:r>
        </w:smartTag>
        <w:r w:rsidRPr="004F1710">
          <w:rPr>
            <w:sz w:val="20"/>
          </w:rPr>
          <w:t xml:space="preserve">, </w:t>
        </w:r>
        <w:smartTag w:uri="urn:schemas-microsoft-com:office:smarttags" w:element="State">
          <w:r w:rsidRPr="004F1710">
            <w:rPr>
              <w:sz w:val="20"/>
            </w:rPr>
            <w:t>N.H.</w:t>
          </w:r>
        </w:smartTag>
      </w:smartTag>
      <w:r w:rsidRPr="004F1710">
        <w:rPr>
          <w:sz w:val="20"/>
        </w:rPr>
        <w:t xml:space="preserve"> Holmgren, J.L. Reveal, &amp; P.K. Holmgren 1984</w:t>
      </w:r>
      <w:r w:rsidRPr="004F1710">
        <w:rPr>
          <w:i/>
          <w:sz w:val="20"/>
        </w:rPr>
        <w:t>.  Intermountain flora.  Volume Four.  Subclass Asteridae (except Asteraceae)</w:t>
      </w:r>
      <w:r w:rsidRPr="004F1710">
        <w:rPr>
          <w:sz w:val="20"/>
        </w:rPr>
        <w:t xml:space="preserve">.  The </w:t>
      </w:r>
      <w:smartTag w:uri="urn:schemas-microsoft-com:office:smarttags" w:element="PlaceName">
        <w:r w:rsidRPr="004F1710">
          <w:rPr>
            <w:sz w:val="20"/>
          </w:rPr>
          <w:t>New York</w:t>
        </w:r>
      </w:smartTag>
      <w:r w:rsidRPr="004F1710">
        <w:rPr>
          <w:sz w:val="20"/>
        </w:rPr>
        <w:t xml:space="preserve"> </w:t>
      </w:r>
      <w:smartTag w:uri="urn:schemas-microsoft-com:office:smarttags" w:element="PlaceType">
        <w:r w:rsidRPr="004F1710">
          <w:rPr>
            <w:sz w:val="20"/>
          </w:rPr>
          <w:t>Botanical Garden</w:t>
        </w:r>
      </w:smartTag>
      <w:r w:rsidRPr="004F1710">
        <w:rPr>
          <w:sz w:val="20"/>
        </w:rPr>
        <w:t xml:space="preserve">, </w:t>
      </w:r>
      <w:smartTag w:uri="urn:schemas-microsoft-com:office:smarttags" w:element="place">
        <w:smartTag w:uri="urn:schemas-microsoft-com:office:smarttags" w:element="City">
          <w:r w:rsidRPr="004F1710">
            <w:rPr>
              <w:sz w:val="20"/>
            </w:rPr>
            <w:t>Bronx</w:t>
          </w:r>
        </w:smartTag>
        <w:r w:rsidRPr="004F1710">
          <w:rPr>
            <w:sz w:val="20"/>
          </w:rPr>
          <w:t xml:space="preserve">, </w:t>
        </w:r>
        <w:smartTag w:uri="urn:schemas-microsoft-com:office:smarttags" w:element="State">
          <w:r w:rsidRPr="004F1710">
            <w:rPr>
              <w:sz w:val="20"/>
            </w:rPr>
            <w:t>New York</w:t>
          </w:r>
        </w:smartTag>
      </w:smartTag>
      <w:r w:rsidRPr="004F1710">
        <w:rPr>
          <w:sz w:val="20"/>
        </w:rPr>
        <w:t>.</w:t>
      </w:r>
    </w:p>
    <w:p w:rsidR="004F1710" w:rsidRPr="004F1710" w:rsidRDefault="004F1710" w:rsidP="004F1710">
      <w:pPr>
        <w:pStyle w:val="Footer"/>
        <w:tabs>
          <w:tab w:val="clear" w:pos="4320"/>
          <w:tab w:val="clear" w:pos="8640"/>
        </w:tabs>
        <w:jc w:val="left"/>
        <w:rPr>
          <w:sz w:val="20"/>
        </w:rPr>
      </w:pPr>
    </w:p>
    <w:p w:rsidR="004F1710" w:rsidRPr="004F1710" w:rsidRDefault="004F1710" w:rsidP="004F1710">
      <w:pPr>
        <w:jc w:val="left"/>
        <w:rPr>
          <w:sz w:val="20"/>
        </w:rPr>
      </w:pPr>
      <w:r w:rsidRPr="004F1710">
        <w:rPr>
          <w:sz w:val="20"/>
        </w:rPr>
        <w:t xml:space="preserve">Crosswhite, F.S. 1967.  </w:t>
      </w:r>
      <w:r w:rsidRPr="004F1710">
        <w:rPr>
          <w:i/>
          <w:sz w:val="20"/>
        </w:rPr>
        <w:t>Revision of Penstemon section Habroanthus (Scrophulariaceae).  I: Conspectus, II: series Speciosi, and III: series Virgati</w:t>
      </w:r>
      <w:r w:rsidRPr="004F1710">
        <w:rPr>
          <w:sz w:val="20"/>
        </w:rPr>
        <w:t xml:space="preserve">.  American </w:t>
      </w:r>
      <w:smartTag w:uri="urn:schemas-microsoft-com:office:smarttags" w:element="place">
        <w:r w:rsidRPr="004F1710">
          <w:rPr>
            <w:sz w:val="20"/>
          </w:rPr>
          <w:t>Midland</w:t>
        </w:r>
      </w:smartTag>
      <w:r w:rsidRPr="004F1710">
        <w:rPr>
          <w:sz w:val="20"/>
        </w:rPr>
        <w:t xml:space="preserve"> Naturalist 77:1.41.</w:t>
      </w:r>
    </w:p>
    <w:p w:rsidR="004F1710" w:rsidRPr="004F1710" w:rsidRDefault="004F1710" w:rsidP="004F1710">
      <w:pPr>
        <w:pStyle w:val="Footer"/>
        <w:tabs>
          <w:tab w:val="clear" w:pos="4320"/>
          <w:tab w:val="clear" w:pos="8640"/>
        </w:tabs>
        <w:jc w:val="left"/>
        <w:rPr>
          <w:sz w:val="20"/>
        </w:rPr>
      </w:pPr>
    </w:p>
    <w:p w:rsidR="004F1710" w:rsidRPr="004F1710" w:rsidRDefault="004F1710" w:rsidP="004F1710">
      <w:pPr>
        <w:jc w:val="left"/>
        <w:rPr>
          <w:sz w:val="20"/>
        </w:rPr>
      </w:pPr>
      <w:smartTag w:uri="urn:schemas-microsoft-com:office:smarttags" w:element="place">
        <w:smartTag w:uri="urn:schemas-microsoft-com:office:smarttags" w:element="City">
          <w:r w:rsidRPr="004F1710">
            <w:rPr>
              <w:sz w:val="20"/>
            </w:rPr>
            <w:t>Holmgren</w:t>
          </w:r>
        </w:smartTag>
        <w:r w:rsidRPr="004F1710">
          <w:rPr>
            <w:sz w:val="20"/>
          </w:rPr>
          <w:t xml:space="preserve">, </w:t>
        </w:r>
        <w:smartTag w:uri="urn:schemas-microsoft-com:office:smarttags" w:element="State">
          <w:r w:rsidRPr="004F1710">
            <w:rPr>
              <w:sz w:val="20"/>
            </w:rPr>
            <w:t>N.H.</w:t>
          </w:r>
        </w:smartTag>
      </w:smartTag>
      <w:r w:rsidRPr="004F1710">
        <w:rPr>
          <w:sz w:val="20"/>
        </w:rPr>
        <w:t xml:space="preserve"> 1971.  </w:t>
      </w:r>
      <w:r w:rsidRPr="004F1710">
        <w:rPr>
          <w:i/>
          <w:sz w:val="20"/>
        </w:rPr>
        <w:t>A new species of Penstemon from Nye Co., Nevada</w:t>
      </w:r>
      <w:r w:rsidRPr="004F1710">
        <w:rPr>
          <w:sz w:val="20"/>
        </w:rPr>
        <w:t>.  Aliso 7:351-356.</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________, 1978a.  </w:t>
      </w:r>
      <w:r w:rsidRPr="004F1710">
        <w:rPr>
          <w:i/>
          <w:sz w:val="20"/>
        </w:rPr>
        <w:t xml:space="preserve">An overlooked new species of Penstemon (Scropulariaceae from the </w:t>
      </w:r>
      <w:smartTag w:uri="urn:schemas-microsoft-com:office:smarttags" w:element="place">
        <w:r w:rsidRPr="004F1710">
          <w:rPr>
            <w:i/>
            <w:sz w:val="20"/>
          </w:rPr>
          <w:t>Great Basin</w:t>
        </w:r>
      </w:smartTag>
      <w:r w:rsidRPr="004F1710">
        <w:rPr>
          <w:sz w:val="20"/>
        </w:rPr>
        <w:t>.  Brittonia 30:334-339.</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________, 1978b.  </w:t>
      </w:r>
      <w:r w:rsidRPr="004F1710">
        <w:rPr>
          <w:i/>
          <w:sz w:val="20"/>
        </w:rPr>
        <w:t>Three new species of Penstemon (Scrophulariaceae from the Intermountain region</w:t>
      </w:r>
      <w:r w:rsidRPr="004F1710">
        <w:rPr>
          <w:sz w:val="20"/>
        </w:rPr>
        <w:t>.  Brittonia 30:416-425.</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________, 1979a.  </w:t>
      </w:r>
      <w:r w:rsidRPr="004F1710">
        <w:rPr>
          <w:i/>
          <w:sz w:val="20"/>
        </w:rPr>
        <w:t>Nomenclatural changes in some Intermountain penstemons (Scrophulariaceae)</w:t>
      </w:r>
      <w:r w:rsidRPr="004F1710">
        <w:rPr>
          <w:sz w:val="20"/>
        </w:rPr>
        <w:t>.  Brittonia 31:104-107.</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________, 1979b.  </w:t>
      </w:r>
      <w:r w:rsidRPr="004F1710">
        <w:rPr>
          <w:i/>
          <w:sz w:val="20"/>
        </w:rPr>
        <w:t>New penstemons (Scrophulariaceae) from the Intermountain region</w:t>
      </w:r>
      <w:r w:rsidRPr="004F1710">
        <w:rPr>
          <w:sz w:val="20"/>
        </w:rPr>
        <w:t>.  Brittonia 31:217-242.</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________, 1979c.  </w:t>
      </w:r>
      <w:r w:rsidRPr="004F1710">
        <w:rPr>
          <w:i/>
          <w:sz w:val="20"/>
        </w:rPr>
        <w:t>Subgeneric and sectional names for Intermountain Penstemon (Scrophulariaceae)</w:t>
      </w:r>
      <w:r w:rsidRPr="004F1710">
        <w:rPr>
          <w:sz w:val="20"/>
        </w:rPr>
        <w:t>.  Brittonia 31:358-364.</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lastRenderedPageBreak/>
        <w:t xml:space="preserve">________, 1980.  </w:t>
      </w:r>
      <w:r w:rsidRPr="004F1710">
        <w:rPr>
          <w:i/>
          <w:sz w:val="20"/>
        </w:rPr>
        <w:t xml:space="preserve">A new Penstemon (Scrophulariaceae) from northwestern </w:t>
      </w:r>
      <w:smartTag w:uri="urn:schemas-microsoft-com:office:smarttags" w:element="place">
        <w:smartTag w:uri="urn:schemas-microsoft-com:office:smarttags" w:element="State">
          <w:r w:rsidRPr="004F1710">
            <w:rPr>
              <w:i/>
              <w:sz w:val="20"/>
            </w:rPr>
            <w:t>Arizona</w:t>
          </w:r>
        </w:smartTag>
      </w:smartTag>
      <w:r w:rsidRPr="004F1710">
        <w:rPr>
          <w:sz w:val="20"/>
        </w:rPr>
        <w:t>.  Brittonia 32:326-329.</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Keck, D.D. 1932.  </w:t>
      </w:r>
      <w:r w:rsidRPr="004F1710">
        <w:rPr>
          <w:i/>
          <w:sz w:val="20"/>
        </w:rPr>
        <w:t>Studies in Penstemon.  A systematic treatment of the section Saccanthera</w:t>
      </w:r>
      <w:r w:rsidRPr="004F1710">
        <w:rPr>
          <w:sz w:val="20"/>
        </w:rPr>
        <w:t xml:space="preserve">.  </w:t>
      </w:r>
      <w:smartTag w:uri="urn:schemas-microsoft-com:office:smarttags" w:element="place">
        <w:smartTag w:uri="urn:schemas-microsoft-com:office:smarttags" w:element="City">
          <w:r w:rsidRPr="004F1710">
            <w:rPr>
              <w:sz w:val="20"/>
            </w:rPr>
            <w:t>Univ.</w:t>
          </w:r>
        </w:smartTag>
        <w:r w:rsidRPr="004F1710">
          <w:rPr>
            <w:sz w:val="20"/>
          </w:rPr>
          <w:t xml:space="preserve"> </w:t>
        </w:r>
        <w:smartTag w:uri="urn:schemas-microsoft-com:office:smarttags" w:element="State">
          <w:r w:rsidRPr="004F1710">
            <w:rPr>
              <w:sz w:val="20"/>
            </w:rPr>
            <w:t>Calif.</w:t>
          </w:r>
        </w:smartTag>
      </w:smartTag>
      <w:r w:rsidRPr="004F1710">
        <w:rPr>
          <w:sz w:val="20"/>
        </w:rPr>
        <w:t xml:space="preserve"> Publication in Botany 16:367-426.</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________, 1937a.  </w:t>
      </w:r>
      <w:r w:rsidRPr="004F1710">
        <w:rPr>
          <w:i/>
          <w:sz w:val="20"/>
        </w:rPr>
        <w:t>Studies in Penstemon IV.  The section Ericopsis</w:t>
      </w:r>
      <w:r w:rsidRPr="004F1710">
        <w:rPr>
          <w:sz w:val="20"/>
        </w:rPr>
        <w:t>.  Bulletin of the Torrey Botanical Club 64:357-381.</w:t>
      </w:r>
    </w:p>
    <w:p w:rsidR="004F1710" w:rsidRPr="004F1710" w:rsidRDefault="004F1710" w:rsidP="004F1710">
      <w:pPr>
        <w:pStyle w:val="Footer"/>
        <w:tabs>
          <w:tab w:val="clear" w:pos="4320"/>
          <w:tab w:val="clear" w:pos="8640"/>
        </w:tabs>
        <w:jc w:val="left"/>
        <w:rPr>
          <w:sz w:val="20"/>
        </w:rPr>
      </w:pPr>
    </w:p>
    <w:p w:rsidR="004F1710" w:rsidRPr="004F1710" w:rsidRDefault="004F1710" w:rsidP="004F1710">
      <w:pPr>
        <w:jc w:val="left"/>
        <w:rPr>
          <w:sz w:val="20"/>
        </w:rPr>
      </w:pPr>
      <w:r w:rsidRPr="004F1710">
        <w:rPr>
          <w:sz w:val="20"/>
        </w:rPr>
        <w:t xml:space="preserve">________, 1937b.  </w:t>
      </w:r>
      <w:r w:rsidRPr="004F1710">
        <w:rPr>
          <w:i/>
          <w:sz w:val="20"/>
        </w:rPr>
        <w:t>Studies in Penstemon V.  The section Peltanthera</w:t>
      </w:r>
      <w:r w:rsidRPr="004F1710">
        <w:rPr>
          <w:sz w:val="20"/>
        </w:rPr>
        <w:t xml:space="preserve">.  American </w:t>
      </w:r>
      <w:smartTag w:uri="urn:schemas-microsoft-com:office:smarttags" w:element="place">
        <w:r w:rsidRPr="004F1710">
          <w:rPr>
            <w:sz w:val="20"/>
          </w:rPr>
          <w:t>Midland</w:t>
        </w:r>
      </w:smartTag>
      <w:r w:rsidRPr="004F1710">
        <w:rPr>
          <w:sz w:val="20"/>
        </w:rPr>
        <w:t xml:space="preserve"> Naturalist 18:790-829.</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________, 1938.  </w:t>
      </w:r>
      <w:r w:rsidRPr="004F1710">
        <w:rPr>
          <w:i/>
          <w:sz w:val="20"/>
        </w:rPr>
        <w:t>Studies in Penstemon VI.  The section Autator</w:t>
      </w:r>
      <w:r w:rsidRPr="004F1710">
        <w:rPr>
          <w:sz w:val="20"/>
        </w:rPr>
        <w:t>.  Bulletin of the Torrey Botanical Club 65:233-255.</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________, 1940.  </w:t>
      </w:r>
      <w:r w:rsidRPr="004F1710">
        <w:rPr>
          <w:i/>
          <w:sz w:val="20"/>
        </w:rPr>
        <w:t>Studies in Penstemon VII.  The subsections Gairdneriani, Deusti, and Arenarii of the Graciles, and miscellaneous new species</w:t>
      </w:r>
      <w:r w:rsidRPr="004F1710">
        <w:rPr>
          <w:sz w:val="20"/>
        </w:rPr>
        <w:t xml:space="preserve">.  American </w:t>
      </w:r>
      <w:smartTag w:uri="urn:schemas-microsoft-com:office:smarttags" w:element="place">
        <w:r w:rsidRPr="004F1710">
          <w:rPr>
            <w:sz w:val="20"/>
          </w:rPr>
          <w:t>Midland</w:t>
        </w:r>
      </w:smartTag>
      <w:r w:rsidRPr="004F1710">
        <w:rPr>
          <w:sz w:val="20"/>
        </w:rPr>
        <w:t xml:space="preserve"> Naturalist 23:594-616.</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________, 1945.  </w:t>
      </w:r>
      <w:r w:rsidRPr="004F1710">
        <w:rPr>
          <w:i/>
          <w:sz w:val="20"/>
        </w:rPr>
        <w:t>Studies in Penstemon-VIII.  A cyto-taxonomic account of the section Spermunculus</w:t>
      </w:r>
      <w:r w:rsidRPr="004F1710">
        <w:rPr>
          <w:sz w:val="20"/>
        </w:rPr>
        <w:t xml:space="preserve">.  American </w:t>
      </w:r>
      <w:smartTag w:uri="urn:schemas-microsoft-com:office:smarttags" w:element="place">
        <w:r w:rsidRPr="004F1710">
          <w:rPr>
            <w:sz w:val="20"/>
          </w:rPr>
          <w:t>Midland</w:t>
        </w:r>
      </w:smartTag>
      <w:r w:rsidRPr="004F1710">
        <w:rPr>
          <w:sz w:val="20"/>
        </w:rPr>
        <w:t xml:space="preserve"> Naturalist 33:128-206.</w:t>
      </w:r>
    </w:p>
    <w:p w:rsidR="004F1710" w:rsidRPr="004F1710" w:rsidRDefault="004F1710" w:rsidP="004F1710">
      <w:pPr>
        <w:jc w:val="left"/>
        <w:rPr>
          <w:sz w:val="20"/>
        </w:rPr>
      </w:pPr>
    </w:p>
    <w:p w:rsidR="004F1710" w:rsidRPr="004F1710" w:rsidRDefault="004F1710" w:rsidP="004F1710">
      <w:pPr>
        <w:jc w:val="left"/>
        <w:rPr>
          <w:sz w:val="20"/>
        </w:rPr>
      </w:pPr>
      <w:r w:rsidRPr="004F1710">
        <w:rPr>
          <w:sz w:val="20"/>
        </w:rPr>
        <w:t xml:space="preserve">Pennell, F.W. 1920.  </w:t>
      </w:r>
      <w:r w:rsidRPr="004F1710">
        <w:rPr>
          <w:i/>
          <w:sz w:val="20"/>
        </w:rPr>
        <w:t>Penstemon</w:t>
      </w:r>
      <w:r w:rsidRPr="004F1710">
        <w:rPr>
          <w:sz w:val="20"/>
        </w:rPr>
        <w:t xml:space="preserve">.  IN: </w:t>
      </w:r>
      <w:r w:rsidRPr="004F1710">
        <w:rPr>
          <w:i/>
          <w:sz w:val="20"/>
        </w:rPr>
        <w:t xml:space="preserve">Scrophulariaceae of the central </w:t>
      </w:r>
      <w:smartTag w:uri="urn:schemas-microsoft-com:office:smarttags" w:element="place">
        <w:r w:rsidRPr="004F1710">
          <w:rPr>
            <w:i/>
            <w:sz w:val="20"/>
          </w:rPr>
          <w:t>Rocky Mountain states</w:t>
        </w:r>
      </w:smartTag>
      <w:r w:rsidRPr="004F1710">
        <w:rPr>
          <w:sz w:val="20"/>
        </w:rPr>
        <w:t xml:space="preserve">.  Contributions </w:t>
      </w:r>
      <w:smartTag w:uri="urn:schemas-microsoft-com:office:smarttags" w:element="country-region">
        <w:smartTag w:uri="urn:schemas-microsoft-com:office:smarttags" w:element="place">
          <w:r w:rsidRPr="004F1710">
            <w:rPr>
              <w:sz w:val="20"/>
            </w:rPr>
            <w:t>U.S.</w:t>
          </w:r>
        </w:smartTag>
      </w:smartTag>
      <w:r w:rsidRPr="004F1710">
        <w:rPr>
          <w:sz w:val="20"/>
        </w:rPr>
        <w:t xml:space="preserve"> Natl. Herbarium 20:325.381.</w:t>
      </w:r>
    </w:p>
    <w:p w:rsidR="004F1710" w:rsidRPr="004F1710" w:rsidRDefault="004F1710" w:rsidP="004F1710">
      <w:pPr>
        <w:pStyle w:val="Footer"/>
        <w:tabs>
          <w:tab w:val="clear" w:pos="4320"/>
          <w:tab w:val="clear" w:pos="8640"/>
        </w:tabs>
        <w:jc w:val="left"/>
        <w:rPr>
          <w:sz w:val="20"/>
        </w:rPr>
      </w:pPr>
    </w:p>
    <w:p w:rsidR="004F1710" w:rsidRPr="004F1710" w:rsidRDefault="004F1710" w:rsidP="004F1710">
      <w:pPr>
        <w:pStyle w:val="Heading1"/>
        <w:jc w:val="left"/>
      </w:pPr>
      <w:r w:rsidRPr="004F1710">
        <w:t>Prepared By</w:t>
      </w:r>
    </w:p>
    <w:p w:rsidR="004F1710" w:rsidRPr="004F1710" w:rsidRDefault="004F1710" w:rsidP="004F1710">
      <w:pPr>
        <w:pStyle w:val="Heading2"/>
        <w:jc w:val="left"/>
        <w:rPr>
          <w:b w:val="0"/>
          <w:i/>
          <w:color w:val="auto"/>
          <w:sz w:val="20"/>
        </w:rPr>
      </w:pPr>
      <w:r w:rsidRPr="004F1710">
        <w:rPr>
          <w:b w:val="0"/>
          <w:i/>
          <w:color w:val="auto"/>
          <w:sz w:val="20"/>
        </w:rPr>
        <w:t>Daniel G. Ogle</w:t>
      </w:r>
    </w:p>
    <w:p w:rsidR="004F1710" w:rsidRPr="004F1710" w:rsidRDefault="004F1710" w:rsidP="004F1710">
      <w:pPr>
        <w:jc w:val="left"/>
        <w:rPr>
          <w:sz w:val="20"/>
        </w:rPr>
      </w:pPr>
      <w:r w:rsidRPr="004F1710">
        <w:rPr>
          <w:sz w:val="20"/>
        </w:rPr>
        <w:t xml:space="preserve">USDA, NRCS, </w:t>
      </w:r>
      <w:smartTag w:uri="urn:schemas-microsoft-com:office:smarttags" w:element="PlaceName">
        <w:r w:rsidRPr="004F1710">
          <w:rPr>
            <w:sz w:val="20"/>
          </w:rPr>
          <w:t>Idaho</w:t>
        </w:r>
      </w:smartTag>
      <w:r w:rsidRPr="004F1710">
        <w:rPr>
          <w:sz w:val="20"/>
        </w:rPr>
        <w:t xml:space="preserve"> </w:t>
      </w:r>
      <w:smartTag w:uri="urn:schemas-microsoft-com:office:smarttags" w:element="PlaceType">
        <w:r w:rsidRPr="004F1710">
          <w:rPr>
            <w:sz w:val="20"/>
          </w:rPr>
          <w:t>State</w:t>
        </w:r>
      </w:smartTag>
      <w:r w:rsidRPr="004F1710">
        <w:rPr>
          <w:sz w:val="20"/>
        </w:rPr>
        <w:t xml:space="preserve"> Office, </w:t>
      </w:r>
      <w:smartTag w:uri="urn:schemas-microsoft-com:office:smarttags" w:element="place">
        <w:smartTag w:uri="urn:schemas-microsoft-com:office:smarttags" w:element="City">
          <w:r w:rsidRPr="004F1710">
            <w:rPr>
              <w:sz w:val="20"/>
            </w:rPr>
            <w:t>Boise</w:t>
          </w:r>
        </w:smartTag>
        <w:r w:rsidRPr="004F1710">
          <w:rPr>
            <w:sz w:val="20"/>
          </w:rPr>
          <w:t xml:space="preserve">, </w:t>
        </w:r>
        <w:smartTag w:uri="urn:schemas-microsoft-com:office:smarttags" w:element="State">
          <w:r w:rsidRPr="004F1710">
            <w:rPr>
              <w:sz w:val="20"/>
            </w:rPr>
            <w:t>Idaho</w:t>
          </w:r>
        </w:smartTag>
      </w:smartTag>
      <w:r w:rsidRPr="004F1710">
        <w:rPr>
          <w:sz w:val="20"/>
        </w:rPr>
        <w:t>.</w:t>
      </w:r>
    </w:p>
    <w:p w:rsidR="004F1710" w:rsidRPr="004F1710" w:rsidRDefault="004F1710" w:rsidP="004F1710">
      <w:pPr>
        <w:pStyle w:val="Heading1"/>
        <w:jc w:val="left"/>
        <w:rPr>
          <w:b w:val="0"/>
          <w:i/>
        </w:rPr>
      </w:pPr>
      <w:r w:rsidRPr="004F1710">
        <w:rPr>
          <w:b w:val="0"/>
          <w:i/>
        </w:rPr>
        <w:t>J. Scott Peterson</w:t>
      </w:r>
    </w:p>
    <w:p w:rsidR="004F1710" w:rsidRPr="004F1710" w:rsidRDefault="004F1710" w:rsidP="004F1710">
      <w:pPr>
        <w:jc w:val="left"/>
        <w:rPr>
          <w:sz w:val="20"/>
        </w:rPr>
      </w:pPr>
      <w:r w:rsidRPr="004F1710">
        <w:rPr>
          <w:sz w:val="20"/>
        </w:rPr>
        <w:t xml:space="preserve">USDA, NRCS, </w:t>
      </w:r>
      <w:smartTag w:uri="urn:schemas-microsoft-com:office:smarttags" w:element="PlaceName">
        <w:r w:rsidRPr="004F1710">
          <w:rPr>
            <w:sz w:val="20"/>
          </w:rPr>
          <w:t>National</w:t>
        </w:r>
      </w:smartTag>
      <w:r w:rsidRPr="004F1710">
        <w:rPr>
          <w:sz w:val="20"/>
        </w:rPr>
        <w:t xml:space="preserve"> </w:t>
      </w:r>
      <w:smartTag w:uri="urn:schemas-microsoft-com:office:smarttags" w:element="PlaceName">
        <w:r w:rsidRPr="004F1710">
          <w:rPr>
            <w:sz w:val="20"/>
          </w:rPr>
          <w:t>Plant</w:t>
        </w:r>
      </w:smartTag>
      <w:r w:rsidRPr="004F1710">
        <w:rPr>
          <w:sz w:val="20"/>
        </w:rPr>
        <w:t xml:space="preserve"> </w:t>
      </w:r>
      <w:smartTag w:uri="urn:schemas-microsoft-com:office:smarttags" w:element="PlaceName">
        <w:r w:rsidRPr="004F1710">
          <w:rPr>
            <w:sz w:val="20"/>
          </w:rPr>
          <w:t>Data</w:t>
        </w:r>
      </w:smartTag>
      <w:r w:rsidRPr="004F1710">
        <w:rPr>
          <w:sz w:val="20"/>
        </w:rPr>
        <w:t xml:space="preserve"> </w:t>
      </w:r>
      <w:smartTag w:uri="urn:schemas-microsoft-com:office:smarttags" w:element="PlaceType">
        <w:r w:rsidRPr="004F1710">
          <w:rPr>
            <w:sz w:val="20"/>
          </w:rPr>
          <w:t>Center</w:t>
        </w:r>
      </w:smartTag>
      <w:r w:rsidRPr="004F1710">
        <w:rPr>
          <w:sz w:val="20"/>
        </w:rPr>
        <w:t xml:space="preserve">, </w:t>
      </w:r>
      <w:smartTag w:uri="urn:schemas-microsoft-com:office:smarttags" w:element="place">
        <w:smartTag w:uri="urn:schemas-microsoft-com:office:smarttags" w:element="City">
          <w:r w:rsidRPr="004F1710">
            <w:rPr>
              <w:sz w:val="20"/>
            </w:rPr>
            <w:t>Baton Rouge</w:t>
          </w:r>
        </w:smartTag>
        <w:r w:rsidRPr="004F1710">
          <w:rPr>
            <w:sz w:val="20"/>
          </w:rPr>
          <w:t xml:space="preserve">, </w:t>
        </w:r>
        <w:smartTag w:uri="urn:schemas-microsoft-com:office:smarttags" w:element="State">
          <w:r w:rsidRPr="004F1710">
            <w:rPr>
              <w:sz w:val="20"/>
            </w:rPr>
            <w:t>Louisiana</w:t>
          </w:r>
        </w:smartTag>
      </w:smartTag>
    </w:p>
    <w:p w:rsidR="004F1710" w:rsidRPr="004F1710" w:rsidRDefault="004F1710" w:rsidP="004F1710">
      <w:pPr>
        <w:jc w:val="left"/>
        <w:rPr>
          <w:sz w:val="20"/>
        </w:rPr>
      </w:pPr>
    </w:p>
    <w:p w:rsidR="004F1710" w:rsidRPr="004F1710" w:rsidRDefault="004F1710" w:rsidP="004F1710">
      <w:pPr>
        <w:pStyle w:val="Heading1"/>
        <w:jc w:val="left"/>
      </w:pPr>
      <w:r w:rsidRPr="004F1710">
        <w:t>Species Coordinator</w:t>
      </w:r>
    </w:p>
    <w:p w:rsidR="004F1710" w:rsidRPr="004F1710" w:rsidRDefault="004F1710" w:rsidP="004F1710">
      <w:pPr>
        <w:pStyle w:val="Heading2"/>
        <w:jc w:val="left"/>
        <w:rPr>
          <w:b w:val="0"/>
          <w:i/>
          <w:color w:val="auto"/>
          <w:sz w:val="20"/>
        </w:rPr>
      </w:pPr>
      <w:r w:rsidRPr="004F1710">
        <w:rPr>
          <w:b w:val="0"/>
          <w:i/>
          <w:color w:val="auto"/>
          <w:sz w:val="20"/>
        </w:rPr>
        <w:t>Daniel G. Ogle</w:t>
      </w:r>
    </w:p>
    <w:p w:rsidR="004F1710" w:rsidRPr="004F1710" w:rsidRDefault="004F1710" w:rsidP="004F1710">
      <w:pPr>
        <w:jc w:val="left"/>
        <w:rPr>
          <w:sz w:val="20"/>
        </w:rPr>
      </w:pPr>
      <w:r w:rsidRPr="004F1710">
        <w:rPr>
          <w:sz w:val="20"/>
        </w:rPr>
        <w:t xml:space="preserve">USDA, NRCS, </w:t>
      </w:r>
      <w:smartTag w:uri="urn:schemas-microsoft-com:office:smarttags" w:element="PlaceName">
        <w:r w:rsidRPr="004F1710">
          <w:rPr>
            <w:sz w:val="20"/>
          </w:rPr>
          <w:t>Idaho</w:t>
        </w:r>
      </w:smartTag>
      <w:r w:rsidRPr="004F1710">
        <w:rPr>
          <w:sz w:val="20"/>
        </w:rPr>
        <w:t xml:space="preserve"> </w:t>
      </w:r>
      <w:smartTag w:uri="urn:schemas-microsoft-com:office:smarttags" w:element="PlaceType">
        <w:r w:rsidRPr="004F1710">
          <w:rPr>
            <w:sz w:val="20"/>
          </w:rPr>
          <w:t>State</w:t>
        </w:r>
      </w:smartTag>
      <w:r w:rsidRPr="004F1710">
        <w:rPr>
          <w:sz w:val="20"/>
        </w:rPr>
        <w:t xml:space="preserve"> Office, </w:t>
      </w:r>
      <w:smartTag w:uri="urn:schemas-microsoft-com:office:smarttags" w:element="place">
        <w:smartTag w:uri="urn:schemas-microsoft-com:office:smarttags" w:element="City">
          <w:r w:rsidRPr="004F1710">
            <w:rPr>
              <w:sz w:val="20"/>
            </w:rPr>
            <w:t>Boise</w:t>
          </w:r>
        </w:smartTag>
        <w:r w:rsidRPr="004F1710">
          <w:rPr>
            <w:sz w:val="20"/>
          </w:rPr>
          <w:t xml:space="preserve">, </w:t>
        </w:r>
        <w:smartTag w:uri="urn:schemas-microsoft-com:office:smarttags" w:element="State">
          <w:r w:rsidRPr="004F1710">
            <w:rPr>
              <w:sz w:val="20"/>
            </w:rPr>
            <w:t>Idaho</w:t>
          </w:r>
        </w:smartTag>
      </w:smartTag>
      <w:r w:rsidRPr="004F1710">
        <w:rPr>
          <w:sz w:val="20"/>
        </w:rPr>
        <w:t>.</w:t>
      </w:r>
    </w:p>
    <w:p w:rsidR="004F1710" w:rsidRDefault="004F1710" w:rsidP="004F1710"/>
    <w:p w:rsidR="004F1710" w:rsidRPr="004F1710" w:rsidRDefault="004F1710" w:rsidP="004F1710">
      <w:pPr>
        <w:jc w:val="left"/>
        <w:rPr>
          <w:sz w:val="16"/>
          <w:szCs w:val="16"/>
        </w:rPr>
      </w:pPr>
      <w:r w:rsidRPr="004F1710">
        <w:rPr>
          <w:sz w:val="16"/>
          <w:szCs w:val="16"/>
        </w:rPr>
        <w:t>Edited 05dec00 jsp; 11feb03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E32" w:rsidRDefault="00167E32">
      <w:r>
        <w:separator/>
      </w:r>
    </w:p>
  </w:endnote>
  <w:endnote w:type="continuationSeparator" w:id="0">
    <w:p w:rsidR="00167E32" w:rsidRDefault="00167E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E32" w:rsidRDefault="00167E32">
      <w:r>
        <w:separator/>
      </w:r>
    </w:p>
  </w:footnote>
  <w:footnote w:type="continuationSeparator" w:id="0">
    <w:p w:rsidR="00167E32" w:rsidRDefault="00167E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D305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826352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67E32"/>
    <w:rsid w:val="00183135"/>
    <w:rsid w:val="001B6C75"/>
    <w:rsid w:val="001C4209"/>
    <w:rsid w:val="001D6A53"/>
    <w:rsid w:val="001E6B41"/>
    <w:rsid w:val="001F7210"/>
    <w:rsid w:val="002148DF"/>
    <w:rsid w:val="00222F37"/>
    <w:rsid w:val="002375B8"/>
    <w:rsid w:val="0026727E"/>
    <w:rsid w:val="002C45BA"/>
    <w:rsid w:val="00303F61"/>
    <w:rsid w:val="00362D46"/>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1710"/>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41AB6"/>
    <w:rsid w:val="0088325A"/>
    <w:rsid w:val="0089154B"/>
    <w:rsid w:val="008B3C33"/>
    <w:rsid w:val="008D305C"/>
    <w:rsid w:val="008E6018"/>
    <w:rsid w:val="008F3D5A"/>
    <w:rsid w:val="008F6154"/>
    <w:rsid w:val="0090312B"/>
    <w:rsid w:val="0094347F"/>
    <w:rsid w:val="00982214"/>
    <w:rsid w:val="009F0497"/>
    <w:rsid w:val="00A06FE6"/>
    <w:rsid w:val="00A12175"/>
    <w:rsid w:val="00A1432D"/>
    <w:rsid w:val="00A8423D"/>
    <w:rsid w:val="00AB0F7A"/>
    <w:rsid w:val="00AD30BE"/>
    <w:rsid w:val="00B755F2"/>
    <w:rsid w:val="00B76A82"/>
    <w:rsid w:val="00B841F9"/>
    <w:rsid w:val="00B8425D"/>
    <w:rsid w:val="00BA0E82"/>
    <w:rsid w:val="00BD616F"/>
    <w:rsid w:val="00BE3557"/>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94347F"/>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LOW BEARDTONGUE</vt:lpstr>
    </vt:vector>
  </TitlesOfParts>
  <Company>USDA NRCS National Plant Data Center</Company>
  <LinksUpToDate>false</LinksUpToDate>
  <CharactersWithSpaces>11830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BEARDTONGUE</dc:title>
  <dc:subject>Penstemon humilis Nutt. ex Gray</dc:subject>
  <dc:creator>J. Scott Peterson</dc:creator>
  <cp:keywords/>
  <cp:lastModifiedBy>William Farrell</cp:lastModifiedBy>
  <cp:revision>2</cp:revision>
  <cp:lastPrinted>2003-06-09T21:39:00Z</cp:lastPrinted>
  <dcterms:created xsi:type="dcterms:W3CDTF">2011-01-25T23:42:00Z</dcterms:created>
  <dcterms:modified xsi:type="dcterms:W3CDTF">2011-01-25T23:42:00Z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