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D6D4A" w:rsidP="000578C2">
            <w:pPr>
              <w:pStyle w:val="TitleHeader"/>
              <w:rPr>
                <w:i/>
              </w:rPr>
            </w:pPr>
            <w:r>
              <w:lastRenderedPageBreak/>
              <w:t>chinese elm</w:t>
            </w:r>
          </w:p>
        </w:tc>
      </w:tr>
      <w:tr w:rsidR="00CD49CC">
        <w:tblPrEx>
          <w:tblCellMar>
            <w:top w:w="0" w:type="dxa"/>
            <w:bottom w:w="0" w:type="dxa"/>
          </w:tblCellMar>
        </w:tblPrEx>
        <w:tc>
          <w:tcPr>
            <w:tcW w:w="4410" w:type="dxa"/>
          </w:tcPr>
          <w:p w:rsidR="00CD49CC" w:rsidRPr="008F3D5A" w:rsidRDefault="00BD6D4A" w:rsidP="008F3D5A">
            <w:pPr>
              <w:pStyle w:val="Titlesubheader1"/>
              <w:rPr>
                <w:i/>
              </w:rPr>
            </w:pPr>
            <w:r>
              <w:rPr>
                <w:i/>
              </w:rPr>
              <w:t>Ulmus parvifolia</w:t>
            </w:r>
            <w:r w:rsidR="000F1970" w:rsidRPr="008F3D5A">
              <w:t xml:space="preserve"> </w:t>
            </w:r>
            <w:r>
              <w:t>Jacq.</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D6D4A">
              <w:t>ULPA</w:t>
            </w:r>
          </w:p>
        </w:tc>
      </w:tr>
    </w:tbl>
    <w:p w:rsidR="00CD49CC" w:rsidRPr="004A50AC" w:rsidRDefault="00CD49CC" w:rsidP="004A50AC">
      <w:pPr>
        <w:jc w:val="left"/>
        <w:rPr>
          <w:sz w:val="20"/>
        </w:rPr>
      </w:pPr>
    </w:p>
    <w:p w:rsidR="00CD49CC" w:rsidRDefault="001478F1" w:rsidP="00F802DB">
      <w:pPr>
        <w:pStyle w:val="Header2"/>
      </w:pPr>
      <w:r>
        <w:t xml:space="preserve">Contributed by: </w:t>
      </w:r>
      <w:smartTag w:uri="urn:schemas-microsoft-com:office:smarttags" w:element="PlaceName">
        <w:r w:rsidR="00BD6D4A">
          <w:t>USDA</w:t>
        </w:r>
      </w:smartTag>
      <w:r w:rsidR="00BD6D4A">
        <w:t xml:space="preserve"> </w:t>
      </w:r>
      <w:smartTag w:uri="urn:schemas-microsoft-com:office:smarttags" w:element="PlaceName">
        <w:r w:rsidR="00BD6D4A">
          <w:t>NRCS</w:t>
        </w:r>
      </w:smartTag>
      <w:r w:rsidR="00BD6D4A">
        <w:t xml:space="preserve"> </w:t>
      </w:r>
      <w:smartTag w:uri="urn:schemas-microsoft-com:office:smarttags" w:element="PlaceName">
        <w:r w:rsidR="00BD6D4A">
          <w:t>National</w:t>
        </w:r>
      </w:smartTag>
      <w:r w:rsidR="00BD6D4A">
        <w:t xml:space="preserve"> </w:t>
      </w:r>
      <w:smartTag w:uri="urn:schemas-microsoft-com:office:smarttags" w:element="PlaceName">
        <w:r w:rsidR="00BD6D4A">
          <w:t>Plant</w:t>
        </w:r>
      </w:smartTag>
      <w:r w:rsidR="00BD6D4A">
        <w:t xml:space="preserve"> </w:t>
      </w:r>
      <w:smartTag w:uri="urn:schemas-microsoft-com:office:smarttags" w:element="PlaceName">
        <w:r w:rsidR="00BD6D4A">
          <w:t>Data</w:t>
        </w:r>
      </w:smartTag>
      <w:r w:rsidR="00BD6D4A">
        <w:t xml:space="preserve"> </w:t>
      </w:r>
      <w:smartTag w:uri="urn:schemas-microsoft-com:office:smarttags" w:element="PlaceType">
        <w:r w:rsidR="00BD6D4A">
          <w:t>Center</w:t>
        </w:r>
      </w:smartTag>
      <w:r w:rsidR="00BD6D4A">
        <w:t xml:space="preserve">, </w:t>
      </w:r>
      <w:smartTag w:uri="urn:schemas-microsoft-com:office:smarttags" w:element="place">
        <w:smartTag w:uri="urn:schemas-microsoft-com:office:smarttags" w:element="City">
          <w:r w:rsidR="00BD6D4A">
            <w:t>Baton Rouge</w:t>
          </w:r>
        </w:smartTag>
        <w:r w:rsidR="00BD6D4A">
          <w:t xml:space="preserve">, </w:t>
        </w:r>
        <w:smartTag w:uri="urn:schemas-microsoft-com:office:smarttags" w:element="State">
          <w:r w:rsidR="00BD6D4A">
            <w:t>Louisiana</w:t>
          </w:r>
        </w:smartTag>
      </w:smartTag>
    </w:p>
    <w:p w:rsidR="00CD49CC" w:rsidRDefault="00CD49CC" w:rsidP="004A50AC">
      <w:pPr>
        <w:jc w:val="left"/>
        <w:rPr>
          <w:sz w:val="20"/>
        </w:rPr>
      </w:pPr>
    </w:p>
    <w:p w:rsidR="00A06FE6" w:rsidRPr="00CF06F8" w:rsidRDefault="00DE744A" w:rsidP="00FC6152">
      <w:pPr>
        <w:jc w:val="left"/>
        <w:rPr>
          <w:sz w:val="16"/>
          <w:szCs w:val="16"/>
        </w:rPr>
      </w:pPr>
      <w:r>
        <w:rPr>
          <w:rFonts w:ascii="Verdana" w:hAnsi="Verdana"/>
          <w:noProof/>
          <w:color w:val="000000"/>
          <w:sz w:val="17"/>
          <w:szCs w:val="17"/>
        </w:rPr>
        <w:drawing>
          <wp:inline distT="0" distB="0" distL="0" distR="0">
            <wp:extent cx="3143250" cy="2095500"/>
            <wp:effectExtent l="19050" t="0" r="0" b="0"/>
            <wp:docPr id="1" name="Picture 1" descr="Photo of Ulmus parvifolia Ja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Ulmus parvifolia Jacq."/>
                    <pic:cNvPicPr>
                      <a:picLocks noChangeAspect="1" noChangeArrowheads="1"/>
                    </pic:cNvPicPr>
                  </pic:nvPicPr>
                  <pic:blipFill>
                    <a:blip r:embed="rId9"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p>
    <w:p w:rsidR="00520FAC" w:rsidRPr="000116CF" w:rsidRDefault="000116CF" w:rsidP="004A50AC">
      <w:pPr>
        <w:jc w:val="left"/>
        <w:rPr>
          <w:sz w:val="16"/>
          <w:szCs w:val="16"/>
        </w:rPr>
      </w:pPr>
      <w:r w:rsidRPr="000116CF">
        <w:rPr>
          <w:sz w:val="16"/>
          <w:szCs w:val="16"/>
        </w:rPr>
        <w:t>Courtesy of Smithsonian Institution, Department of Botany</w:t>
      </w:r>
    </w:p>
    <w:p w:rsidR="000116CF" w:rsidRDefault="000116CF" w:rsidP="004A50AC">
      <w:pPr>
        <w:jc w:val="left"/>
        <w:rPr>
          <w:sz w:val="20"/>
        </w:rPr>
      </w:pPr>
    </w:p>
    <w:p w:rsidR="000116CF" w:rsidRPr="000116CF" w:rsidRDefault="000116CF" w:rsidP="004A50AC">
      <w:pPr>
        <w:jc w:val="left"/>
        <w:rPr>
          <w:b/>
          <w:sz w:val="20"/>
        </w:rPr>
      </w:pPr>
      <w:r w:rsidRPr="000116CF">
        <w:rPr>
          <w:b/>
          <w:sz w:val="20"/>
        </w:rPr>
        <w:t>Alternative Names</w:t>
      </w:r>
    </w:p>
    <w:p w:rsidR="00BD6D4A" w:rsidRPr="000116CF" w:rsidRDefault="00BD6D4A" w:rsidP="000116CF">
      <w:pPr>
        <w:jc w:val="left"/>
        <w:rPr>
          <w:sz w:val="20"/>
        </w:rPr>
      </w:pPr>
      <w:r w:rsidRPr="000116CF">
        <w:rPr>
          <w:sz w:val="20"/>
        </w:rPr>
        <w:t>Drake elm</w:t>
      </w:r>
      <w:r w:rsidR="000116CF">
        <w:rPr>
          <w:sz w:val="20"/>
        </w:rPr>
        <w:t>, lacebark elm</w:t>
      </w:r>
    </w:p>
    <w:p w:rsidR="000116CF" w:rsidRPr="000116CF" w:rsidRDefault="000116CF" w:rsidP="000116CF">
      <w:pPr>
        <w:jc w:val="left"/>
        <w:rPr>
          <w:sz w:val="20"/>
        </w:rPr>
      </w:pPr>
    </w:p>
    <w:p w:rsidR="00BD6D4A" w:rsidRPr="00626431" w:rsidRDefault="000116CF" w:rsidP="00626431">
      <w:pPr>
        <w:pStyle w:val="PlainText"/>
        <w:rPr>
          <w:rFonts w:ascii="Times New Roman" w:hAnsi="Times New Roman"/>
          <w:b/>
        </w:rPr>
      </w:pPr>
      <w:r w:rsidRPr="00626431">
        <w:rPr>
          <w:rFonts w:ascii="Times New Roman" w:hAnsi="Times New Roman"/>
          <w:b/>
        </w:rPr>
        <w:t>Uses</w:t>
      </w:r>
    </w:p>
    <w:p w:rsidR="00BD6D4A" w:rsidRDefault="00A45227" w:rsidP="00626431">
      <w:pPr>
        <w:pStyle w:val="PlainText"/>
        <w:rPr>
          <w:rFonts w:ascii="Times New Roman" w:hAnsi="Times New Roman"/>
        </w:rPr>
      </w:pPr>
      <w:r w:rsidRPr="00A45227">
        <w:rPr>
          <w:rFonts w:ascii="Times New Roman" w:hAnsi="Times New Roman"/>
          <w:i/>
        </w:rPr>
        <w:t>Horticulture</w:t>
      </w:r>
      <w:r>
        <w:rPr>
          <w:rFonts w:ascii="Times New Roman" w:hAnsi="Times New Roman"/>
        </w:rPr>
        <w:t xml:space="preserve">: </w:t>
      </w:r>
      <w:r w:rsidR="00BD6D4A" w:rsidRPr="00626431">
        <w:rPr>
          <w:rFonts w:ascii="Times New Roman" w:hAnsi="Times New Roman"/>
        </w:rPr>
        <w:t xml:space="preserve">Most of the elms make great shade and avenue trees, and Chinese elm is one of the best. </w:t>
      </w:r>
      <w:r w:rsidR="00CF2584">
        <w:rPr>
          <w:rFonts w:ascii="Times New Roman" w:hAnsi="Times New Roman"/>
        </w:rPr>
        <w:t xml:space="preserve">It has been found to be invasive in some situations in </w:t>
      </w:r>
      <w:smartTag w:uri="urn:schemas-microsoft-com:office:smarttags" w:element="place">
        <w:smartTag w:uri="urn:schemas-microsoft-com:office:smarttags" w:element="State">
          <w:r w:rsidR="00CF2584">
            <w:rPr>
              <w:rFonts w:ascii="Times New Roman" w:hAnsi="Times New Roman"/>
            </w:rPr>
            <w:t>Wisconsin</w:t>
          </w:r>
        </w:smartTag>
      </w:smartTag>
      <w:r w:rsidR="00CF2584">
        <w:rPr>
          <w:rFonts w:ascii="Times New Roman" w:hAnsi="Times New Roman"/>
        </w:rPr>
        <w:t xml:space="preserve">.  </w:t>
      </w:r>
      <w:r w:rsidR="00BD6D4A" w:rsidRPr="00626431">
        <w:rPr>
          <w:rFonts w:ascii="Times New Roman" w:hAnsi="Times New Roman"/>
        </w:rPr>
        <w:t>This is a good replacement for American elm which is apparently going extinct due to Dutch elm disease.</w:t>
      </w:r>
      <w:r>
        <w:rPr>
          <w:rFonts w:ascii="Times New Roman" w:hAnsi="Times New Roman"/>
        </w:rPr>
        <w:t xml:space="preserve"> </w:t>
      </w:r>
      <w:r w:rsidR="00BD6D4A" w:rsidRPr="00626431">
        <w:rPr>
          <w:rFonts w:ascii="Times New Roman" w:hAnsi="Times New Roman"/>
        </w:rPr>
        <w:t xml:space="preserve"> Foliage in autumn often turns shades of red and purple.</w:t>
      </w:r>
      <w:r>
        <w:rPr>
          <w:rFonts w:ascii="Times New Roman" w:hAnsi="Times New Roman"/>
        </w:rPr>
        <w:t xml:space="preserve"> </w:t>
      </w:r>
      <w:r w:rsidR="00BD6D4A" w:rsidRPr="00626431">
        <w:rPr>
          <w:rFonts w:ascii="Times New Roman" w:hAnsi="Times New Roman"/>
        </w:rPr>
        <w:t xml:space="preserve"> With its multi-colored exfoliating bark, Chinese elm is especially attractive in winter. There are some small cultivars that are used for bonsai</w:t>
      </w:r>
      <w:r>
        <w:rPr>
          <w:rFonts w:ascii="Times New Roman" w:hAnsi="Times New Roman"/>
        </w:rPr>
        <w:t xml:space="preserve">.  </w:t>
      </w:r>
      <w:r w:rsidR="00BD6D4A" w:rsidRPr="00626431">
        <w:rPr>
          <w:rFonts w:ascii="Times New Roman" w:hAnsi="Times New Roman"/>
        </w:rPr>
        <w:t>'</w:t>
      </w:r>
      <w:smartTag w:uri="urn:schemas-microsoft-com:office:smarttags" w:element="State">
        <w:smartTag w:uri="urn:schemas-microsoft-com:office:smarttags" w:element="place">
          <w:r w:rsidR="00BD6D4A" w:rsidRPr="00626431">
            <w:rPr>
              <w:rFonts w:ascii="Times New Roman" w:hAnsi="Times New Roman"/>
            </w:rPr>
            <w:t>Hokkaido</w:t>
          </w:r>
        </w:smartTag>
      </w:smartTag>
      <w:r w:rsidR="00BD6D4A" w:rsidRPr="00626431">
        <w:rPr>
          <w:rFonts w:ascii="Times New Roman" w:hAnsi="Times New Roman"/>
        </w:rPr>
        <w:t xml:space="preserve">' has tiny leaves and gets only about 1 ft (0.3 m) tall.  </w:t>
      </w:r>
      <w:r w:rsidR="00AB7A02">
        <w:rPr>
          <w:rFonts w:ascii="Times New Roman" w:hAnsi="Times New Roman"/>
          <w:color w:val="000000"/>
        </w:rPr>
        <w:t>It</w:t>
      </w:r>
      <w:r w:rsidR="00AB7A02" w:rsidRPr="00626431">
        <w:rPr>
          <w:rFonts w:ascii="Times New Roman" w:hAnsi="Times New Roman"/>
          <w:color w:val="000000"/>
        </w:rPr>
        <w:t xml:space="preserve"> is hardy enough to use in harsh planting situations such like parking lots, and in small planters along streets and in plazas or patios.</w:t>
      </w:r>
    </w:p>
    <w:p w:rsidR="00A45227" w:rsidRDefault="00A45227" w:rsidP="00626431">
      <w:pPr>
        <w:pStyle w:val="PlainText"/>
        <w:rPr>
          <w:rFonts w:ascii="Times New Roman" w:hAnsi="Times New Roman"/>
        </w:rPr>
      </w:pPr>
    </w:p>
    <w:p w:rsidR="00A45227" w:rsidRPr="00626431" w:rsidRDefault="00A45227" w:rsidP="00A45227">
      <w:pPr>
        <w:pStyle w:val="PlainText"/>
        <w:rPr>
          <w:rFonts w:ascii="Times New Roman" w:hAnsi="Times New Roman"/>
        </w:rPr>
      </w:pPr>
      <w:r w:rsidRPr="00626431">
        <w:rPr>
          <w:rFonts w:ascii="Times New Roman" w:hAnsi="Times New Roman"/>
        </w:rPr>
        <w:t>Fairly resistant to maritime exposure, it can be grown in a shelter belt</w:t>
      </w:r>
      <w:r>
        <w:rPr>
          <w:rFonts w:ascii="Times New Roman" w:hAnsi="Times New Roman"/>
        </w:rPr>
        <w:t xml:space="preserve">.  </w:t>
      </w:r>
      <w:r w:rsidRPr="00626431">
        <w:rPr>
          <w:rFonts w:ascii="Times New Roman" w:hAnsi="Times New Roman"/>
        </w:rPr>
        <w:t>Chinese elm is a tough tree, tolerant of urban air and soils</w:t>
      </w:r>
      <w:r>
        <w:rPr>
          <w:rFonts w:ascii="Times New Roman" w:hAnsi="Times New Roman"/>
        </w:rPr>
        <w:t>,</w:t>
      </w:r>
      <w:r w:rsidRPr="00626431">
        <w:rPr>
          <w:rFonts w:ascii="Times New Roman" w:hAnsi="Times New Roman"/>
        </w:rPr>
        <w:t xml:space="preserve"> and resistant to Dutch elm disease. Fast growing and adaptable, this is a good choice when you want a shade tree for a small landscape.</w:t>
      </w:r>
      <w:r w:rsidR="00402133">
        <w:rPr>
          <w:rFonts w:ascii="Times New Roman" w:hAnsi="Times New Roman"/>
        </w:rPr>
        <w:t xml:space="preserve">  </w:t>
      </w:r>
      <w:r w:rsidR="00402133" w:rsidRPr="00626431">
        <w:rPr>
          <w:rFonts w:ascii="Times New Roman" w:hAnsi="Times New Roman"/>
          <w:color w:val="000000"/>
        </w:rPr>
        <w:t>Additionally, hybridization be</w:t>
      </w:r>
      <w:r w:rsidR="00402133">
        <w:rPr>
          <w:rFonts w:ascii="Times New Roman" w:hAnsi="Times New Roman"/>
          <w:color w:val="000000"/>
        </w:rPr>
        <w:t>tween the Chinese and American e</w:t>
      </w:r>
      <w:r w:rsidR="00402133" w:rsidRPr="00626431">
        <w:rPr>
          <w:rFonts w:ascii="Times New Roman" w:hAnsi="Times New Roman"/>
          <w:color w:val="000000"/>
        </w:rPr>
        <w:t xml:space="preserve">lms has led to cultivars that are resistant to the disease, but they do not have the characteristic shape of the American </w:t>
      </w:r>
      <w:r w:rsidR="00402133">
        <w:rPr>
          <w:rFonts w:ascii="Times New Roman" w:hAnsi="Times New Roman"/>
          <w:color w:val="000000"/>
        </w:rPr>
        <w:t>e</w:t>
      </w:r>
      <w:r w:rsidR="00402133" w:rsidRPr="00626431">
        <w:rPr>
          <w:rFonts w:ascii="Times New Roman" w:hAnsi="Times New Roman"/>
          <w:color w:val="000000"/>
        </w:rPr>
        <w:t>lms.</w:t>
      </w:r>
    </w:p>
    <w:p w:rsidR="00A45227" w:rsidRDefault="00A45227" w:rsidP="00626431">
      <w:pPr>
        <w:pStyle w:val="PlainText"/>
        <w:rPr>
          <w:rFonts w:ascii="Times New Roman" w:hAnsi="Times New Roman"/>
        </w:rPr>
      </w:pPr>
    </w:p>
    <w:p w:rsidR="00AB7A02" w:rsidRDefault="00AB7A02" w:rsidP="00626431">
      <w:pPr>
        <w:pStyle w:val="PlainText"/>
        <w:rPr>
          <w:rFonts w:ascii="Times New Roman" w:hAnsi="Times New Roman"/>
        </w:rPr>
      </w:pPr>
      <w:r w:rsidRPr="00626431">
        <w:rPr>
          <w:rFonts w:ascii="Times New Roman" w:hAnsi="Times New Roman"/>
        </w:rPr>
        <w:lastRenderedPageBreak/>
        <w:t>Although</w:t>
      </w:r>
      <w:r w:rsidR="00FE7848">
        <w:rPr>
          <w:rFonts w:ascii="Times New Roman" w:hAnsi="Times New Roman"/>
        </w:rPr>
        <w:t xml:space="preserve"> Chinese elm</w:t>
      </w:r>
      <w:r w:rsidRPr="00626431">
        <w:rPr>
          <w:rFonts w:ascii="Times New Roman" w:hAnsi="Times New Roman"/>
          <w:i/>
          <w:iCs/>
        </w:rPr>
        <w:t xml:space="preserve"> </w:t>
      </w:r>
      <w:r w:rsidRPr="00626431">
        <w:rPr>
          <w:rFonts w:ascii="Times New Roman" w:hAnsi="Times New Roman"/>
        </w:rPr>
        <w:t xml:space="preserve">is an excellent tree, the variability of seedling stock can be seen in many streetscapes. </w:t>
      </w:r>
      <w:r>
        <w:rPr>
          <w:rFonts w:ascii="Times New Roman" w:hAnsi="Times New Roman"/>
        </w:rPr>
        <w:t xml:space="preserve"> </w:t>
      </w:r>
      <w:r w:rsidRPr="00626431">
        <w:rPr>
          <w:rFonts w:ascii="Times New Roman" w:hAnsi="Times New Roman"/>
        </w:rPr>
        <w:t>Seed-grown trees can be misshapen, and will not necessarily fulfill the role chosen for them. Trees budded onto understocks will give a more uniform tree, and can be managed more efficiently. Cutting-grown trees maintain clonal stability, but can be slow to establish because of a less-vigorous root system.</w:t>
      </w:r>
    </w:p>
    <w:p w:rsidR="00AB7A02" w:rsidRDefault="00AB7A02" w:rsidP="00626431">
      <w:pPr>
        <w:pStyle w:val="PlainText"/>
        <w:rPr>
          <w:rFonts w:ascii="Times New Roman" w:hAnsi="Times New Roman"/>
        </w:rPr>
      </w:pPr>
    </w:p>
    <w:p w:rsidR="00601C60" w:rsidRPr="00626431" w:rsidRDefault="00FC2832" w:rsidP="00601C60">
      <w:pPr>
        <w:pStyle w:val="PlainText"/>
        <w:rPr>
          <w:rFonts w:ascii="Times New Roman" w:hAnsi="Times New Roman"/>
        </w:rPr>
      </w:pPr>
      <w:r w:rsidRPr="00FC2832">
        <w:rPr>
          <w:rFonts w:ascii="Times New Roman" w:hAnsi="Times New Roman"/>
          <w:iCs/>
        </w:rPr>
        <w:t>Chinese elm</w:t>
      </w:r>
      <w:r w:rsidR="00601C60" w:rsidRPr="00626431">
        <w:rPr>
          <w:rFonts w:ascii="Times New Roman" w:hAnsi="Times New Roman"/>
        </w:rPr>
        <w:t xml:space="preserve"> can develop more than </w:t>
      </w:r>
      <w:r>
        <w:rPr>
          <w:rFonts w:ascii="Times New Roman" w:hAnsi="Times New Roman"/>
        </w:rPr>
        <w:t>one</w:t>
      </w:r>
      <w:r w:rsidR="00601C60" w:rsidRPr="00626431">
        <w:rPr>
          <w:rFonts w:ascii="Times New Roman" w:hAnsi="Times New Roman"/>
        </w:rPr>
        <w:t xml:space="preserve"> dominant leader when young, making it difficult to manage in the streetscape. </w:t>
      </w:r>
      <w:r w:rsidR="00601C60">
        <w:rPr>
          <w:rFonts w:ascii="Times New Roman" w:hAnsi="Times New Roman"/>
        </w:rPr>
        <w:t xml:space="preserve"> </w:t>
      </w:r>
      <w:r w:rsidR="00601C60" w:rsidRPr="00626431">
        <w:rPr>
          <w:rFonts w:ascii="Times New Roman" w:hAnsi="Times New Roman"/>
        </w:rPr>
        <w:t>Purchase only trees with a single leader to prevent high maintenance costs later in the landscape</w:t>
      </w:r>
    </w:p>
    <w:p w:rsidR="00601C60" w:rsidRPr="00626431" w:rsidRDefault="00601C60" w:rsidP="00601C60">
      <w:pPr>
        <w:pStyle w:val="PlainText"/>
        <w:rPr>
          <w:rFonts w:ascii="Times New Roman" w:hAnsi="Times New Roman"/>
        </w:rPr>
      </w:pPr>
    </w:p>
    <w:p w:rsidR="00BD6D4A" w:rsidRPr="00626431" w:rsidRDefault="00BD6D4A" w:rsidP="00626431">
      <w:pPr>
        <w:pStyle w:val="PlainText"/>
        <w:rPr>
          <w:rFonts w:ascii="Times New Roman" w:hAnsi="Times New Roman"/>
        </w:rPr>
      </w:pPr>
      <w:r w:rsidRPr="00626431">
        <w:rPr>
          <w:rFonts w:ascii="Times New Roman" w:hAnsi="Times New Roman"/>
          <w:i/>
        </w:rPr>
        <w:t>Ethnobotanic</w:t>
      </w:r>
      <w:r w:rsidRPr="00626431">
        <w:rPr>
          <w:rFonts w:ascii="Times New Roman" w:hAnsi="Times New Roman"/>
        </w:rPr>
        <w:t xml:space="preserve">:  </w:t>
      </w:r>
    </w:p>
    <w:p w:rsidR="00A45227" w:rsidRDefault="00A45227" w:rsidP="00A45227">
      <w:pPr>
        <w:pStyle w:val="PlainText"/>
        <w:rPr>
          <w:rFonts w:ascii="Times New Roman" w:hAnsi="Times New Roman"/>
        </w:rPr>
      </w:pPr>
      <w:r>
        <w:rPr>
          <w:rFonts w:ascii="Times New Roman" w:hAnsi="Times New Roman"/>
        </w:rPr>
        <w:t>Raw or cooked i</w:t>
      </w:r>
      <w:r w:rsidRPr="00626431">
        <w:rPr>
          <w:rFonts w:ascii="Times New Roman" w:hAnsi="Times New Roman"/>
        </w:rPr>
        <w:t>mmature fruits</w:t>
      </w:r>
      <w:r>
        <w:rPr>
          <w:rFonts w:ascii="Times New Roman" w:hAnsi="Times New Roman"/>
        </w:rPr>
        <w:t xml:space="preserve"> are</w:t>
      </w:r>
      <w:r w:rsidRPr="00626431">
        <w:rPr>
          <w:rFonts w:ascii="Times New Roman" w:hAnsi="Times New Roman"/>
        </w:rPr>
        <w:t xml:space="preserve"> used just after they are formed </w:t>
      </w:r>
      <w:r>
        <w:rPr>
          <w:rFonts w:ascii="Times New Roman" w:hAnsi="Times New Roman"/>
        </w:rPr>
        <w:t>(Tanaka 1976)</w:t>
      </w:r>
      <w:r w:rsidRPr="00626431">
        <w:rPr>
          <w:rFonts w:ascii="Times New Roman" w:hAnsi="Times New Roman"/>
        </w:rPr>
        <w:t xml:space="preserve">. </w:t>
      </w:r>
      <w:r>
        <w:rPr>
          <w:rFonts w:ascii="Times New Roman" w:hAnsi="Times New Roman"/>
        </w:rPr>
        <w:t xml:space="preserve"> It has a</w:t>
      </w:r>
      <w:r w:rsidRPr="00626431">
        <w:rPr>
          <w:rFonts w:ascii="Times New Roman" w:hAnsi="Times New Roman"/>
        </w:rPr>
        <w:t xml:space="preserve">n aromatic, unusual flavor, leaving the mouth feeling fresh and the breath smelling pleasant. It contains about 34.4% protein, 28.2% fat, 17% carbohydrate, 5% ash. </w:t>
      </w:r>
      <w:r w:rsidRPr="00626431">
        <w:rPr>
          <w:rFonts w:ascii="Times New Roman" w:hAnsi="Times New Roman"/>
        </w:rPr>
        <w:br/>
      </w:r>
      <w:r w:rsidRPr="00626431">
        <w:rPr>
          <w:rFonts w:ascii="Times New Roman" w:hAnsi="Times New Roman"/>
        </w:rPr>
        <w:br/>
      </w:r>
      <w:r w:rsidR="009B17C1">
        <w:rPr>
          <w:rFonts w:ascii="Times New Roman" w:hAnsi="Times New Roman"/>
        </w:rPr>
        <w:t>Cooking the inner bark produces a</w:t>
      </w:r>
      <w:r w:rsidRPr="00626431">
        <w:rPr>
          <w:rFonts w:ascii="Times New Roman" w:hAnsi="Times New Roman"/>
        </w:rPr>
        <w:t xml:space="preserve"> mucilaginous texture </w:t>
      </w:r>
      <w:r>
        <w:rPr>
          <w:rFonts w:ascii="Times New Roman" w:hAnsi="Times New Roman"/>
        </w:rPr>
        <w:t>(Tanaka 1976; Kunkel 1984)</w:t>
      </w:r>
      <w:r w:rsidRPr="00626431">
        <w:rPr>
          <w:rFonts w:ascii="Times New Roman" w:hAnsi="Times New Roman"/>
        </w:rPr>
        <w:t>. No more details are given but inner bark is often dried, ground into a powder and then used as a thickening in soups etc or mixed with cereals when making bread</w:t>
      </w:r>
      <w:r>
        <w:rPr>
          <w:rFonts w:ascii="Times New Roman" w:hAnsi="Times New Roman"/>
        </w:rPr>
        <w:t>.</w:t>
      </w:r>
    </w:p>
    <w:p w:rsidR="00A45227" w:rsidRPr="00626431" w:rsidRDefault="00A45227" w:rsidP="00A45227">
      <w:pPr>
        <w:pStyle w:val="PlainText"/>
        <w:rPr>
          <w:rFonts w:ascii="Times New Roman" w:hAnsi="Times New Roman"/>
        </w:rPr>
      </w:pPr>
    </w:p>
    <w:p w:rsidR="00BD6D4A" w:rsidRPr="00626431" w:rsidRDefault="00BD6D4A" w:rsidP="00626431">
      <w:pPr>
        <w:jc w:val="left"/>
        <w:rPr>
          <w:sz w:val="20"/>
        </w:rPr>
      </w:pPr>
      <w:r w:rsidRPr="00626431">
        <w:rPr>
          <w:sz w:val="20"/>
        </w:rPr>
        <w:t xml:space="preserve">The leaves are </w:t>
      </w:r>
      <w:r w:rsidR="001D4A0A">
        <w:rPr>
          <w:sz w:val="20"/>
        </w:rPr>
        <w:t xml:space="preserve">purported to be an </w:t>
      </w:r>
      <w:r w:rsidRPr="00626431">
        <w:rPr>
          <w:sz w:val="20"/>
        </w:rPr>
        <w:t>antidote and lithontripic</w:t>
      </w:r>
      <w:r w:rsidR="00A45227">
        <w:rPr>
          <w:sz w:val="20"/>
        </w:rPr>
        <w:t xml:space="preserve">.  </w:t>
      </w:r>
      <w:r w:rsidRPr="00626431">
        <w:rPr>
          <w:sz w:val="20"/>
        </w:rPr>
        <w:t xml:space="preserve">The stem bark is </w:t>
      </w:r>
      <w:r w:rsidR="007110B3">
        <w:rPr>
          <w:sz w:val="20"/>
        </w:rPr>
        <w:t xml:space="preserve">a </w:t>
      </w:r>
      <w:r w:rsidRPr="00626431">
        <w:rPr>
          <w:sz w:val="20"/>
        </w:rPr>
        <w:t>demulcent, diuretic, expectorant, febri</w:t>
      </w:r>
      <w:r w:rsidR="00A45227">
        <w:rPr>
          <w:sz w:val="20"/>
        </w:rPr>
        <w:t>fuge, hypnotic and lithontripic</w:t>
      </w:r>
      <w:r w:rsidRPr="00626431">
        <w:rPr>
          <w:sz w:val="20"/>
        </w:rPr>
        <w:t xml:space="preserve">. </w:t>
      </w:r>
      <w:r w:rsidR="00A45227">
        <w:rPr>
          <w:sz w:val="20"/>
        </w:rPr>
        <w:t xml:space="preserve"> </w:t>
      </w:r>
      <w:r w:rsidRPr="00626431">
        <w:rPr>
          <w:sz w:val="20"/>
        </w:rPr>
        <w:t xml:space="preserve">The flowers are used in the treatment of fevers and neuritis </w:t>
      </w:r>
      <w:r w:rsidR="00A45227">
        <w:rPr>
          <w:sz w:val="20"/>
        </w:rPr>
        <w:t>(Duke &amp; Ayensu 1985).</w:t>
      </w:r>
    </w:p>
    <w:p w:rsidR="00BD6D4A" w:rsidRPr="00626431" w:rsidRDefault="00BD6D4A" w:rsidP="00626431">
      <w:pPr>
        <w:pStyle w:val="PlainText"/>
        <w:rPr>
          <w:rFonts w:ascii="Times New Roman" w:hAnsi="Times New Roman"/>
        </w:rPr>
      </w:pPr>
    </w:p>
    <w:p w:rsidR="00BD6D4A" w:rsidRPr="00626431" w:rsidRDefault="00BD6D4A" w:rsidP="00626431">
      <w:pPr>
        <w:pStyle w:val="Heading4"/>
        <w:jc w:val="left"/>
        <w:rPr>
          <w:sz w:val="20"/>
        </w:rPr>
      </w:pPr>
      <w:r w:rsidRPr="00626431">
        <w:rPr>
          <w:sz w:val="20"/>
        </w:rPr>
        <w:t>Status</w:t>
      </w:r>
    </w:p>
    <w:p w:rsidR="00BD6D4A" w:rsidRPr="00626431" w:rsidRDefault="00BD6D4A" w:rsidP="00626431">
      <w:pPr>
        <w:pStyle w:val="PlainText"/>
        <w:rPr>
          <w:rFonts w:ascii="Times New Roman" w:hAnsi="Times New Roman"/>
        </w:rPr>
      </w:pPr>
      <w:r w:rsidRPr="00626431">
        <w:rPr>
          <w:rFonts w:ascii="Times New Roman" w:hAnsi="Times New Roman"/>
        </w:rPr>
        <w:t>Please consult the PLANTS Web site and your State Department of Natural Resources for this plant’s current status, such as, noxious status, and wetland indicator values.</w:t>
      </w:r>
    </w:p>
    <w:p w:rsidR="00BD6D4A" w:rsidRPr="00626431" w:rsidRDefault="00BD6D4A" w:rsidP="00626431">
      <w:pPr>
        <w:pStyle w:val="PlainText"/>
        <w:rPr>
          <w:rFonts w:ascii="Times New Roman" w:hAnsi="Times New Roman"/>
        </w:rPr>
      </w:pPr>
    </w:p>
    <w:p w:rsidR="00BD6D4A" w:rsidRPr="00626431" w:rsidRDefault="00BD6D4A" w:rsidP="00626431">
      <w:pPr>
        <w:pStyle w:val="PlainText"/>
        <w:rPr>
          <w:rFonts w:ascii="Times New Roman" w:hAnsi="Times New Roman"/>
          <w:b/>
        </w:rPr>
      </w:pPr>
      <w:r w:rsidRPr="00626431">
        <w:rPr>
          <w:rFonts w:ascii="Times New Roman" w:hAnsi="Times New Roman"/>
          <w:b/>
        </w:rPr>
        <w:t xml:space="preserve">Description </w:t>
      </w:r>
    </w:p>
    <w:p w:rsidR="00BD6D4A" w:rsidRPr="00626431" w:rsidRDefault="00A45227" w:rsidP="00626431">
      <w:pPr>
        <w:jc w:val="left"/>
        <w:rPr>
          <w:sz w:val="20"/>
        </w:rPr>
      </w:pPr>
      <w:r w:rsidRPr="00AB7A02">
        <w:rPr>
          <w:sz w:val="20"/>
        </w:rPr>
        <w:t xml:space="preserve">The </w:t>
      </w:r>
      <w:r w:rsidRPr="00AB7A02">
        <w:rPr>
          <w:bCs/>
          <w:sz w:val="20"/>
        </w:rPr>
        <w:t>Chinese elm</w:t>
      </w:r>
      <w:r w:rsidRPr="00AB7A02">
        <w:rPr>
          <w:sz w:val="20"/>
        </w:rPr>
        <w:t xml:space="preserve"> is </w:t>
      </w:r>
      <w:r w:rsidR="00601C60">
        <w:rPr>
          <w:sz w:val="20"/>
        </w:rPr>
        <w:t>native to</w:t>
      </w:r>
      <w:r w:rsidRPr="00AB7A02">
        <w:rPr>
          <w:sz w:val="20"/>
        </w:rPr>
        <w:t xml:space="preserve"> </w:t>
      </w:r>
      <w:smartTag w:uri="urn:schemas-microsoft-com:office:smarttags" w:element="country-region">
        <w:r w:rsidRPr="00AB7A02">
          <w:rPr>
            <w:sz w:val="20"/>
          </w:rPr>
          <w:t>China</w:t>
        </w:r>
      </w:smartTag>
      <w:r w:rsidR="00601C60">
        <w:rPr>
          <w:sz w:val="20"/>
        </w:rPr>
        <w:t xml:space="preserve">, </w:t>
      </w:r>
      <w:smartTag w:uri="urn:schemas-microsoft-com:office:smarttags" w:element="country-region">
        <w:r w:rsidR="00601C60">
          <w:rPr>
            <w:sz w:val="20"/>
          </w:rPr>
          <w:t>Korea</w:t>
        </w:r>
      </w:smartTag>
      <w:r w:rsidR="00601C60">
        <w:rPr>
          <w:sz w:val="20"/>
        </w:rPr>
        <w:t xml:space="preserve">, and </w:t>
      </w:r>
      <w:smartTag w:uri="urn:schemas-microsoft-com:office:smarttags" w:element="country-region">
        <w:smartTag w:uri="urn:schemas-microsoft-com:office:smarttags" w:element="place">
          <w:r w:rsidR="00601C60">
            <w:rPr>
              <w:sz w:val="20"/>
            </w:rPr>
            <w:t>Japan</w:t>
          </w:r>
        </w:smartTag>
      </w:smartTag>
      <w:r w:rsidRPr="00AB7A02">
        <w:rPr>
          <w:sz w:val="20"/>
        </w:rPr>
        <w:t xml:space="preserve">. </w:t>
      </w:r>
      <w:r w:rsidR="00601C60">
        <w:rPr>
          <w:sz w:val="20"/>
        </w:rPr>
        <w:t xml:space="preserve"> </w:t>
      </w:r>
      <w:r w:rsidRPr="00AB7A02">
        <w:rPr>
          <w:sz w:val="20"/>
        </w:rPr>
        <w:t xml:space="preserve">It is a small to medium-sized deciduous (rarely semi-evergreen) tree growing to 10-18 m tall with a slender trunk and crown. </w:t>
      </w:r>
      <w:r w:rsidR="00601C60">
        <w:rPr>
          <w:sz w:val="20"/>
        </w:rPr>
        <w:t xml:space="preserve"> </w:t>
      </w:r>
      <w:r w:rsidRPr="00AB7A02">
        <w:rPr>
          <w:sz w:val="20"/>
        </w:rPr>
        <w:t>The leaves are small, 2-5 cm long and 1-3 cm broad. The flowers are produced in early autumn, small and inconspicuous, with the seed maturing rapidly and dispersing by late autumn.</w:t>
      </w:r>
      <w:r w:rsidR="00402133" w:rsidRPr="00AB7A02">
        <w:rPr>
          <w:sz w:val="20"/>
        </w:rPr>
        <w:t xml:space="preserve">  </w:t>
      </w:r>
      <w:r w:rsidRPr="00AB7A02">
        <w:rPr>
          <w:sz w:val="20"/>
        </w:rPr>
        <w:t>The fruit are r</w:t>
      </w:r>
      <w:r w:rsidR="00BD6D4A" w:rsidRPr="00AB7A02">
        <w:rPr>
          <w:sz w:val="20"/>
        </w:rPr>
        <w:t>ound samara</w:t>
      </w:r>
      <w:r w:rsidRPr="00AB7A02">
        <w:rPr>
          <w:sz w:val="20"/>
        </w:rPr>
        <w:t>s appearing</w:t>
      </w:r>
      <w:r w:rsidR="00BD6D4A" w:rsidRPr="00AB7A02">
        <w:rPr>
          <w:sz w:val="20"/>
        </w:rPr>
        <w:t xml:space="preserve"> in the fall. </w:t>
      </w:r>
      <w:r w:rsidR="00402133" w:rsidRPr="00AB7A02">
        <w:rPr>
          <w:sz w:val="20"/>
        </w:rPr>
        <w:t xml:space="preserve">  The growth rate of Chinese elm can be over 3 feet per year reaching 60 to 80 feet tall.  It has </w:t>
      </w:r>
      <w:r w:rsidR="00402133" w:rsidRPr="00AB7A02">
        <w:rPr>
          <w:sz w:val="20"/>
        </w:rPr>
        <w:lastRenderedPageBreak/>
        <w:t>b</w:t>
      </w:r>
      <w:r w:rsidR="00BD6D4A" w:rsidRPr="00AB7A02">
        <w:rPr>
          <w:sz w:val="20"/>
        </w:rPr>
        <w:t xml:space="preserve">eautiful exfoliating </w:t>
      </w:r>
      <w:r w:rsidR="00402133" w:rsidRPr="00AB7A02">
        <w:rPr>
          <w:sz w:val="20"/>
        </w:rPr>
        <w:t>bark which</w:t>
      </w:r>
      <w:r w:rsidR="00402133">
        <w:rPr>
          <w:sz w:val="20"/>
        </w:rPr>
        <w:t xml:space="preserve"> is</w:t>
      </w:r>
      <w:r w:rsidR="00BD6D4A" w:rsidRPr="00626431">
        <w:rPr>
          <w:sz w:val="20"/>
        </w:rPr>
        <w:t xml:space="preserve"> cinnamon in color</w:t>
      </w:r>
      <w:r w:rsidR="00402133">
        <w:rPr>
          <w:sz w:val="20"/>
        </w:rPr>
        <w:t>.  It grows in a vase shape and is a g</w:t>
      </w:r>
      <w:r w:rsidR="00BD6D4A" w:rsidRPr="00626431">
        <w:rPr>
          <w:sz w:val="20"/>
        </w:rPr>
        <w:t>ood city tree</w:t>
      </w:r>
      <w:r w:rsidR="00402133">
        <w:rPr>
          <w:sz w:val="20"/>
        </w:rPr>
        <w:t xml:space="preserve"> resistant to Dutch Elm disease</w:t>
      </w:r>
      <w:r w:rsidR="00BD6D4A" w:rsidRPr="00626431">
        <w:rPr>
          <w:sz w:val="20"/>
        </w:rPr>
        <w:t>.</w:t>
      </w:r>
      <w:r w:rsidR="00402133">
        <w:rPr>
          <w:sz w:val="20"/>
        </w:rPr>
        <w:t xml:space="preserve"> </w:t>
      </w:r>
      <w:r w:rsidR="00BD6D4A" w:rsidRPr="00626431">
        <w:rPr>
          <w:sz w:val="20"/>
        </w:rPr>
        <w:t xml:space="preserve"> </w:t>
      </w:r>
      <w:r w:rsidR="00402133">
        <w:rPr>
          <w:sz w:val="20"/>
        </w:rPr>
        <w:t>It is d</w:t>
      </w:r>
      <w:r w:rsidR="00BD6D4A" w:rsidRPr="00626431">
        <w:rPr>
          <w:sz w:val="20"/>
        </w:rPr>
        <w:t xml:space="preserve">rought tolerant, but will tolerate moist sites. </w:t>
      </w:r>
      <w:r w:rsidR="00402133">
        <w:rPr>
          <w:sz w:val="20"/>
        </w:rPr>
        <w:t xml:space="preserve"> It c</w:t>
      </w:r>
      <w:r w:rsidR="00BD6D4A" w:rsidRPr="00626431">
        <w:rPr>
          <w:sz w:val="20"/>
        </w:rPr>
        <w:t xml:space="preserve">an be messy with lots of fruit falling and causing seedling growth. </w:t>
      </w:r>
      <w:r w:rsidR="00402133">
        <w:rPr>
          <w:sz w:val="20"/>
        </w:rPr>
        <w:t xml:space="preserve"> </w:t>
      </w:r>
      <w:r w:rsidR="00BD6D4A" w:rsidRPr="00626431">
        <w:rPr>
          <w:sz w:val="20"/>
        </w:rPr>
        <w:t xml:space="preserve">When receiving a shipment, make sure it is not </w:t>
      </w:r>
      <w:r w:rsidR="00BD6D4A" w:rsidRPr="00402133">
        <w:rPr>
          <w:i/>
          <w:sz w:val="20"/>
        </w:rPr>
        <w:t>Ulmus pumila</w:t>
      </w:r>
      <w:r w:rsidR="00BD6D4A" w:rsidRPr="00626431">
        <w:rPr>
          <w:sz w:val="20"/>
        </w:rPr>
        <w:t xml:space="preserve"> (which has a black, rounded bud). </w:t>
      </w:r>
    </w:p>
    <w:p w:rsidR="00BD6D4A" w:rsidRDefault="00BD6D4A" w:rsidP="00626431">
      <w:pPr>
        <w:jc w:val="left"/>
        <w:rPr>
          <w:color w:val="000000"/>
          <w:sz w:val="20"/>
        </w:rPr>
      </w:pPr>
      <w:bookmarkStart w:id="0" w:name="reference"/>
    </w:p>
    <w:p w:rsidR="00601C60" w:rsidRPr="00626431" w:rsidRDefault="00601C60" w:rsidP="00601C60">
      <w:pPr>
        <w:pStyle w:val="PlainText"/>
        <w:rPr>
          <w:rFonts w:ascii="Times New Roman" w:hAnsi="Times New Roman"/>
        </w:rPr>
      </w:pPr>
      <w:r w:rsidRPr="00626431">
        <w:rPr>
          <w:rFonts w:ascii="Times New Roman" w:hAnsi="Times New Roman"/>
        </w:rPr>
        <w:t>Trees retain their leave</w:t>
      </w:r>
      <w:r>
        <w:rPr>
          <w:rFonts w:ascii="Times New Roman" w:hAnsi="Times New Roman"/>
        </w:rPr>
        <w:t>s until early in the new year</w:t>
      </w:r>
      <w:r w:rsidRPr="00626431">
        <w:rPr>
          <w:rFonts w:ascii="Times New Roman" w:hAnsi="Times New Roman"/>
        </w:rPr>
        <w:t xml:space="preserve"> and in areas with mild winters will often retain them until new lea</w:t>
      </w:r>
      <w:r>
        <w:rPr>
          <w:rFonts w:ascii="Times New Roman" w:hAnsi="Times New Roman"/>
        </w:rPr>
        <w:t>ves are formed in the spring</w:t>
      </w:r>
      <w:r w:rsidRPr="00626431">
        <w:rPr>
          <w:rFonts w:ascii="Times New Roman" w:hAnsi="Times New Roman"/>
        </w:rPr>
        <w:t xml:space="preserve">. </w:t>
      </w:r>
      <w:r w:rsidRPr="00626431">
        <w:rPr>
          <w:rFonts w:ascii="Times New Roman" w:hAnsi="Times New Roman"/>
        </w:rPr>
        <w:br/>
      </w:r>
      <w:r w:rsidRPr="00626431">
        <w:rPr>
          <w:rFonts w:ascii="Times New Roman" w:hAnsi="Times New Roman"/>
        </w:rPr>
        <w:br/>
      </w:r>
      <w:r>
        <w:rPr>
          <w:rFonts w:ascii="Times New Roman" w:hAnsi="Times New Roman"/>
        </w:rPr>
        <w:t xml:space="preserve">This tree likes full sun to partial shade and </w:t>
      </w:r>
      <w:r w:rsidR="007110B3">
        <w:rPr>
          <w:rFonts w:ascii="Times New Roman" w:hAnsi="Times New Roman"/>
        </w:rPr>
        <w:t>grows in USDA Hardiness Zones 5-</w:t>
      </w:r>
      <w:r>
        <w:rPr>
          <w:rFonts w:ascii="Times New Roman" w:hAnsi="Times New Roman"/>
        </w:rPr>
        <w:t>9.</w:t>
      </w:r>
      <w:r w:rsidRPr="00626431">
        <w:rPr>
          <w:rFonts w:ascii="Times New Roman" w:hAnsi="Times New Roman"/>
        </w:rPr>
        <w:br/>
      </w:r>
    </w:p>
    <w:bookmarkEnd w:id="0"/>
    <w:p w:rsidR="00BD6D4A" w:rsidRPr="00626431" w:rsidRDefault="00BD6D4A" w:rsidP="00626431">
      <w:pPr>
        <w:pStyle w:val="PlainText"/>
        <w:rPr>
          <w:rFonts w:ascii="Times New Roman" w:hAnsi="Times New Roman"/>
          <w:b/>
        </w:rPr>
      </w:pPr>
      <w:r w:rsidRPr="00626431">
        <w:rPr>
          <w:rFonts w:ascii="Times New Roman" w:hAnsi="Times New Roman"/>
          <w:b/>
        </w:rPr>
        <w:t>Establishment</w:t>
      </w:r>
    </w:p>
    <w:p w:rsidR="00BD6D4A" w:rsidRPr="00626431" w:rsidRDefault="00D17858" w:rsidP="00626431">
      <w:pPr>
        <w:pStyle w:val="PlainText"/>
        <w:rPr>
          <w:rFonts w:ascii="Times New Roman" w:hAnsi="Times New Roman"/>
        </w:rPr>
      </w:pPr>
      <w:r>
        <w:rPr>
          <w:rFonts w:ascii="Times New Roman" w:hAnsi="Times New Roman"/>
        </w:rPr>
        <w:t>This species is e</w:t>
      </w:r>
      <w:r w:rsidR="00BD6D4A" w:rsidRPr="00626431">
        <w:rPr>
          <w:rFonts w:ascii="Times New Roman" w:hAnsi="Times New Roman"/>
        </w:rPr>
        <w:t>asily grown in any soil of at least moderate quality so long as it is well drained</w:t>
      </w:r>
      <w:r w:rsidR="00601C60">
        <w:rPr>
          <w:rFonts w:ascii="Times New Roman" w:hAnsi="Times New Roman"/>
        </w:rPr>
        <w:t xml:space="preserve">.  </w:t>
      </w:r>
      <w:r w:rsidR="00BD6D4A" w:rsidRPr="00626431">
        <w:rPr>
          <w:rFonts w:ascii="Times New Roman" w:hAnsi="Times New Roman"/>
        </w:rPr>
        <w:t xml:space="preserve">The various species </w:t>
      </w:r>
      <w:r w:rsidR="00601C60">
        <w:rPr>
          <w:rFonts w:ascii="Times New Roman" w:hAnsi="Times New Roman"/>
        </w:rPr>
        <w:t xml:space="preserve">of elm </w:t>
      </w:r>
      <w:r w:rsidR="00BD6D4A" w:rsidRPr="00626431">
        <w:rPr>
          <w:rFonts w:ascii="Times New Roman" w:hAnsi="Times New Roman"/>
        </w:rPr>
        <w:t>hybridize freely</w:t>
      </w:r>
      <w:r w:rsidR="00601C60">
        <w:rPr>
          <w:rFonts w:ascii="Times New Roman" w:hAnsi="Times New Roman"/>
        </w:rPr>
        <w:t>.  T</w:t>
      </w:r>
      <w:r w:rsidR="00BD6D4A" w:rsidRPr="00626431">
        <w:rPr>
          <w:rFonts w:ascii="Times New Roman" w:hAnsi="Times New Roman"/>
        </w:rPr>
        <w:t>he pollen stores well and can be kept for use with species that flower at different times</w:t>
      </w:r>
      <w:r w:rsidR="00601C60">
        <w:rPr>
          <w:rFonts w:ascii="Times New Roman" w:hAnsi="Times New Roman"/>
        </w:rPr>
        <w:t xml:space="preserve"> (Huxley 1992)</w:t>
      </w:r>
      <w:r w:rsidR="00BD6D4A" w:rsidRPr="00626431">
        <w:rPr>
          <w:rFonts w:ascii="Times New Roman" w:hAnsi="Times New Roman"/>
        </w:rPr>
        <w:t xml:space="preserve">. </w:t>
      </w:r>
      <w:r w:rsidR="00BD6D4A" w:rsidRPr="00626431">
        <w:rPr>
          <w:rFonts w:ascii="Times New Roman" w:hAnsi="Times New Roman"/>
        </w:rPr>
        <w:br/>
      </w:r>
      <w:r w:rsidR="00BD6D4A" w:rsidRPr="00626431">
        <w:rPr>
          <w:rFonts w:ascii="Times New Roman" w:hAnsi="Times New Roman"/>
        </w:rPr>
        <w:br/>
      </w:r>
      <w:r w:rsidR="00BD6D4A" w:rsidRPr="00626431">
        <w:rPr>
          <w:rFonts w:ascii="Times New Roman" w:hAnsi="Times New Roman"/>
          <w:i/>
        </w:rPr>
        <w:t>Propagation by seed</w:t>
      </w:r>
      <w:r w:rsidR="00D751CA">
        <w:rPr>
          <w:rFonts w:ascii="Times New Roman" w:hAnsi="Times New Roman"/>
          <w:i/>
        </w:rPr>
        <w:t>.</w:t>
      </w:r>
      <w:r w:rsidR="00BD6D4A" w:rsidRPr="00626431">
        <w:rPr>
          <w:rFonts w:ascii="Times New Roman" w:hAnsi="Times New Roman"/>
          <w:i/>
        </w:rPr>
        <w:t xml:space="preserve"> </w:t>
      </w:r>
      <w:r w:rsidR="00BD6D4A" w:rsidRPr="00626431">
        <w:rPr>
          <w:rFonts w:ascii="Times New Roman" w:hAnsi="Times New Roman"/>
        </w:rPr>
        <w:t xml:space="preserve">Sow seed outside in containers as soon as they ripen in fall. Cultivars are sometimes grafted onto seedlings. </w:t>
      </w:r>
      <w:smartTag w:uri="urn:schemas-microsoft-com:office:smarttags" w:element="City">
        <w:smartTag w:uri="urn:schemas-microsoft-com:office:smarttags" w:element="place">
          <w:r w:rsidR="00BD6D4A" w:rsidRPr="00626431">
            <w:rPr>
              <w:rFonts w:ascii="Times New Roman" w:hAnsi="Times New Roman"/>
            </w:rPr>
            <w:t>Greenwood</w:t>
          </w:r>
        </w:smartTag>
      </w:smartTag>
      <w:r w:rsidR="00BD6D4A" w:rsidRPr="00626431">
        <w:rPr>
          <w:rFonts w:ascii="Times New Roman" w:hAnsi="Times New Roman"/>
        </w:rPr>
        <w:t xml:space="preserve"> tip cuttings may be rooted under glass with bottom heat.</w:t>
      </w:r>
    </w:p>
    <w:p w:rsidR="00BD6D4A" w:rsidRPr="00626431" w:rsidRDefault="00BD6D4A" w:rsidP="00626431">
      <w:pPr>
        <w:pStyle w:val="PlainText"/>
        <w:rPr>
          <w:rFonts w:ascii="Times New Roman" w:hAnsi="Times New Roman"/>
        </w:rPr>
      </w:pPr>
    </w:p>
    <w:p w:rsidR="00BD6D4A" w:rsidRDefault="00D751CA" w:rsidP="00626431">
      <w:pPr>
        <w:pStyle w:val="PlainText"/>
        <w:rPr>
          <w:rFonts w:ascii="Times New Roman" w:hAnsi="Times New Roman"/>
        </w:rPr>
      </w:pPr>
      <w:r>
        <w:rPr>
          <w:rFonts w:ascii="Times New Roman" w:hAnsi="Times New Roman"/>
        </w:rPr>
        <w:t>If</w:t>
      </w:r>
      <w:r w:rsidR="00BD6D4A" w:rsidRPr="00626431">
        <w:rPr>
          <w:rFonts w:ascii="Times New Roman" w:hAnsi="Times New Roman"/>
        </w:rPr>
        <w:t xml:space="preserve"> sown in a cold frame as soon as it is ripe, it usually germinates within a few days</w:t>
      </w:r>
      <w:r>
        <w:rPr>
          <w:rFonts w:ascii="Times New Roman" w:hAnsi="Times New Roman"/>
        </w:rPr>
        <w:t xml:space="preserve"> (Huxley 1992). </w:t>
      </w:r>
      <w:r w:rsidR="00BD6D4A" w:rsidRPr="00626431">
        <w:rPr>
          <w:rFonts w:ascii="Times New Roman" w:hAnsi="Times New Roman"/>
        </w:rPr>
        <w:t xml:space="preserve"> Stored seed does not germinate so well and should be sown in early spring.</w:t>
      </w:r>
      <w:r>
        <w:rPr>
          <w:rFonts w:ascii="Times New Roman" w:hAnsi="Times New Roman"/>
        </w:rPr>
        <w:t xml:space="preserve"> </w:t>
      </w:r>
      <w:r w:rsidR="00BD6D4A" w:rsidRPr="00626431">
        <w:rPr>
          <w:rFonts w:ascii="Times New Roman" w:hAnsi="Times New Roman"/>
        </w:rPr>
        <w:t xml:space="preserve"> One to two months </w:t>
      </w:r>
      <w:r>
        <w:rPr>
          <w:rFonts w:ascii="Times New Roman" w:hAnsi="Times New Roman"/>
        </w:rPr>
        <w:t xml:space="preserve">of </w:t>
      </w:r>
      <w:r w:rsidR="00BD6D4A" w:rsidRPr="00626431">
        <w:rPr>
          <w:rFonts w:ascii="Times New Roman" w:hAnsi="Times New Roman"/>
        </w:rPr>
        <w:t>stratification can improve germination rates.</w:t>
      </w:r>
      <w:r>
        <w:rPr>
          <w:rFonts w:ascii="Times New Roman" w:hAnsi="Times New Roman"/>
        </w:rPr>
        <w:t xml:space="preserve"> </w:t>
      </w:r>
      <w:r w:rsidR="00BD6D4A" w:rsidRPr="00626431">
        <w:rPr>
          <w:rFonts w:ascii="Times New Roman" w:hAnsi="Times New Roman"/>
        </w:rPr>
        <w:t xml:space="preserve"> The seed can also be harvested 'green' (when it has fully developed but before it dries on the tree) and sown immediately in a cold frame. </w:t>
      </w:r>
      <w:r>
        <w:rPr>
          <w:rFonts w:ascii="Times New Roman" w:hAnsi="Times New Roman"/>
        </w:rPr>
        <w:t xml:space="preserve"> </w:t>
      </w:r>
      <w:r w:rsidR="00BD6D4A" w:rsidRPr="00626431">
        <w:rPr>
          <w:rFonts w:ascii="Times New Roman" w:hAnsi="Times New Roman"/>
        </w:rPr>
        <w:t>It should germinate very quickly and will produce a larger plant by the end of the growing season</w:t>
      </w:r>
      <w:r>
        <w:rPr>
          <w:rFonts w:ascii="Times New Roman" w:hAnsi="Times New Roman"/>
        </w:rPr>
        <w:t xml:space="preserve"> (McMillan-Browse 1985)</w:t>
      </w:r>
      <w:r w:rsidR="00BD6D4A" w:rsidRPr="00626431">
        <w:rPr>
          <w:rFonts w:ascii="Times New Roman" w:hAnsi="Times New Roman"/>
        </w:rPr>
        <w:t>.</w:t>
      </w:r>
      <w:r>
        <w:rPr>
          <w:rFonts w:ascii="Times New Roman" w:hAnsi="Times New Roman"/>
        </w:rPr>
        <w:t xml:space="preserve"> </w:t>
      </w:r>
      <w:r w:rsidR="00BD6D4A" w:rsidRPr="00626431">
        <w:rPr>
          <w:rFonts w:ascii="Times New Roman" w:hAnsi="Times New Roman"/>
        </w:rPr>
        <w:t xml:space="preserve"> When they are large enough to handle, prick the seedlings out into individual pots and grow them on in the greenhouse for their first winter.</w:t>
      </w:r>
      <w:r>
        <w:rPr>
          <w:rFonts w:ascii="Times New Roman" w:hAnsi="Times New Roman"/>
        </w:rPr>
        <w:t xml:space="preserve"> </w:t>
      </w:r>
      <w:r w:rsidR="00BD6D4A" w:rsidRPr="00626431">
        <w:rPr>
          <w:rFonts w:ascii="Times New Roman" w:hAnsi="Times New Roman"/>
        </w:rPr>
        <w:t xml:space="preserve"> Plant them out into permanent positions in late spring or early summer, after the last expected frosts. </w:t>
      </w:r>
      <w:r>
        <w:rPr>
          <w:rFonts w:ascii="Times New Roman" w:hAnsi="Times New Roman"/>
        </w:rPr>
        <w:t xml:space="preserve"> </w:t>
      </w:r>
      <w:r w:rsidR="00BD6D4A" w:rsidRPr="00626431">
        <w:rPr>
          <w:rFonts w:ascii="Times New Roman" w:hAnsi="Times New Roman"/>
        </w:rPr>
        <w:t>Plants should not be allowed to grow for more than two years in a nursery bed</w:t>
      </w:r>
      <w:r>
        <w:rPr>
          <w:rFonts w:ascii="Times New Roman" w:hAnsi="Times New Roman"/>
        </w:rPr>
        <w:t>,</w:t>
      </w:r>
      <w:r w:rsidR="00BD6D4A" w:rsidRPr="00626431">
        <w:rPr>
          <w:rFonts w:ascii="Times New Roman" w:hAnsi="Times New Roman"/>
        </w:rPr>
        <w:t xml:space="preserve"> since they form a tap root and will then </w:t>
      </w:r>
      <w:r>
        <w:rPr>
          <w:rFonts w:ascii="Times New Roman" w:hAnsi="Times New Roman"/>
        </w:rPr>
        <w:t>be difficult to move</w:t>
      </w:r>
      <w:r w:rsidR="00BD6D4A" w:rsidRPr="00626431">
        <w:rPr>
          <w:rFonts w:ascii="Times New Roman" w:hAnsi="Times New Roman"/>
        </w:rPr>
        <w:t>.</w:t>
      </w:r>
      <w:r w:rsidR="00DA1C44">
        <w:rPr>
          <w:rFonts w:ascii="Times New Roman" w:hAnsi="Times New Roman"/>
        </w:rPr>
        <w:t xml:space="preserve">  </w:t>
      </w:r>
      <w:r w:rsidR="00DA1C44" w:rsidRPr="00626431">
        <w:rPr>
          <w:rFonts w:ascii="Times New Roman" w:hAnsi="Times New Roman"/>
        </w:rPr>
        <w:t xml:space="preserve">Layering </w:t>
      </w:r>
      <w:r w:rsidR="00DA1C44">
        <w:rPr>
          <w:rFonts w:ascii="Times New Roman" w:hAnsi="Times New Roman"/>
        </w:rPr>
        <w:t>can be done on</w:t>
      </w:r>
      <w:r w:rsidR="00DA1C44" w:rsidRPr="00626431">
        <w:rPr>
          <w:rFonts w:ascii="Times New Roman" w:hAnsi="Times New Roman"/>
        </w:rPr>
        <w:t xml:space="preserve"> suckers or coppiced shoots</w:t>
      </w:r>
      <w:r w:rsidR="00DA1C44">
        <w:rPr>
          <w:rFonts w:ascii="Times New Roman" w:hAnsi="Times New Roman"/>
        </w:rPr>
        <w:t xml:space="preserve"> (Huxley 1992)</w:t>
      </w:r>
      <w:r w:rsidR="00DA1C44" w:rsidRPr="00626431">
        <w:rPr>
          <w:rFonts w:ascii="Times New Roman" w:hAnsi="Times New Roman"/>
        </w:rPr>
        <w:t>.</w:t>
      </w:r>
    </w:p>
    <w:p w:rsidR="00D751CA" w:rsidRPr="00626431" w:rsidRDefault="00D751CA" w:rsidP="00626431">
      <w:pPr>
        <w:pStyle w:val="PlainText"/>
        <w:rPr>
          <w:rFonts w:ascii="Times New Roman" w:hAnsi="Times New Roman"/>
        </w:rPr>
      </w:pPr>
    </w:p>
    <w:p w:rsidR="00BD6D4A" w:rsidRPr="00626431" w:rsidRDefault="00BD6D4A" w:rsidP="00626431">
      <w:pPr>
        <w:pStyle w:val="PlainText"/>
        <w:rPr>
          <w:rFonts w:ascii="Times New Roman" w:hAnsi="Times New Roman"/>
        </w:rPr>
      </w:pPr>
      <w:r w:rsidRPr="00626431">
        <w:rPr>
          <w:rFonts w:ascii="Times New Roman" w:hAnsi="Times New Roman"/>
          <w:b/>
        </w:rPr>
        <w:t>Management</w:t>
      </w:r>
    </w:p>
    <w:p w:rsidR="00BD6D4A" w:rsidRPr="00626431" w:rsidRDefault="00D17858" w:rsidP="00626431">
      <w:pPr>
        <w:jc w:val="left"/>
        <w:rPr>
          <w:sz w:val="20"/>
        </w:rPr>
      </w:pPr>
      <w:r>
        <w:rPr>
          <w:sz w:val="20"/>
        </w:rPr>
        <w:t>It is e</w:t>
      </w:r>
      <w:r w:rsidR="00BD6D4A" w:rsidRPr="00626431">
        <w:rPr>
          <w:sz w:val="20"/>
        </w:rPr>
        <w:t>asily grown in any soil of at least moderate quality so long as it is well drained</w:t>
      </w:r>
      <w:r>
        <w:rPr>
          <w:sz w:val="20"/>
        </w:rPr>
        <w:t xml:space="preserve"> (Bean 1981)</w:t>
      </w:r>
      <w:r w:rsidR="00BD6D4A" w:rsidRPr="00626431">
        <w:rPr>
          <w:sz w:val="20"/>
        </w:rPr>
        <w:t xml:space="preserve">. </w:t>
      </w:r>
      <w:r>
        <w:rPr>
          <w:sz w:val="20"/>
        </w:rPr>
        <w:t xml:space="preserve"> </w:t>
      </w:r>
      <w:r w:rsidR="00BD6D4A" w:rsidRPr="00626431">
        <w:rPr>
          <w:sz w:val="20"/>
        </w:rPr>
        <w:t xml:space="preserve">Fairly tolerant of maritime exposure, it succeeds outdoors in a very exposed </w:t>
      </w:r>
      <w:r w:rsidR="00BD6D4A" w:rsidRPr="00D17858">
        <w:rPr>
          <w:sz w:val="20"/>
        </w:rPr>
        <w:t>position</w:t>
      </w:r>
      <w:r>
        <w:rPr>
          <w:sz w:val="20"/>
        </w:rPr>
        <w:t xml:space="preserve">. </w:t>
      </w:r>
      <w:r w:rsidRPr="00D17858">
        <w:rPr>
          <w:sz w:val="20"/>
        </w:rPr>
        <w:t xml:space="preserve"> It is resistant to Dutch elm disease</w:t>
      </w:r>
      <w:r>
        <w:rPr>
          <w:sz w:val="20"/>
        </w:rPr>
        <w:t>, which</w:t>
      </w:r>
      <w:r w:rsidRPr="00D17858">
        <w:rPr>
          <w:sz w:val="20"/>
        </w:rPr>
        <w:t xml:space="preserve"> is spread by a beetle. There is no effective cure for the problem, but most east Asian, though not Himalayan, species are resistant (though not immune) to the disease so the potential </w:t>
      </w:r>
      <w:r w:rsidRPr="00D17858">
        <w:rPr>
          <w:sz w:val="20"/>
        </w:rPr>
        <w:lastRenderedPageBreak/>
        <w:t>exists to use these resistant species to develop new resistant hybrids with the native species.</w:t>
      </w:r>
      <w:r w:rsidRPr="00626431">
        <w:t xml:space="preserve"> </w:t>
      </w:r>
      <w:r>
        <w:t xml:space="preserve"> </w:t>
      </w:r>
      <w:r w:rsidR="00BD6D4A" w:rsidRPr="00626431">
        <w:rPr>
          <w:sz w:val="20"/>
        </w:rPr>
        <w:t>The various species hybridize freely, the pollen stores well and can be kept for use with species that flower at different times</w:t>
      </w:r>
      <w:r>
        <w:rPr>
          <w:sz w:val="20"/>
        </w:rPr>
        <w:t xml:space="preserve"> (Huxley 1992)</w:t>
      </w:r>
      <w:r w:rsidR="00BD6D4A" w:rsidRPr="00626431">
        <w:rPr>
          <w:sz w:val="20"/>
        </w:rPr>
        <w:t>.</w:t>
      </w:r>
      <w:r>
        <w:rPr>
          <w:sz w:val="20"/>
        </w:rPr>
        <w:t xml:space="preserve"> </w:t>
      </w:r>
      <w:r w:rsidR="00BD6D4A" w:rsidRPr="00626431">
        <w:rPr>
          <w:sz w:val="20"/>
        </w:rPr>
        <w:t xml:space="preserve"> Trees retain their leaves until early in the new year</w:t>
      </w:r>
      <w:r>
        <w:rPr>
          <w:sz w:val="20"/>
        </w:rPr>
        <w:t xml:space="preserve"> (Bean 1981)</w:t>
      </w:r>
      <w:r w:rsidR="00BD6D4A" w:rsidRPr="00626431">
        <w:rPr>
          <w:sz w:val="20"/>
        </w:rPr>
        <w:t xml:space="preserve"> and in areas with mild winters will often retain them until new leaves are formed in the spring</w:t>
      </w:r>
      <w:r>
        <w:rPr>
          <w:sz w:val="20"/>
        </w:rPr>
        <w:t xml:space="preserve"> (Brickell 1990)</w:t>
      </w:r>
      <w:r w:rsidR="00BD6D4A" w:rsidRPr="00626431">
        <w:rPr>
          <w:sz w:val="20"/>
        </w:rPr>
        <w:t xml:space="preserve">. </w:t>
      </w:r>
      <w:r>
        <w:rPr>
          <w:sz w:val="20"/>
        </w:rPr>
        <w:t xml:space="preserve"> </w:t>
      </w:r>
      <w:r w:rsidR="00BD6D4A" w:rsidRPr="00626431">
        <w:rPr>
          <w:sz w:val="20"/>
        </w:rPr>
        <w:t>A good companion for grapes</w:t>
      </w:r>
      <w:r>
        <w:rPr>
          <w:sz w:val="20"/>
        </w:rPr>
        <w:t xml:space="preserve"> (Philbrick &amp; Gregg 1979)</w:t>
      </w:r>
      <w:r w:rsidR="00BD6D4A" w:rsidRPr="00626431">
        <w:rPr>
          <w:sz w:val="20"/>
        </w:rPr>
        <w:t>.</w:t>
      </w:r>
    </w:p>
    <w:p w:rsidR="00BD6D4A" w:rsidRPr="00626431" w:rsidRDefault="00BD6D4A" w:rsidP="00626431">
      <w:pPr>
        <w:pStyle w:val="Heading1"/>
        <w:jc w:val="left"/>
      </w:pPr>
    </w:p>
    <w:p w:rsidR="00BD6D4A" w:rsidRPr="00626431" w:rsidRDefault="00BD6D4A" w:rsidP="00626431">
      <w:pPr>
        <w:pStyle w:val="Heading1"/>
        <w:jc w:val="left"/>
        <w:rPr>
          <w:b w:val="0"/>
        </w:rPr>
      </w:pPr>
      <w:r w:rsidRPr="00626431">
        <w:t>Cultivars, Improved and Selected Materials (and area of origin)</w:t>
      </w:r>
    </w:p>
    <w:p w:rsidR="00402133" w:rsidRDefault="00402133" w:rsidP="00626431">
      <w:pPr>
        <w:pStyle w:val="PlainText"/>
        <w:rPr>
          <w:rFonts w:ascii="Times New Roman" w:hAnsi="Times New Roman"/>
        </w:rPr>
      </w:pPr>
      <w:r w:rsidRPr="00626431">
        <w:rPr>
          <w:rFonts w:ascii="Times New Roman" w:hAnsi="Times New Roman"/>
        </w:rPr>
        <w:t>Many cultivars of this species have been released such as 'Drake', 'Frosty',</w:t>
      </w:r>
      <w:r>
        <w:rPr>
          <w:rFonts w:ascii="Times New Roman" w:hAnsi="Times New Roman"/>
        </w:rPr>
        <w:t xml:space="preserve"> and </w:t>
      </w:r>
      <w:r w:rsidRPr="00626431">
        <w:rPr>
          <w:rFonts w:ascii="Times New Roman" w:hAnsi="Times New Roman"/>
        </w:rPr>
        <w:t>'True Green'.</w:t>
      </w:r>
      <w:r w:rsidR="00D17858">
        <w:rPr>
          <w:rFonts w:ascii="Times New Roman" w:hAnsi="Times New Roman"/>
        </w:rPr>
        <w:t xml:space="preserve">  ‘Pumila’ is a minute bush for rock gardens.</w:t>
      </w:r>
    </w:p>
    <w:p w:rsidR="00BD6D4A" w:rsidRPr="00626431" w:rsidRDefault="00BD6D4A" w:rsidP="00626431">
      <w:pPr>
        <w:pStyle w:val="PlainText"/>
        <w:rPr>
          <w:rFonts w:ascii="Times New Roman" w:hAnsi="Times New Roman"/>
        </w:rPr>
      </w:pPr>
    </w:p>
    <w:p w:rsidR="00DA1C44" w:rsidRPr="001244A5" w:rsidRDefault="00DA1C44" w:rsidP="00DA1C44">
      <w:pPr>
        <w:jc w:val="left"/>
        <w:rPr>
          <w:sz w:val="20"/>
        </w:rPr>
      </w:pPr>
      <w:r w:rsidRPr="001244A5">
        <w:rPr>
          <w:sz w:val="20"/>
        </w:rPr>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883A52" w:rsidRPr="00626431" w:rsidRDefault="00883A52" w:rsidP="00626431">
      <w:pPr>
        <w:pStyle w:val="PlainText"/>
        <w:rPr>
          <w:rFonts w:ascii="Times New Roman" w:hAnsi="Times New Roman"/>
        </w:rPr>
      </w:pPr>
    </w:p>
    <w:p w:rsidR="00BD6D4A" w:rsidRPr="00626431" w:rsidRDefault="00BD6D4A" w:rsidP="00626431">
      <w:pPr>
        <w:pStyle w:val="PlainText"/>
        <w:rPr>
          <w:rFonts w:ascii="Times New Roman" w:hAnsi="Times New Roman"/>
          <w:b/>
        </w:rPr>
      </w:pPr>
      <w:r w:rsidRPr="00626431">
        <w:rPr>
          <w:rFonts w:ascii="Times New Roman" w:hAnsi="Times New Roman"/>
          <w:b/>
        </w:rPr>
        <w:t>References</w:t>
      </w:r>
    </w:p>
    <w:p w:rsidR="000A1634" w:rsidRDefault="000A1634" w:rsidP="000A1634">
      <w:pPr>
        <w:pStyle w:val="NormalWeb"/>
        <w:spacing w:before="0" w:beforeAutospacing="0" w:after="0" w:afterAutospacing="0"/>
        <w:rPr>
          <w:rFonts w:ascii="Times New Roman" w:hAnsi="Times New Roman"/>
          <w:sz w:val="20"/>
          <w:szCs w:val="20"/>
        </w:rPr>
      </w:pPr>
      <w:r w:rsidRPr="000A1634">
        <w:rPr>
          <w:rFonts w:ascii="Times New Roman" w:hAnsi="Times New Roman"/>
          <w:bCs/>
          <w:sz w:val="20"/>
          <w:szCs w:val="20"/>
        </w:rPr>
        <w:t>Bean. W.</w:t>
      </w:r>
      <w:r w:rsidR="007110B3">
        <w:rPr>
          <w:rFonts w:ascii="Times New Roman" w:hAnsi="Times New Roman"/>
          <w:bCs/>
          <w:sz w:val="20"/>
          <w:szCs w:val="20"/>
        </w:rPr>
        <w:t>J. &amp; D.L. Clarke.</w:t>
      </w:r>
      <w:r w:rsidRPr="000A1634">
        <w:rPr>
          <w:rStyle w:val="Emphasis"/>
          <w:rFonts w:ascii="Times New Roman" w:hAnsi="Times New Roman"/>
          <w:i w:val="0"/>
          <w:sz w:val="20"/>
          <w:szCs w:val="20"/>
        </w:rPr>
        <w:t xml:space="preserve"> 19</w:t>
      </w:r>
      <w:r w:rsidR="007110B3">
        <w:rPr>
          <w:rStyle w:val="Emphasis"/>
          <w:rFonts w:ascii="Times New Roman" w:hAnsi="Times New Roman"/>
          <w:i w:val="0"/>
          <w:sz w:val="20"/>
          <w:szCs w:val="20"/>
        </w:rPr>
        <w:t>9</w:t>
      </w:r>
      <w:r w:rsidRPr="000A1634">
        <w:rPr>
          <w:rStyle w:val="Emphasis"/>
          <w:rFonts w:ascii="Times New Roman" w:hAnsi="Times New Roman"/>
          <w:i w:val="0"/>
          <w:sz w:val="20"/>
          <w:szCs w:val="20"/>
        </w:rPr>
        <w:t>1</w:t>
      </w:r>
      <w:r>
        <w:rPr>
          <w:rStyle w:val="Emphasis"/>
          <w:i w:val="0"/>
        </w:rPr>
        <w:t>.</w:t>
      </w:r>
      <w:r w:rsidRPr="000A1634">
        <w:rPr>
          <w:rStyle w:val="Emphasis"/>
        </w:rPr>
        <w:t xml:space="preserve"> </w:t>
      </w:r>
      <w:r w:rsidRPr="00626431">
        <w:rPr>
          <w:rStyle w:val="Emphasis"/>
          <w:rFonts w:ascii="Times New Roman" w:hAnsi="Times New Roman"/>
          <w:sz w:val="20"/>
          <w:szCs w:val="20"/>
        </w:rPr>
        <w:t xml:space="preserve">Trees and </w:t>
      </w:r>
      <w:r>
        <w:rPr>
          <w:rStyle w:val="Emphasis"/>
          <w:rFonts w:ascii="Times New Roman" w:hAnsi="Times New Roman"/>
          <w:sz w:val="20"/>
          <w:szCs w:val="20"/>
        </w:rPr>
        <w:t>s</w:t>
      </w:r>
      <w:r w:rsidRPr="00626431">
        <w:rPr>
          <w:rStyle w:val="Emphasis"/>
          <w:rFonts w:ascii="Times New Roman" w:hAnsi="Times New Roman"/>
          <w:sz w:val="20"/>
          <w:szCs w:val="20"/>
        </w:rPr>
        <w:t xml:space="preserve">hrubs </w:t>
      </w:r>
      <w:r>
        <w:rPr>
          <w:rStyle w:val="Emphasis"/>
          <w:rFonts w:ascii="Times New Roman" w:hAnsi="Times New Roman"/>
          <w:sz w:val="20"/>
          <w:szCs w:val="20"/>
        </w:rPr>
        <w:t>h</w:t>
      </w:r>
      <w:r w:rsidRPr="00626431">
        <w:rPr>
          <w:rStyle w:val="Emphasis"/>
          <w:rFonts w:ascii="Times New Roman" w:hAnsi="Times New Roman"/>
          <w:sz w:val="20"/>
          <w:szCs w:val="20"/>
        </w:rPr>
        <w:t xml:space="preserve">ardy in </w:t>
      </w:r>
      <w:r w:rsidR="007110B3">
        <w:rPr>
          <w:rStyle w:val="Emphasis"/>
          <w:rFonts w:ascii="Times New Roman" w:hAnsi="Times New Roman"/>
          <w:sz w:val="20"/>
          <w:szCs w:val="20"/>
        </w:rPr>
        <w:t xml:space="preserve">the </w:t>
      </w:r>
      <w:smartTag w:uri="urn:schemas-microsoft-com:office:smarttags" w:element="place">
        <w:r w:rsidR="007110B3">
          <w:rPr>
            <w:rStyle w:val="Emphasis"/>
            <w:rFonts w:ascii="Times New Roman" w:hAnsi="Times New Roman"/>
            <w:sz w:val="20"/>
            <w:szCs w:val="20"/>
          </w:rPr>
          <w:t>British Isles</w:t>
        </w:r>
      </w:smartTag>
      <w:r w:rsidRPr="00626431">
        <w:rPr>
          <w:rStyle w:val="Emphasis"/>
          <w:rFonts w:ascii="Times New Roman" w:hAnsi="Times New Roman"/>
          <w:sz w:val="20"/>
          <w:szCs w:val="20"/>
        </w:rPr>
        <w:t>.</w:t>
      </w:r>
      <w:r w:rsidRPr="00626431">
        <w:rPr>
          <w:rFonts w:ascii="Times New Roman" w:hAnsi="Times New Roman"/>
          <w:sz w:val="20"/>
          <w:szCs w:val="20"/>
        </w:rPr>
        <w:t xml:space="preserve"> </w:t>
      </w:r>
      <w:r w:rsidR="007110B3">
        <w:rPr>
          <w:rFonts w:ascii="Times New Roman" w:hAnsi="Times New Roman"/>
          <w:sz w:val="20"/>
          <w:szCs w:val="20"/>
        </w:rPr>
        <w:t xml:space="preserve">John Murray, </w:t>
      </w:r>
      <w:smartTag w:uri="urn:schemas-microsoft-com:office:smarttags" w:element="City">
        <w:smartTag w:uri="urn:schemas-microsoft-com:office:smarttags" w:element="place">
          <w:r w:rsidR="007110B3">
            <w:rPr>
              <w:rFonts w:ascii="Times New Roman" w:hAnsi="Times New Roman"/>
              <w:sz w:val="20"/>
              <w:szCs w:val="20"/>
            </w:rPr>
            <w:t>London</w:t>
          </w:r>
        </w:smartTag>
      </w:smartTag>
      <w:r w:rsidR="007110B3">
        <w:rPr>
          <w:rFonts w:ascii="Times New Roman" w:hAnsi="Times New Roman"/>
          <w:sz w:val="20"/>
          <w:szCs w:val="20"/>
        </w:rPr>
        <w:t>. 864p.</w:t>
      </w:r>
    </w:p>
    <w:p w:rsidR="000A1634" w:rsidRPr="00626431" w:rsidRDefault="000A1634" w:rsidP="000A1634">
      <w:pPr>
        <w:pStyle w:val="NormalWeb"/>
        <w:spacing w:before="0" w:beforeAutospacing="0" w:after="0" w:afterAutospacing="0"/>
        <w:rPr>
          <w:rFonts w:ascii="Times New Roman" w:hAnsi="Times New Roman"/>
          <w:sz w:val="20"/>
          <w:szCs w:val="20"/>
        </w:rPr>
      </w:pPr>
    </w:p>
    <w:p w:rsidR="00633695" w:rsidRDefault="00633695" w:rsidP="00633695">
      <w:pPr>
        <w:pStyle w:val="NormalWeb"/>
        <w:spacing w:before="0" w:beforeAutospacing="0" w:after="0" w:afterAutospacing="0"/>
        <w:rPr>
          <w:rFonts w:ascii="Times New Roman" w:hAnsi="Times New Roman"/>
          <w:sz w:val="20"/>
          <w:szCs w:val="20"/>
        </w:rPr>
      </w:pPr>
      <w:r w:rsidRPr="000A1634">
        <w:rPr>
          <w:rFonts w:ascii="Times New Roman" w:hAnsi="Times New Roman"/>
          <w:bCs/>
          <w:sz w:val="20"/>
          <w:szCs w:val="20"/>
        </w:rPr>
        <w:t>Brickell. C. 1990.</w:t>
      </w:r>
      <w:r w:rsidRPr="00626431">
        <w:rPr>
          <w:rFonts w:ascii="Times New Roman" w:hAnsi="Times New Roman"/>
          <w:sz w:val="20"/>
          <w:szCs w:val="20"/>
        </w:rPr>
        <w:t xml:space="preserve"> </w:t>
      </w:r>
      <w:r w:rsidRPr="00626431">
        <w:rPr>
          <w:rStyle w:val="Emphasis"/>
          <w:rFonts w:ascii="Times New Roman" w:hAnsi="Times New Roman"/>
          <w:sz w:val="20"/>
          <w:szCs w:val="20"/>
        </w:rPr>
        <w:t xml:space="preserve">The RHS </w:t>
      </w:r>
      <w:r>
        <w:rPr>
          <w:rStyle w:val="Emphasis"/>
          <w:rFonts w:ascii="Times New Roman" w:hAnsi="Times New Roman"/>
          <w:sz w:val="20"/>
          <w:szCs w:val="20"/>
        </w:rPr>
        <w:t>g</w:t>
      </w:r>
      <w:r w:rsidRPr="00626431">
        <w:rPr>
          <w:rStyle w:val="Emphasis"/>
          <w:rFonts w:ascii="Times New Roman" w:hAnsi="Times New Roman"/>
          <w:sz w:val="20"/>
          <w:szCs w:val="20"/>
        </w:rPr>
        <w:t xml:space="preserve">ardener's </w:t>
      </w:r>
      <w:r>
        <w:rPr>
          <w:rStyle w:val="Emphasis"/>
          <w:rFonts w:ascii="Times New Roman" w:hAnsi="Times New Roman"/>
          <w:sz w:val="20"/>
          <w:szCs w:val="20"/>
        </w:rPr>
        <w:t>e</w:t>
      </w:r>
      <w:r w:rsidRPr="00626431">
        <w:rPr>
          <w:rStyle w:val="Emphasis"/>
          <w:rFonts w:ascii="Times New Roman" w:hAnsi="Times New Roman"/>
          <w:sz w:val="20"/>
          <w:szCs w:val="20"/>
        </w:rPr>
        <w:t xml:space="preserve">ncyclopedia of </w:t>
      </w:r>
      <w:r>
        <w:rPr>
          <w:rStyle w:val="Emphasis"/>
          <w:rFonts w:ascii="Times New Roman" w:hAnsi="Times New Roman"/>
          <w:sz w:val="20"/>
          <w:szCs w:val="20"/>
        </w:rPr>
        <w:t>p</w:t>
      </w:r>
      <w:r w:rsidRPr="00626431">
        <w:rPr>
          <w:rStyle w:val="Emphasis"/>
          <w:rFonts w:ascii="Times New Roman" w:hAnsi="Times New Roman"/>
          <w:sz w:val="20"/>
          <w:szCs w:val="20"/>
        </w:rPr>
        <w:t xml:space="preserve">lants and </w:t>
      </w:r>
      <w:r>
        <w:rPr>
          <w:rStyle w:val="Emphasis"/>
          <w:rFonts w:ascii="Times New Roman" w:hAnsi="Times New Roman"/>
          <w:sz w:val="20"/>
          <w:szCs w:val="20"/>
        </w:rPr>
        <w:t>f</w:t>
      </w:r>
      <w:r w:rsidRPr="00626431">
        <w:rPr>
          <w:rStyle w:val="Emphasis"/>
          <w:rFonts w:ascii="Times New Roman" w:hAnsi="Times New Roman"/>
          <w:sz w:val="20"/>
          <w:szCs w:val="20"/>
        </w:rPr>
        <w:t>lowers</w:t>
      </w:r>
      <w:r>
        <w:rPr>
          <w:rStyle w:val="Emphasis"/>
          <w:rFonts w:ascii="Times New Roman" w:hAnsi="Times New Roman"/>
          <w:sz w:val="20"/>
          <w:szCs w:val="20"/>
        </w:rPr>
        <w:t>.</w:t>
      </w:r>
      <w:r w:rsidRPr="00626431">
        <w:rPr>
          <w:rFonts w:ascii="Times New Roman" w:hAnsi="Times New Roman"/>
          <w:sz w:val="20"/>
          <w:szCs w:val="20"/>
        </w:rPr>
        <w:t xml:space="preserve"> Dorling Kindersley Publishers Ltd</w:t>
      </w:r>
      <w:r>
        <w:rPr>
          <w:rFonts w:ascii="Times New Roman" w:hAnsi="Times New Roman"/>
          <w:sz w:val="20"/>
          <w:szCs w:val="20"/>
        </w:rPr>
        <w:t xml:space="preserve">, </w:t>
      </w:r>
      <w:smartTag w:uri="urn:schemas-microsoft-com:office:smarttags" w:element="State">
        <w:smartTag w:uri="urn:schemas-microsoft-com:office:smarttags" w:element="place">
          <w:r w:rsidR="002944AE">
            <w:rPr>
              <w:rFonts w:ascii="Times New Roman" w:hAnsi="Times New Roman"/>
              <w:sz w:val="20"/>
              <w:szCs w:val="20"/>
            </w:rPr>
            <w:t>New York</w:t>
          </w:r>
        </w:smartTag>
      </w:smartTag>
      <w:r w:rsidR="002944AE">
        <w:rPr>
          <w:rFonts w:ascii="Times New Roman" w:hAnsi="Times New Roman"/>
          <w:sz w:val="20"/>
          <w:szCs w:val="20"/>
        </w:rPr>
        <w:t>.</w:t>
      </w:r>
    </w:p>
    <w:p w:rsidR="00633695" w:rsidRPr="00626431" w:rsidRDefault="00633695" w:rsidP="00633695">
      <w:pPr>
        <w:pStyle w:val="NormalWeb"/>
        <w:spacing w:before="0" w:beforeAutospacing="0" w:after="0" w:afterAutospacing="0"/>
        <w:rPr>
          <w:rFonts w:ascii="Times New Roman" w:hAnsi="Times New Roman"/>
          <w:sz w:val="20"/>
          <w:szCs w:val="20"/>
        </w:rPr>
      </w:pPr>
    </w:p>
    <w:p w:rsidR="00883A52" w:rsidRPr="00626431" w:rsidRDefault="00BD6D4A" w:rsidP="00626431">
      <w:pPr>
        <w:pStyle w:val="NormalWeb"/>
        <w:spacing w:before="0" w:beforeAutospacing="0" w:after="0" w:afterAutospacing="0"/>
        <w:rPr>
          <w:rFonts w:ascii="Times New Roman" w:hAnsi="Times New Roman"/>
          <w:sz w:val="20"/>
          <w:szCs w:val="20"/>
        </w:rPr>
      </w:pPr>
      <w:r w:rsidRPr="000A1634">
        <w:rPr>
          <w:rFonts w:ascii="Times New Roman" w:hAnsi="Times New Roman"/>
          <w:bCs/>
          <w:sz w:val="20"/>
          <w:szCs w:val="20"/>
        </w:rPr>
        <w:t>Chittendon</w:t>
      </w:r>
      <w:r w:rsidR="000A1634">
        <w:rPr>
          <w:rFonts w:ascii="Times New Roman" w:hAnsi="Times New Roman"/>
          <w:bCs/>
          <w:sz w:val="20"/>
          <w:szCs w:val="20"/>
        </w:rPr>
        <w:t>, F</w:t>
      </w:r>
      <w:r w:rsidRPr="000A1634">
        <w:rPr>
          <w:rFonts w:ascii="Times New Roman" w:hAnsi="Times New Roman"/>
          <w:bCs/>
          <w:sz w:val="20"/>
          <w:szCs w:val="20"/>
        </w:rPr>
        <w:t>.</w:t>
      </w:r>
      <w:r w:rsidR="000A1634">
        <w:rPr>
          <w:rFonts w:ascii="Times New Roman" w:hAnsi="Times New Roman"/>
          <w:bCs/>
          <w:sz w:val="20"/>
          <w:szCs w:val="20"/>
        </w:rPr>
        <w:t xml:space="preserve"> 1956. </w:t>
      </w:r>
      <w:r w:rsidRPr="00626431">
        <w:rPr>
          <w:rStyle w:val="Emphasis"/>
          <w:rFonts w:ascii="Times New Roman" w:hAnsi="Times New Roman"/>
          <w:sz w:val="20"/>
          <w:szCs w:val="20"/>
        </w:rPr>
        <w:t xml:space="preserve">RHS </w:t>
      </w:r>
      <w:r w:rsidR="000A1634">
        <w:rPr>
          <w:rStyle w:val="Emphasis"/>
          <w:rFonts w:ascii="Times New Roman" w:hAnsi="Times New Roman"/>
          <w:sz w:val="20"/>
          <w:szCs w:val="20"/>
        </w:rPr>
        <w:t>d</w:t>
      </w:r>
      <w:r w:rsidRPr="00626431">
        <w:rPr>
          <w:rStyle w:val="Emphasis"/>
          <w:rFonts w:ascii="Times New Roman" w:hAnsi="Times New Roman"/>
          <w:sz w:val="20"/>
          <w:szCs w:val="20"/>
        </w:rPr>
        <w:t xml:space="preserve">ictionary of </w:t>
      </w:r>
      <w:r w:rsidR="000A1634">
        <w:rPr>
          <w:rStyle w:val="Emphasis"/>
          <w:rFonts w:ascii="Times New Roman" w:hAnsi="Times New Roman"/>
          <w:sz w:val="20"/>
          <w:szCs w:val="20"/>
        </w:rPr>
        <w:t>p</w:t>
      </w:r>
      <w:r w:rsidRPr="00626431">
        <w:rPr>
          <w:rStyle w:val="Emphasis"/>
          <w:rFonts w:ascii="Times New Roman" w:hAnsi="Times New Roman"/>
          <w:sz w:val="20"/>
          <w:szCs w:val="20"/>
        </w:rPr>
        <w:t xml:space="preserve">lants plus </w:t>
      </w:r>
      <w:r w:rsidR="000A1634">
        <w:rPr>
          <w:rStyle w:val="Emphasis"/>
          <w:rFonts w:ascii="Times New Roman" w:hAnsi="Times New Roman"/>
          <w:sz w:val="20"/>
          <w:szCs w:val="20"/>
        </w:rPr>
        <w:t>s</w:t>
      </w:r>
      <w:r w:rsidRPr="00626431">
        <w:rPr>
          <w:rStyle w:val="Emphasis"/>
          <w:rFonts w:ascii="Times New Roman" w:hAnsi="Times New Roman"/>
          <w:sz w:val="20"/>
          <w:szCs w:val="20"/>
        </w:rPr>
        <w:t xml:space="preserve">upplement. </w:t>
      </w:r>
      <w:r w:rsidRPr="00626431">
        <w:rPr>
          <w:rFonts w:ascii="Times New Roman" w:hAnsi="Times New Roman"/>
          <w:sz w:val="20"/>
          <w:szCs w:val="20"/>
        </w:rPr>
        <w:t xml:space="preserve"> </w:t>
      </w:r>
      <w:smartTag w:uri="urn:schemas-microsoft-com:office:smarttags" w:element="PlaceName">
        <w:r w:rsidRPr="00626431">
          <w:rPr>
            <w:rFonts w:ascii="Times New Roman" w:hAnsi="Times New Roman"/>
            <w:sz w:val="20"/>
            <w:szCs w:val="20"/>
          </w:rPr>
          <w:t>Oxford</w:t>
        </w:r>
      </w:smartTag>
      <w:r w:rsidRPr="00626431">
        <w:rPr>
          <w:rFonts w:ascii="Times New Roman" w:hAnsi="Times New Roman"/>
          <w:sz w:val="20"/>
          <w:szCs w:val="20"/>
        </w:rPr>
        <w:t xml:space="preserve"> </w:t>
      </w:r>
      <w:smartTag w:uri="urn:schemas-microsoft-com:office:smarttags" w:element="PlaceType">
        <w:r w:rsidRPr="00626431">
          <w:rPr>
            <w:rFonts w:ascii="Times New Roman" w:hAnsi="Times New Roman"/>
            <w:sz w:val="20"/>
            <w:szCs w:val="20"/>
          </w:rPr>
          <w:t>University</w:t>
        </w:r>
      </w:smartTag>
      <w:r w:rsidRPr="00626431">
        <w:rPr>
          <w:rFonts w:ascii="Times New Roman" w:hAnsi="Times New Roman"/>
          <w:sz w:val="20"/>
          <w:szCs w:val="20"/>
        </w:rPr>
        <w:t xml:space="preserve"> </w:t>
      </w:r>
      <w:smartTag w:uri="urn:schemas-microsoft-com:office:smarttags" w:element="place">
        <w:smartTag w:uri="urn:schemas-microsoft-com:office:smarttags" w:element="City">
          <w:r w:rsidRPr="00626431">
            <w:rPr>
              <w:rFonts w:ascii="Times New Roman" w:hAnsi="Times New Roman"/>
              <w:sz w:val="20"/>
              <w:szCs w:val="20"/>
            </w:rPr>
            <w:t>Press</w:t>
          </w:r>
        </w:smartTag>
        <w:r w:rsidR="000A1634">
          <w:rPr>
            <w:rFonts w:ascii="Times New Roman" w:hAnsi="Times New Roman"/>
            <w:sz w:val="20"/>
            <w:szCs w:val="20"/>
          </w:rPr>
          <w:t xml:space="preserve">, </w:t>
        </w:r>
        <w:smartTag w:uri="urn:schemas-microsoft-com:office:smarttags" w:element="country-region">
          <w:r w:rsidR="000A1634">
            <w:rPr>
              <w:rFonts w:ascii="Times New Roman" w:hAnsi="Times New Roman"/>
              <w:sz w:val="20"/>
              <w:szCs w:val="20"/>
            </w:rPr>
            <w:t>U.K.</w:t>
          </w:r>
        </w:smartTag>
      </w:smartTag>
      <w:r w:rsidRPr="00626431">
        <w:rPr>
          <w:rFonts w:ascii="Times New Roman" w:hAnsi="Times New Roman"/>
          <w:sz w:val="20"/>
          <w:szCs w:val="20"/>
        </w:rPr>
        <w:br/>
      </w:r>
    </w:p>
    <w:p w:rsidR="00633695" w:rsidRDefault="00633695" w:rsidP="00633695">
      <w:pPr>
        <w:pStyle w:val="NormalWeb"/>
        <w:spacing w:before="0" w:beforeAutospacing="0" w:after="0" w:afterAutospacing="0"/>
        <w:rPr>
          <w:rFonts w:ascii="Times New Roman" w:hAnsi="Times New Roman"/>
          <w:sz w:val="20"/>
          <w:szCs w:val="20"/>
        </w:rPr>
      </w:pPr>
      <w:r w:rsidRPr="00633695">
        <w:rPr>
          <w:rFonts w:ascii="Times New Roman" w:hAnsi="Times New Roman"/>
          <w:bCs/>
          <w:sz w:val="20"/>
          <w:szCs w:val="20"/>
        </w:rPr>
        <w:t>Duke. J. A. &amp; E.S. Ayensu. 1985.</w:t>
      </w:r>
      <w:r w:rsidRPr="00626431">
        <w:rPr>
          <w:rFonts w:ascii="Times New Roman" w:hAnsi="Times New Roman"/>
          <w:sz w:val="20"/>
          <w:szCs w:val="20"/>
        </w:rPr>
        <w:t xml:space="preserve"> </w:t>
      </w:r>
      <w:r w:rsidRPr="00626431">
        <w:rPr>
          <w:rStyle w:val="Emphasis"/>
          <w:rFonts w:ascii="Times New Roman" w:hAnsi="Times New Roman"/>
          <w:sz w:val="20"/>
          <w:szCs w:val="20"/>
        </w:rPr>
        <w:t xml:space="preserve">Medicinal </w:t>
      </w:r>
      <w:r>
        <w:rPr>
          <w:rStyle w:val="Emphasis"/>
          <w:rFonts w:ascii="Times New Roman" w:hAnsi="Times New Roman"/>
          <w:sz w:val="20"/>
          <w:szCs w:val="20"/>
        </w:rPr>
        <w:t>p</w:t>
      </w:r>
      <w:r w:rsidRPr="00626431">
        <w:rPr>
          <w:rStyle w:val="Emphasis"/>
          <w:rFonts w:ascii="Times New Roman" w:hAnsi="Times New Roman"/>
          <w:sz w:val="20"/>
          <w:szCs w:val="20"/>
        </w:rPr>
        <w:t xml:space="preserve">lants of </w:t>
      </w:r>
      <w:smartTag w:uri="urn:schemas-microsoft-com:office:smarttags" w:element="place">
        <w:smartTag w:uri="urn:schemas-microsoft-com:office:smarttags" w:element="country-region">
          <w:r w:rsidRPr="00626431">
            <w:rPr>
              <w:rStyle w:val="Emphasis"/>
              <w:rFonts w:ascii="Times New Roman" w:hAnsi="Times New Roman"/>
              <w:sz w:val="20"/>
              <w:szCs w:val="20"/>
            </w:rPr>
            <w:t>China</w:t>
          </w:r>
        </w:smartTag>
      </w:smartTag>
      <w:r>
        <w:rPr>
          <w:rStyle w:val="Emphasis"/>
          <w:rFonts w:ascii="Times New Roman" w:hAnsi="Times New Roman"/>
          <w:sz w:val="20"/>
          <w:szCs w:val="20"/>
        </w:rPr>
        <w:t>.</w:t>
      </w:r>
      <w:r w:rsidR="00DB34A4">
        <w:rPr>
          <w:rFonts w:ascii="Times New Roman" w:hAnsi="Times New Roman"/>
          <w:sz w:val="20"/>
          <w:szCs w:val="20"/>
        </w:rPr>
        <w:t xml:space="preserve"> Reference Publications, Inc., </w:t>
      </w:r>
      <w:smartTag w:uri="urn:schemas-microsoft-com:office:smarttags" w:element="place">
        <w:smartTag w:uri="urn:schemas-microsoft-com:office:smarttags" w:element="City">
          <w:r w:rsidR="00DB34A4">
            <w:rPr>
              <w:rFonts w:ascii="Times New Roman" w:hAnsi="Times New Roman"/>
              <w:sz w:val="20"/>
              <w:szCs w:val="20"/>
            </w:rPr>
            <w:t>Algonac</w:t>
          </w:r>
        </w:smartTag>
        <w:r w:rsidR="00DB34A4">
          <w:rPr>
            <w:rFonts w:ascii="Times New Roman" w:hAnsi="Times New Roman"/>
            <w:sz w:val="20"/>
            <w:szCs w:val="20"/>
          </w:rPr>
          <w:t xml:space="preserve">, </w:t>
        </w:r>
        <w:smartTag w:uri="urn:schemas-microsoft-com:office:smarttags" w:element="State">
          <w:r w:rsidR="00DB34A4">
            <w:rPr>
              <w:rFonts w:ascii="Times New Roman" w:hAnsi="Times New Roman"/>
              <w:sz w:val="20"/>
              <w:szCs w:val="20"/>
            </w:rPr>
            <w:t>Michigan</w:t>
          </w:r>
        </w:smartTag>
      </w:smartTag>
      <w:r w:rsidR="00DB34A4">
        <w:rPr>
          <w:rFonts w:ascii="Times New Roman" w:hAnsi="Times New Roman"/>
          <w:sz w:val="20"/>
          <w:szCs w:val="20"/>
        </w:rPr>
        <w:t>.</w:t>
      </w:r>
    </w:p>
    <w:p w:rsidR="00633695" w:rsidRPr="00626431" w:rsidRDefault="00633695" w:rsidP="00633695">
      <w:pPr>
        <w:pStyle w:val="NormalWeb"/>
        <w:spacing w:before="0" w:beforeAutospacing="0" w:after="0" w:afterAutospacing="0"/>
        <w:rPr>
          <w:rFonts w:ascii="Times New Roman" w:hAnsi="Times New Roman"/>
          <w:sz w:val="20"/>
          <w:szCs w:val="20"/>
        </w:rPr>
      </w:pPr>
    </w:p>
    <w:p w:rsidR="00AB77FA" w:rsidRPr="00626431" w:rsidRDefault="00AB77FA" w:rsidP="00AB77FA">
      <w:pPr>
        <w:pStyle w:val="NormalWeb"/>
        <w:spacing w:before="0" w:beforeAutospacing="0" w:after="0" w:afterAutospacing="0"/>
        <w:rPr>
          <w:rFonts w:ascii="Times New Roman" w:hAnsi="Times New Roman"/>
          <w:sz w:val="20"/>
          <w:szCs w:val="20"/>
        </w:rPr>
      </w:pPr>
      <w:r>
        <w:rPr>
          <w:rFonts w:ascii="Times New Roman" w:hAnsi="Times New Roman"/>
          <w:sz w:val="20"/>
          <w:szCs w:val="20"/>
        </w:rPr>
        <w:t xml:space="preserve">Flora of </w:t>
      </w:r>
      <w:smartTag w:uri="urn:schemas-microsoft-com:office:smarttags" w:element="place">
        <w:smartTag w:uri="urn:schemas-microsoft-com:office:smarttags" w:element="country-region">
          <w:r>
            <w:rPr>
              <w:rFonts w:ascii="Times New Roman" w:hAnsi="Times New Roman"/>
              <w:sz w:val="20"/>
              <w:szCs w:val="20"/>
            </w:rPr>
            <w:t>China</w:t>
          </w:r>
        </w:smartTag>
      </w:smartTag>
      <w:r>
        <w:rPr>
          <w:rFonts w:ascii="Times New Roman" w:hAnsi="Times New Roman"/>
          <w:sz w:val="20"/>
          <w:szCs w:val="20"/>
        </w:rPr>
        <w:t xml:space="preserve"> Project 2007. </w:t>
      </w:r>
      <w:r w:rsidRPr="009B17C1">
        <w:rPr>
          <w:rFonts w:ascii="Times New Roman" w:hAnsi="Times New Roman"/>
          <w:i/>
          <w:sz w:val="20"/>
          <w:szCs w:val="20"/>
        </w:rPr>
        <w:t xml:space="preserve">Flora of </w:t>
      </w:r>
      <w:smartTag w:uri="urn:schemas-microsoft-com:office:smarttags" w:element="place">
        <w:smartTag w:uri="urn:schemas-microsoft-com:office:smarttags" w:element="country-region">
          <w:r w:rsidRPr="009B17C1">
            <w:rPr>
              <w:rFonts w:ascii="Times New Roman" w:hAnsi="Times New Roman"/>
              <w:i/>
              <w:sz w:val="20"/>
              <w:szCs w:val="20"/>
            </w:rPr>
            <w:t>China</w:t>
          </w:r>
        </w:smartTag>
      </w:smartTag>
      <w:r>
        <w:rPr>
          <w:rFonts w:ascii="Times New Roman" w:hAnsi="Times New Roman"/>
          <w:sz w:val="20"/>
          <w:szCs w:val="20"/>
        </w:rPr>
        <w:t xml:space="preserve">.  Accessed: 070212. </w:t>
      </w:r>
      <w:smartTag w:uri="urn:schemas-microsoft-com:office:smarttags" w:element="PlaceName">
        <w:r>
          <w:rPr>
            <w:rFonts w:ascii="Times New Roman" w:hAnsi="Times New Roman"/>
            <w:sz w:val="20"/>
            <w:szCs w:val="20"/>
          </w:rPr>
          <w:t>Harvard</w:t>
        </w:r>
      </w:smartTag>
      <w:r>
        <w:rPr>
          <w:rFonts w:ascii="Times New Roman" w:hAnsi="Times New Roman"/>
          <w:sz w:val="20"/>
          <w:szCs w:val="20"/>
        </w:rPr>
        <w:t xml:space="preserve"> </w:t>
      </w:r>
      <w:smartTag w:uri="urn:schemas-microsoft-com:office:smarttags" w:element="PlaceType">
        <w:r>
          <w:rPr>
            <w:rFonts w:ascii="Times New Roman" w:hAnsi="Times New Roman"/>
            <w:sz w:val="20"/>
            <w:szCs w:val="20"/>
          </w:rPr>
          <w:t>University</w:t>
        </w:r>
      </w:smartTag>
      <w:r>
        <w:rPr>
          <w:rFonts w:ascii="Times New Roman" w:hAnsi="Times New Roman"/>
          <w:sz w:val="20"/>
          <w:szCs w:val="20"/>
        </w:rPr>
        <w:t xml:space="preserve">, </w:t>
      </w:r>
      <w:smartTag w:uri="urn:schemas-microsoft-com:office:smarttags" w:element="place">
        <w:smartTag w:uri="urn:schemas-microsoft-com:office:smarttags" w:element="City">
          <w:r>
            <w:rPr>
              <w:rFonts w:ascii="Times New Roman" w:hAnsi="Times New Roman"/>
              <w:sz w:val="20"/>
              <w:szCs w:val="20"/>
            </w:rPr>
            <w:t>Cambridge</w:t>
          </w:r>
        </w:smartTag>
        <w:r>
          <w:rPr>
            <w:rFonts w:ascii="Times New Roman" w:hAnsi="Times New Roman"/>
            <w:sz w:val="20"/>
            <w:szCs w:val="20"/>
          </w:rPr>
          <w:t xml:space="preserve">, </w:t>
        </w:r>
        <w:smartTag w:uri="urn:schemas-microsoft-com:office:smarttags" w:element="State">
          <w:r>
            <w:rPr>
              <w:rFonts w:ascii="Times New Roman" w:hAnsi="Times New Roman"/>
              <w:sz w:val="20"/>
              <w:szCs w:val="20"/>
            </w:rPr>
            <w:t>Massachusetts</w:t>
          </w:r>
        </w:smartTag>
      </w:smartTag>
      <w:r>
        <w:rPr>
          <w:rFonts w:ascii="Times New Roman" w:hAnsi="Times New Roman"/>
          <w:sz w:val="20"/>
          <w:szCs w:val="20"/>
        </w:rPr>
        <w:t>. &lt;</w:t>
      </w:r>
      <w:r w:rsidRPr="009B17C1">
        <w:rPr>
          <w:rFonts w:ascii="Times New Roman" w:hAnsi="Times New Roman"/>
          <w:sz w:val="20"/>
          <w:szCs w:val="20"/>
        </w:rPr>
        <w:t>http://flora.huh.harvard.edu/china/index.html</w:t>
      </w:r>
      <w:r>
        <w:rPr>
          <w:rFonts w:ascii="Times New Roman" w:hAnsi="Times New Roman"/>
          <w:sz w:val="20"/>
          <w:szCs w:val="20"/>
        </w:rPr>
        <w:t>&gt;</w:t>
      </w:r>
    </w:p>
    <w:p w:rsidR="00AB77FA" w:rsidRPr="00507014" w:rsidRDefault="00AB77FA" w:rsidP="00AB77FA">
      <w:pPr>
        <w:pStyle w:val="NormalWeb"/>
        <w:spacing w:before="0" w:beforeAutospacing="0" w:after="0" w:afterAutospacing="0"/>
        <w:rPr>
          <w:rFonts w:ascii="Times New Roman" w:hAnsi="Times New Roman"/>
          <w:sz w:val="20"/>
          <w:szCs w:val="20"/>
        </w:rPr>
      </w:pPr>
    </w:p>
    <w:p w:rsidR="00CF2584" w:rsidRDefault="00CF2584" w:rsidP="00CF2584">
      <w:pPr>
        <w:pStyle w:val="NormalWeb"/>
        <w:spacing w:before="0" w:beforeAutospacing="0" w:after="0" w:afterAutospacing="0"/>
        <w:rPr>
          <w:rFonts w:ascii="Times New Roman" w:hAnsi="Times New Roman"/>
          <w:sz w:val="20"/>
          <w:szCs w:val="20"/>
        </w:rPr>
      </w:pPr>
      <w:r w:rsidRPr="000A1634">
        <w:rPr>
          <w:rFonts w:ascii="Times New Roman" w:hAnsi="Times New Roman"/>
          <w:bCs/>
          <w:sz w:val="20"/>
          <w:szCs w:val="20"/>
        </w:rPr>
        <w:t>Gregg</w:t>
      </w:r>
      <w:r>
        <w:rPr>
          <w:rFonts w:ascii="Times New Roman" w:hAnsi="Times New Roman"/>
          <w:bCs/>
          <w:sz w:val="20"/>
          <w:szCs w:val="20"/>
        </w:rPr>
        <w:t>, R.B. 1966.</w:t>
      </w:r>
      <w:r w:rsidRPr="00626431">
        <w:rPr>
          <w:rFonts w:ascii="Times New Roman" w:hAnsi="Times New Roman"/>
          <w:sz w:val="20"/>
          <w:szCs w:val="20"/>
        </w:rPr>
        <w:t xml:space="preserve"> </w:t>
      </w:r>
      <w:r w:rsidRPr="00626431">
        <w:rPr>
          <w:rStyle w:val="Emphasis"/>
          <w:rFonts w:ascii="Times New Roman" w:hAnsi="Times New Roman"/>
          <w:sz w:val="20"/>
          <w:szCs w:val="20"/>
        </w:rPr>
        <w:t xml:space="preserve">Companion </w:t>
      </w:r>
      <w:r>
        <w:rPr>
          <w:rStyle w:val="Emphasis"/>
          <w:rFonts w:ascii="Times New Roman" w:hAnsi="Times New Roman"/>
          <w:sz w:val="20"/>
          <w:szCs w:val="20"/>
        </w:rPr>
        <w:t>p</w:t>
      </w:r>
      <w:r w:rsidRPr="00626431">
        <w:rPr>
          <w:rStyle w:val="Emphasis"/>
          <w:rFonts w:ascii="Times New Roman" w:hAnsi="Times New Roman"/>
          <w:sz w:val="20"/>
          <w:szCs w:val="20"/>
        </w:rPr>
        <w:t>lants.</w:t>
      </w:r>
      <w:r w:rsidRPr="00626431">
        <w:rPr>
          <w:rFonts w:ascii="Times New Roman" w:hAnsi="Times New Roman"/>
          <w:sz w:val="20"/>
          <w:szCs w:val="20"/>
        </w:rPr>
        <w:t xml:space="preserve"> </w:t>
      </w:r>
      <w:r>
        <w:rPr>
          <w:rFonts w:ascii="Times New Roman" w:hAnsi="Times New Roman"/>
          <w:sz w:val="20"/>
          <w:szCs w:val="20"/>
        </w:rPr>
        <w:t xml:space="preserve">Devin-Adair Co., </w:t>
      </w:r>
      <w:smartTag w:uri="urn:schemas-microsoft-com:office:smarttags" w:element="place">
        <w:smartTag w:uri="urn:schemas-microsoft-com:office:smarttags" w:element="City">
          <w:r>
            <w:rPr>
              <w:rFonts w:ascii="Times New Roman" w:hAnsi="Times New Roman"/>
              <w:sz w:val="20"/>
              <w:szCs w:val="20"/>
            </w:rPr>
            <w:t>Greenwich</w:t>
          </w:r>
        </w:smartTag>
        <w:r>
          <w:rPr>
            <w:rFonts w:ascii="Times New Roman" w:hAnsi="Times New Roman"/>
            <w:sz w:val="20"/>
            <w:szCs w:val="20"/>
          </w:rPr>
          <w:t xml:space="preserve">, </w:t>
        </w:r>
        <w:smartTag w:uri="urn:schemas-microsoft-com:office:smarttags" w:element="State">
          <w:r>
            <w:rPr>
              <w:rFonts w:ascii="Times New Roman" w:hAnsi="Times New Roman"/>
              <w:sz w:val="20"/>
              <w:szCs w:val="20"/>
            </w:rPr>
            <w:t>Connecticut</w:t>
          </w:r>
        </w:smartTag>
      </w:smartTag>
      <w:r>
        <w:rPr>
          <w:rFonts w:ascii="Times New Roman" w:hAnsi="Times New Roman"/>
          <w:sz w:val="20"/>
          <w:szCs w:val="20"/>
        </w:rPr>
        <w:t>.</w:t>
      </w:r>
    </w:p>
    <w:p w:rsidR="00CF2584" w:rsidRDefault="00CF2584" w:rsidP="00CF2584">
      <w:pPr>
        <w:pStyle w:val="NormalWeb"/>
        <w:spacing w:before="0" w:beforeAutospacing="0" w:after="0" w:afterAutospacing="0"/>
        <w:rPr>
          <w:rFonts w:ascii="Times New Roman" w:hAnsi="Times New Roman"/>
          <w:sz w:val="20"/>
          <w:szCs w:val="20"/>
        </w:rPr>
      </w:pPr>
    </w:p>
    <w:p w:rsidR="00633695" w:rsidRDefault="00633695" w:rsidP="00633695">
      <w:pPr>
        <w:pStyle w:val="NormalWeb"/>
        <w:spacing w:before="0" w:beforeAutospacing="0" w:after="0" w:afterAutospacing="0"/>
        <w:rPr>
          <w:rFonts w:ascii="Times New Roman" w:hAnsi="Times New Roman"/>
          <w:sz w:val="20"/>
          <w:szCs w:val="20"/>
        </w:rPr>
      </w:pPr>
      <w:r w:rsidRPr="00633695">
        <w:rPr>
          <w:rFonts w:ascii="Times New Roman" w:hAnsi="Times New Roman"/>
          <w:bCs/>
          <w:sz w:val="20"/>
          <w:szCs w:val="20"/>
        </w:rPr>
        <w:t>Huxley. A. 1992.</w:t>
      </w:r>
      <w:r w:rsidRPr="00626431">
        <w:rPr>
          <w:rFonts w:ascii="Times New Roman" w:hAnsi="Times New Roman"/>
          <w:sz w:val="20"/>
          <w:szCs w:val="20"/>
        </w:rPr>
        <w:t xml:space="preserve"> </w:t>
      </w:r>
      <w:r w:rsidRPr="00626431">
        <w:rPr>
          <w:rStyle w:val="Emphasis"/>
          <w:rFonts w:ascii="Times New Roman" w:hAnsi="Times New Roman"/>
          <w:sz w:val="20"/>
          <w:szCs w:val="20"/>
        </w:rPr>
        <w:t xml:space="preserve">The </w:t>
      </w:r>
      <w:r>
        <w:rPr>
          <w:rStyle w:val="Emphasis"/>
          <w:rFonts w:ascii="Times New Roman" w:hAnsi="Times New Roman"/>
          <w:sz w:val="20"/>
          <w:szCs w:val="20"/>
        </w:rPr>
        <w:t>n</w:t>
      </w:r>
      <w:r w:rsidRPr="00626431">
        <w:rPr>
          <w:rStyle w:val="Emphasis"/>
          <w:rFonts w:ascii="Times New Roman" w:hAnsi="Times New Roman"/>
          <w:sz w:val="20"/>
          <w:szCs w:val="20"/>
        </w:rPr>
        <w:t xml:space="preserve">ew RHS </w:t>
      </w:r>
      <w:r>
        <w:rPr>
          <w:rStyle w:val="Emphasis"/>
          <w:rFonts w:ascii="Times New Roman" w:hAnsi="Times New Roman"/>
          <w:sz w:val="20"/>
          <w:szCs w:val="20"/>
        </w:rPr>
        <w:t>d</w:t>
      </w:r>
      <w:r w:rsidRPr="00626431">
        <w:rPr>
          <w:rStyle w:val="Emphasis"/>
          <w:rFonts w:ascii="Times New Roman" w:hAnsi="Times New Roman"/>
          <w:sz w:val="20"/>
          <w:szCs w:val="20"/>
        </w:rPr>
        <w:t xml:space="preserve">ictionary of </w:t>
      </w:r>
      <w:r>
        <w:rPr>
          <w:rStyle w:val="Emphasis"/>
          <w:rFonts w:ascii="Times New Roman" w:hAnsi="Times New Roman"/>
          <w:sz w:val="20"/>
          <w:szCs w:val="20"/>
        </w:rPr>
        <w:t>g</w:t>
      </w:r>
      <w:r w:rsidRPr="00626431">
        <w:rPr>
          <w:rStyle w:val="Emphasis"/>
          <w:rFonts w:ascii="Times New Roman" w:hAnsi="Times New Roman"/>
          <w:sz w:val="20"/>
          <w:szCs w:val="20"/>
        </w:rPr>
        <w:t xml:space="preserve">ardening. </w:t>
      </w:r>
      <w:r w:rsidRPr="00626431">
        <w:rPr>
          <w:rFonts w:ascii="Times New Roman" w:hAnsi="Times New Roman"/>
          <w:sz w:val="20"/>
          <w:szCs w:val="20"/>
        </w:rPr>
        <w:t xml:space="preserve"> MacMillan Press</w:t>
      </w:r>
      <w:r w:rsidR="00DB34A4">
        <w:rPr>
          <w:rFonts w:ascii="Times New Roman" w:hAnsi="Times New Roman"/>
          <w:sz w:val="20"/>
          <w:szCs w:val="20"/>
        </w:rPr>
        <w:t xml:space="preserve">, </w:t>
      </w:r>
      <w:smartTag w:uri="urn:schemas-microsoft-com:office:smarttags" w:element="country-region">
        <w:smartTag w:uri="urn:schemas-microsoft-com:office:smarttags" w:element="place">
          <w:r w:rsidR="00DB34A4">
            <w:rPr>
              <w:rFonts w:ascii="Times New Roman" w:hAnsi="Times New Roman"/>
              <w:sz w:val="20"/>
              <w:szCs w:val="20"/>
            </w:rPr>
            <w:t>U.K.</w:t>
          </w:r>
        </w:smartTag>
      </w:smartTag>
    </w:p>
    <w:p w:rsidR="00633695" w:rsidRPr="00633695" w:rsidRDefault="00633695" w:rsidP="00633695">
      <w:pPr>
        <w:pStyle w:val="NormalWeb"/>
        <w:spacing w:before="0" w:beforeAutospacing="0" w:after="0" w:afterAutospacing="0"/>
        <w:rPr>
          <w:rFonts w:ascii="Times New Roman" w:hAnsi="Times New Roman"/>
          <w:sz w:val="20"/>
          <w:szCs w:val="20"/>
        </w:rPr>
      </w:pPr>
    </w:p>
    <w:p w:rsidR="00633695" w:rsidRDefault="00633695" w:rsidP="00633695">
      <w:pPr>
        <w:pStyle w:val="NormalWeb"/>
        <w:spacing w:before="0" w:beforeAutospacing="0" w:after="0" w:afterAutospacing="0"/>
        <w:rPr>
          <w:rFonts w:ascii="Times New Roman" w:hAnsi="Times New Roman"/>
          <w:sz w:val="20"/>
          <w:szCs w:val="20"/>
        </w:rPr>
      </w:pPr>
      <w:r w:rsidRPr="000A1634">
        <w:rPr>
          <w:rFonts w:ascii="Times New Roman" w:hAnsi="Times New Roman"/>
          <w:bCs/>
          <w:sz w:val="20"/>
          <w:szCs w:val="20"/>
        </w:rPr>
        <w:t>Kunkel. G.</w:t>
      </w:r>
      <w:r w:rsidRPr="00626431">
        <w:rPr>
          <w:rFonts w:ascii="Times New Roman" w:hAnsi="Times New Roman"/>
          <w:sz w:val="20"/>
          <w:szCs w:val="20"/>
        </w:rPr>
        <w:t xml:space="preserve"> </w:t>
      </w:r>
      <w:r>
        <w:rPr>
          <w:rFonts w:ascii="Times New Roman" w:hAnsi="Times New Roman"/>
          <w:sz w:val="20"/>
          <w:szCs w:val="20"/>
        </w:rPr>
        <w:t xml:space="preserve">1984. </w:t>
      </w:r>
      <w:r w:rsidR="007110B3">
        <w:rPr>
          <w:rStyle w:val="Emphasis"/>
          <w:rFonts w:ascii="Times New Roman" w:hAnsi="Times New Roman"/>
          <w:sz w:val="20"/>
          <w:szCs w:val="20"/>
        </w:rPr>
        <w:t>Plants for human c</w:t>
      </w:r>
      <w:r w:rsidRPr="00626431">
        <w:rPr>
          <w:rStyle w:val="Emphasis"/>
          <w:rFonts w:ascii="Times New Roman" w:hAnsi="Times New Roman"/>
          <w:sz w:val="20"/>
          <w:szCs w:val="20"/>
        </w:rPr>
        <w:t>onsumption.</w:t>
      </w:r>
      <w:r w:rsidRPr="00626431">
        <w:rPr>
          <w:rFonts w:ascii="Times New Roman" w:hAnsi="Times New Roman"/>
          <w:sz w:val="20"/>
          <w:szCs w:val="20"/>
        </w:rPr>
        <w:t xml:space="preserve"> Koeltz Scientific Books</w:t>
      </w:r>
      <w:r w:rsidR="007110B3">
        <w:rPr>
          <w:rFonts w:ascii="Times New Roman" w:hAnsi="Times New Roman"/>
          <w:sz w:val="20"/>
          <w:szCs w:val="20"/>
        </w:rPr>
        <w:t xml:space="preserve">, </w:t>
      </w:r>
      <w:smartTag w:uri="urn:schemas-microsoft-com:office:smarttags" w:element="place">
        <w:smartTag w:uri="urn:schemas-microsoft-com:office:smarttags" w:element="City">
          <w:r w:rsidR="007110B3">
            <w:rPr>
              <w:rFonts w:ascii="Times New Roman" w:hAnsi="Times New Roman"/>
              <w:sz w:val="20"/>
              <w:szCs w:val="20"/>
            </w:rPr>
            <w:t>Koenigstein</w:t>
          </w:r>
        </w:smartTag>
        <w:r w:rsidR="007110B3">
          <w:rPr>
            <w:rFonts w:ascii="Times New Roman" w:hAnsi="Times New Roman"/>
            <w:sz w:val="20"/>
            <w:szCs w:val="20"/>
          </w:rPr>
          <w:t xml:space="preserve">, </w:t>
        </w:r>
        <w:smartTag w:uri="urn:schemas-microsoft-com:office:smarttags" w:element="country-region">
          <w:r w:rsidR="007110B3">
            <w:rPr>
              <w:rFonts w:ascii="Times New Roman" w:hAnsi="Times New Roman"/>
              <w:sz w:val="20"/>
              <w:szCs w:val="20"/>
            </w:rPr>
            <w:t>Germany</w:t>
          </w:r>
        </w:smartTag>
      </w:smartTag>
      <w:r w:rsidR="007110B3">
        <w:rPr>
          <w:rFonts w:ascii="Times New Roman" w:hAnsi="Times New Roman"/>
          <w:sz w:val="20"/>
          <w:szCs w:val="20"/>
        </w:rPr>
        <w:t>.</w:t>
      </w:r>
    </w:p>
    <w:p w:rsidR="00633695" w:rsidRPr="00626431" w:rsidRDefault="00633695" w:rsidP="00633695">
      <w:pPr>
        <w:pStyle w:val="NormalWeb"/>
        <w:spacing w:before="0" w:beforeAutospacing="0" w:after="0" w:afterAutospacing="0"/>
        <w:rPr>
          <w:rFonts w:ascii="Times New Roman" w:hAnsi="Times New Roman"/>
          <w:sz w:val="20"/>
          <w:szCs w:val="20"/>
        </w:rPr>
      </w:pPr>
    </w:p>
    <w:p w:rsidR="000A1634" w:rsidRDefault="00BD6D4A" w:rsidP="00626431">
      <w:pPr>
        <w:pStyle w:val="NormalWeb"/>
        <w:spacing w:before="0" w:beforeAutospacing="0" w:after="0" w:afterAutospacing="0"/>
        <w:rPr>
          <w:rFonts w:ascii="Times New Roman" w:hAnsi="Times New Roman"/>
          <w:sz w:val="20"/>
          <w:szCs w:val="20"/>
        </w:rPr>
      </w:pPr>
      <w:r w:rsidRPr="000A1634">
        <w:rPr>
          <w:rFonts w:ascii="Times New Roman" w:hAnsi="Times New Roman"/>
          <w:bCs/>
          <w:sz w:val="20"/>
          <w:szCs w:val="20"/>
        </w:rPr>
        <w:t>McMillan-Browse. P.</w:t>
      </w:r>
      <w:r w:rsidR="000A1634" w:rsidRPr="000A1634">
        <w:rPr>
          <w:rFonts w:ascii="Times New Roman" w:hAnsi="Times New Roman"/>
          <w:bCs/>
          <w:sz w:val="20"/>
          <w:szCs w:val="20"/>
        </w:rPr>
        <w:t xml:space="preserve"> 1985.</w:t>
      </w:r>
      <w:r w:rsidRPr="00626431">
        <w:rPr>
          <w:rFonts w:ascii="Times New Roman" w:hAnsi="Times New Roman"/>
          <w:sz w:val="20"/>
          <w:szCs w:val="20"/>
        </w:rPr>
        <w:t xml:space="preserve"> </w:t>
      </w:r>
      <w:r w:rsidRPr="00626431">
        <w:rPr>
          <w:rStyle w:val="Emphasis"/>
          <w:rFonts w:ascii="Times New Roman" w:hAnsi="Times New Roman"/>
          <w:sz w:val="20"/>
          <w:szCs w:val="20"/>
        </w:rPr>
        <w:t xml:space="preserve">Hardy </w:t>
      </w:r>
      <w:r w:rsidR="000A1634">
        <w:rPr>
          <w:rStyle w:val="Emphasis"/>
          <w:rFonts w:ascii="Times New Roman" w:hAnsi="Times New Roman"/>
          <w:sz w:val="20"/>
          <w:szCs w:val="20"/>
        </w:rPr>
        <w:t>w</w:t>
      </w:r>
      <w:r w:rsidRPr="00626431">
        <w:rPr>
          <w:rStyle w:val="Emphasis"/>
          <w:rFonts w:ascii="Times New Roman" w:hAnsi="Times New Roman"/>
          <w:sz w:val="20"/>
          <w:szCs w:val="20"/>
        </w:rPr>
        <w:t xml:space="preserve">oody </w:t>
      </w:r>
      <w:r w:rsidR="007110B3">
        <w:rPr>
          <w:rStyle w:val="Emphasis"/>
          <w:rFonts w:ascii="Times New Roman" w:hAnsi="Times New Roman"/>
          <w:sz w:val="20"/>
          <w:szCs w:val="20"/>
        </w:rPr>
        <w:t>p</w:t>
      </w:r>
      <w:r w:rsidRPr="00626431">
        <w:rPr>
          <w:rStyle w:val="Emphasis"/>
          <w:rFonts w:ascii="Times New Roman" w:hAnsi="Times New Roman"/>
          <w:sz w:val="20"/>
          <w:szCs w:val="20"/>
        </w:rPr>
        <w:t xml:space="preserve">lants from </w:t>
      </w:r>
      <w:r w:rsidR="000A1634">
        <w:rPr>
          <w:rStyle w:val="Emphasis"/>
          <w:rFonts w:ascii="Times New Roman" w:hAnsi="Times New Roman"/>
          <w:sz w:val="20"/>
          <w:szCs w:val="20"/>
        </w:rPr>
        <w:t>s</w:t>
      </w:r>
      <w:r w:rsidRPr="00626431">
        <w:rPr>
          <w:rStyle w:val="Emphasis"/>
          <w:rFonts w:ascii="Times New Roman" w:hAnsi="Times New Roman"/>
          <w:sz w:val="20"/>
          <w:szCs w:val="20"/>
        </w:rPr>
        <w:t>eed.</w:t>
      </w:r>
      <w:r w:rsidRPr="00626431">
        <w:rPr>
          <w:rFonts w:ascii="Times New Roman" w:hAnsi="Times New Roman"/>
          <w:sz w:val="20"/>
          <w:szCs w:val="20"/>
        </w:rPr>
        <w:t xml:space="preserve"> Grower Books</w:t>
      </w:r>
      <w:r w:rsidR="00DB34A4">
        <w:rPr>
          <w:rFonts w:ascii="Times New Roman" w:hAnsi="Times New Roman"/>
          <w:sz w:val="20"/>
          <w:szCs w:val="20"/>
        </w:rPr>
        <w:t xml:space="preserve">, </w:t>
      </w:r>
      <w:smartTag w:uri="urn:schemas-microsoft-com:office:smarttags" w:element="place">
        <w:smartTag w:uri="urn:schemas-microsoft-com:office:smarttags" w:element="City">
          <w:r w:rsidR="00DB34A4">
            <w:rPr>
              <w:rFonts w:ascii="Times New Roman" w:hAnsi="Times New Roman"/>
              <w:sz w:val="20"/>
              <w:szCs w:val="20"/>
            </w:rPr>
            <w:t>London</w:t>
          </w:r>
        </w:smartTag>
      </w:smartTag>
      <w:r w:rsidR="00DB34A4">
        <w:rPr>
          <w:rFonts w:ascii="Times New Roman" w:hAnsi="Times New Roman"/>
          <w:sz w:val="20"/>
          <w:szCs w:val="20"/>
        </w:rPr>
        <w:t>.</w:t>
      </w:r>
    </w:p>
    <w:p w:rsidR="00BD6D4A" w:rsidRPr="00626431" w:rsidRDefault="00BD6D4A" w:rsidP="00626431">
      <w:pPr>
        <w:pStyle w:val="NormalWeb"/>
        <w:spacing w:before="0" w:beforeAutospacing="0" w:after="0" w:afterAutospacing="0"/>
        <w:rPr>
          <w:rFonts w:ascii="Times New Roman" w:hAnsi="Times New Roman"/>
          <w:sz w:val="20"/>
          <w:szCs w:val="20"/>
        </w:rPr>
      </w:pPr>
    </w:p>
    <w:p w:rsidR="00AB77FA" w:rsidRDefault="00AB77FA" w:rsidP="009B17C1">
      <w:pPr>
        <w:pStyle w:val="NormalWeb"/>
        <w:spacing w:before="0" w:beforeAutospacing="0" w:after="0" w:afterAutospacing="0"/>
        <w:rPr>
          <w:rFonts w:ascii="Times New Roman" w:hAnsi="Times New Roman"/>
          <w:sz w:val="20"/>
          <w:szCs w:val="20"/>
        </w:rPr>
      </w:pPr>
      <w:r>
        <w:rPr>
          <w:rFonts w:ascii="Times New Roman" w:hAnsi="Times New Roman"/>
          <w:sz w:val="20"/>
          <w:szCs w:val="20"/>
        </w:rPr>
        <w:t xml:space="preserve">Philbrick, H.L.P. 1976. </w:t>
      </w:r>
      <w:r w:rsidRPr="00AB77FA">
        <w:rPr>
          <w:rFonts w:ascii="Times New Roman" w:hAnsi="Times New Roman"/>
          <w:i/>
          <w:sz w:val="20"/>
          <w:szCs w:val="20"/>
        </w:rPr>
        <w:t>Companion plants and how to use them</w:t>
      </w:r>
      <w:r>
        <w:rPr>
          <w:rFonts w:ascii="Times New Roman" w:hAnsi="Times New Roman"/>
          <w:sz w:val="20"/>
          <w:szCs w:val="20"/>
        </w:rPr>
        <w:t xml:space="preserve">. Shambhala Publications, </w:t>
      </w:r>
      <w:smartTag w:uri="urn:schemas-microsoft-com:office:smarttags" w:element="place">
        <w:smartTag w:uri="urn:schemas-microsoft-com:office:smarttags" w:element="City">
          <w:r>
            <w:rPr>
              <w:rFonts w:ascii="Times New Roman" w:hAnsi="Times New Roman"/>
              <w:sz w:val="20"/>
              <w:szCs w:val="20"/>
            </w:rPr>
            <w:t>Boston</w:t>
          </w:r>
        </w:smartTag>
      </w:smartTag>
      <w:r>
        <w:rPr>
          <w:rFonts w:ascii="Times New Roman" w:hAnsi="Times New Roman"/>
          <w:sz w:val="20"/>
          <w:szCs w:val="20"/>
        </w:rPr>
        <w:t>. 113p.</w:t>
      </w:r>
    </w:p>
    <w:p w:rsidR="00AB77FA" w:rsidRDefault="00AB77FA" w:rsidP="009B17C1">
      <w:pPr>
        <w:pStyle w:val="NormalWeb"/>
        <w:spacing w:before="0" w:beforeAutospacing="0" w:after="0" w:afterAutospacing="0"/>
        <w:rPr>
          <w:rFonts w:ascii="Times New Roman" w:hAnsi="Times New Roman"/>
          <w:sz w:val="20"/>
          <w:szCs w:val="20"/>
        </w:rPr>
      </w:pPr>
    </w:p>
    <w:p w:rsidR="009B17C1" w:rsidRDefault="009B17C1" w:rsidP="009B17C1">
      <w:pPr>
        <w:pStyle w:val="NormalWeb"/>
        <w:spacing w:before="0" w:beforeAutospacing="0" w:after="0" w:afterAutospacing="0"/>
        <w:rPr>
          <w:rFonts w:ascii="Times New Roman" w:hAnsi="Times New Roman"/>
          <w:sz w:val="20"/>
          <w:szCs w:val="20"/>
        </w:rPr>
      </w:pPr>
      <w:r>
        <w:rPr>
          <w:rFonts w:ascii="Times New Roman" w:hAnsi="Times New Roman"/>
          <w:sz w:val="20"/>
          <w:szCs w:val="20"/>
        </w:rPr>
        <w:t xml:space="preserve">Plants for a Future 2006.  </w:t>
      </w:r>
      <w:r w:rsidRPr="009B17C1">
        <w:rPr>
          <w:rFonts w:ascii="Times New Roman" w:hAnsi="Times New Roman"/>
          <w:i/>
          <w:sz w:val="20"/>
          <w:szCs w:val="20"/>
        </w:rPr>
        <w:t>Plants for a future</w:t>
      </w:r>
      <w:r>
        <w:rPr>
          <w:rFonts w:ascii="Times New Roman" w:hAnsi="Times New Roman"/>
          <w:sz w:val="20"/>
          <w:szCs w:val="20"/>
        </w:rPr>
        <w:t>.  (Accessed: 060902</w:t>
      </w:r>
      <w:r w:rsidR="002944AE">
        <w:rPr>
          <w:rFonts w:ascii="Times New Roman" w:hAnsi="Times New Roman"/>
          <w:sz w:val="20"/>
          <w:szCs w:val="20"/>
        </w:rPr>
        <w:t>)</w:t>
      </w:r>
      <w:r>
        <w:rPr>
          <w:rFonts w:ascii="Times New Roman" w:hAnsi="Times New Roman"/>
          <w:sz w:val="20"/>
          <w:szCs w:val="20"/>
        </w:rPr>
        <w:t xml:space="preserve"> </w:t>
      </w:r>
      <w:smartTag w:uri="urn:schemas-microsoft-com:office:smarttags" w:element="country-region">
        <w:r>
          <w:rPr>
            <w:rFonts w:ascii="Times New Roman" w:hAnsi="Times New Roman"/>
            <w:sz w:val="20"/>
            <w:szCs w:val="20"/>
          </w:rPr>
          <w:t>England</w:t>
        </w:r>
      </w:smartTag>
      <w:r>
        <w:rPr>
          <w:rFonts w:ascii="Times New Roman" w:hAnsi="Times New Roman"/>
          <w:sz w:val="20"/>
          <w:szCs w:val="20"/>
        </w:rPr>
        <w:t xml:space="preserve">, </w:t>
      </w:r>
      <w:smartTag w:uri="urn:schemas-microsoft-com:office:smarttags" w:element="country-region">
        <w:smartTag w:uri="urn:schemas-microsoft-com:office:smarttags" w:element="place">
          <w:r>
            <w:rPr>
              <w:rFonts w:ascii="Times New Roman" w:hAnsi="Times New Roman"/>
              <w:sz w:val="20"/>
              <w:szCs w:val="20"/>
            </w:rPr>
            <w:t>U.K.</w:t>
          </w:r>
        </w:smartTag>
      </w:smartTag>
    </w:p>
    <w:p w:rsidR="009B17C1" w:rsidRDefault="009B17C1" w:rsidP="009B17C1">
      <w:pPr>
        <w:pStyle w:val="NormalWeb"/>
        <w:spacing w:before="0" w:beforeAutospacing="0" w:after="0" w:afterAutospacing="0"/>
        <w:rPr>
          <w:rFonts w:ascii="Times New Roman" w:hAnsi="Times New Roman"/>
          <w:sz w:val="20"/>
          <w:szCs w:val="20"/>
        </w:rPr>
      </w:pPr>
    </w:p>
    <w:p w:rsidR="000A1634" w:rsidRDefault="00BD6D4A" w:rsidP="00626431">
      <w:pPr>
        <w:pStyle w:val="NormalWeb"/>
        <w:spacing w:before="0" w:beforeAutospacing="0" w:after="0" w:afterAutospacing="0"/>
        <w:rPr>
          <w:rFonts w:ascii="Times New Roman" w:hAnsi="Times New Roman"/>
          <w:sz w:val="20"/>
          <w:szCs w:val="20"/>
        </w:rPr>
      </w:pPr>
      <w:r w:rsidRPr="000A1634">
        <w:rPr>
          <w:rFonts w:ascii="Times New Roman" w:hAnsi="Times New Roman"/>
          <w:bCs/>
          <w:sz w:val="20"/>
          <w:szCs w:val="20"/>
        </w:rPr>
        <w:t>Tanaka. T.</w:t>
      </w:r>
      <w:r w:rsidR="000A1634" w:rsidRPr="000A1634">
        <w:rPr>
          <w:rFonts w:ascii="Times New Roman" w:hAnsi="Times New Roman"/>
          <w:bCs/>
          <w:sz w:val="20"/>
          <w:szCs w:val="20"/>
        </w:rPr>
        <w:t xml:space="preserve"> 1976.</w:t>
      </w:r>
      <w:r w:rsidRPr="00626431">
        <w:rPr>
          <w:rFonts w:ascii="Times New Roman" w:hAnsi="Times New Roman"/>
          <w:sz w:val="20"/>
          <w:szCs w:val="20"/>
        </w:rPr>
        <w:t xml:space="preserve"> </w:t>
      </w:r>
      <w:r w:rsidRPr="00626431">
        <w:rPr>
          <w:rStyle w:val="Emphasis"/>
          <w:rFonts w:ascii="Times New Roman" w:hAnsi="Times New Roman"/>
          <w:sz w:val="20"/>
          <w:szCs w:val="20"/>
        </w:rPr>
        <w:t xml:space="preserve">Tanaka's </w:t>
      </w:r>
      <w:r w:rsidR="000A1634">
        <w:rPr>
          <w:rStyle w:val="Emphasis"/>
          <w:rFonts w:ascii="Times New Roman" w:hAnsi="Times New Roman"/>
          <w:sz w:val="20"/>
          <w:szCs w:val="20"/>
        </w:rPr>
        <w:t>c</w:t>
      </w:r>
      <w:r w:rsidRPr="00626431">
        <w:rPr>
          <w:rStyle w:val="Emphasis"/>
          <w:rFonts w:ascii="Times New Roman" w:hAnsi="Times New Roman"/>
          <w:sz w:val="20"/>
          <w:szCs w:val="20"/>
        </w:rPr>
        <w:t xml:space="preserve">yclopaedia of </w:t>
      </w:r>
      <w:r w:rsidR="000A1634">
        <w:rPr>
          <w:rStyle w:val="Emphasis"/>
          <w:rFonts w:ascii="Times New Roman" w:hAnsi="Times New Roman"/>
          <w:sz w:val="20"/>
          <w:szCs w:val="20"/>
        </w:rPr>
        <w:t>e</w:t>
      </w:r>
      <w:r w:rsidRPr="00626431">
        <w:rPr>
          <w:rStyle w:val="Emphasis"/>
          <w:rFonts w:ascii="Times New Roman" w:hAnsi="Times New Roman"/>
          <w:sz w:val="20"/>
          <w:szCs w:val="20"/>
        </w:rPr>
        <w:t xml:space="preserve">dible </w:t>
      </w:r>
      <w:r w:rsidR="000A1634">
        <w:rPr>
          <w:rStyle w:val="Emphasis"/>
          <w:rFonts w:ascii="Times New Roman" w:hAnsi="Times New Roman"/>
          <w:sz w:val="20"/>
          <w:szCs w:val="20"/>
        </w:rPr>
        <w:t>p</w:t>
      </w:r>
      <w:r w:rsidRPr="00626431">
        <w:rPr>
          <w:rStyle w:val="Emphasis"/>
          <w:rFonts w:ascii="Times New Roman" w:hAnsi="Times New Roman"/>
          <w:sz w:val="20"/>
          <w:szCs w:val="20"/>
        </w:rPr>
        <w:t xml:space="preserve">lants of the </w:t>
      </w:r>
      <w:r w:rsidR="000A1634">
        <w:rPr>
          <w:rStyle w:val="Emphasis"/>
          <w:rFonts w:ascii="Times New Roman" w:hAnsi="Times New Roman"/>
          <w:sz w:val="20"/>
          <w:szCs w:val="20"/>
        </w:rPr>
        <w:t>w</w:t>
      </w:r>
      <w:r w:rsidRPr="00626431">
        <w:rPr>
          <w:rStyle w:val="Emphasis"/>
          <w:rFonts w:ascii="Times New Roman" w:hAnsi="Times New Roman"/>
          <w:sz w:val="20"/>
          <w:szCs w:val="20"/>
        </w:rPr>
        <w:t>orld.</w:t>
      </w:r>
      <w:r w:rsidRPr="00626431">
        <w:rPr>
          <w:rFonts w:ascii="Times New Roman" w:hAnsi="Times New Roman"/>
          <w:sz w:val="20"/>
          <w:szCs w:val="20"/>
        </w:rPr>
        <w:t xml:space="preserve"> Keigaku Publishing</w:t>
      </w:r>
      <w:r w:rsidR="00DB34A4">
        <w:rPr>
          <w:rFonts w:ascii="Times New Roman" w:hAnsi="Times New Roman"/>
          <w:sz w:val="20"/>
          <w:szCs w:val="20"/>
        </w:rPr>
        <w:t xml:space="preserve"> Co., </w:t>
      </w:r>
      <w:smartTag w:uri="urn:schemas-microsoft-com:office:smarttags" w:element="City">
        <w:smartTag w:uri="urn:schemas-microsoft-com:office:smarttags" w:element="place">
          <w:r w:rsidR="00DB34A4">
            <w:rPr>
              <w:rFonts w:ascii="Times New Roman" w:hAnsi="Times New Roman"/>
              <w:sz w:val="20"/>
              <w:szCs w:val="20"/>
            </w:rPr>
            <w:t>Tokyo</w:t>
          </w:r>
        </w:smartTag>
      </w:smartTag>
      <w:r w:rsidR="00DB34A4">
        <w:rPr>
          <w:rFonts w:ascii="Times New Roman" w:hAnsi="Times New Roman"/>
          <w:sz w:val="20"/>
          <w:szCs w:val="20"/>
        </w:rPr>
        <w:t>.</w:t>
      </w:r>
    </w:p>
    <w:p w:rsidR="000A1634" w:rsidRDefault="000A1634" w:rsidP="00626431">
      <w:pPr>
        <w:pStyle w:val="NormalWeb"/>
        <w:spacing w:before="0" w:beforeAutospacing="0" w:after="0" w:afterAutospacing="0"/>
        <w:rPr>
          <w:rFonts w:ascii="Times New Roman" w:hAnsi="Times New Roman"/>
          <w:sz w:val="20"/>
          <w:szCs w:val="20"/>
        </w:rPr>
      </w:pPr>
    </w:p>
    <w:p w:rsidR="00BD6D4A" w:rsidRPr="00626431" w:rsidRDefault="00633695" w:rsidP="00626431">
      <w:pPr>
        <w:pStyle w:val="PlainText"/>
        <w:rPr>
          <w:rFonts w:ascii="Times New Roman" w:hAnsi="Times New Roman"/>
        </w:rPr>
      </w:pPr>
      <w:r>
        <w:rPr>
          <w:rFonts w:ascii="Times New Roman" w:hAnsi="Times New Roman"/>
        </w:rPr>
        <w:t xml:space="preserve">USDA NRCS. 2007. </w:t>
      </w:r>
      <w:r w:rsidRPr="00633695">
        <w:rPr>
          <w:rFonts w:ascii="Times New Roman" w:hAnsi="Times New Roman"/>
          <w:i/>
        </w:rPr>
        <w:t>The PLANTS database</w:t>
      </w:r>
      <w:r>
        <w:rPr>
          <w:rFonts w:ascii="Times New Roman" w:hAnsi="Times New Roman"/>
        </w:rPr>
        <w:t xml:space="preserve">. Acessed: 070212. </w:t>
      </w:r>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Name">
        <w:r>
          <w:rPr>
            <w:rFonts w:ascii="Times New Roman" w:hAnsi="Times New Roman"/>
          </w:rPr>
          <w:t>Plant</w:t>
        </w:r>
      </w:smartTag>
      <w:r>
        <w:rPr>
          <w:rFonts w:ascii="Times New Roman" w:hAnsi="Times New Roman"/>
        </w:rPr>
        <w:t xml:space="preserve"> </w:t>
      </w:r>
      <w:smartTag w:uri="urn:schemas-microsoft-com:office:smarttags" w:element="PlaceName">
        <w:r>
          <w:rPr>
            <w:rFonts w:ascii="Times New Roman" w:hAnsi="Times New Roman"/>
          </w:rPr>
          <w:t>Data</w:t>
        </w:r>
      </w:smartTag>
      <w:r>
        <w:rPr>
          <w:rFonts w:ascii="Times New Roman" w:hAnsi="Times New Roman"/>
        </w:rPr>
        <w:t xml:space="preserve"> </w:t>
      </w:r>
      <w:smartTag w:uri="urn:schemas-microsoft-com:office:smarttags" w:element="PlaceType">
        <w:r>
          <w:rPr>
            <w:rFonts w:ascii="Times New Roman" w:hAnsi="Times New Roman"/>
          </w:rPr>
          <w:t>Center</w:t>
        </w:r>
      </w:smartTag>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Baton Rouge</w:t>
          </w:r>
        </w:smartTag>
        <w:r>
          <w:rPr>
            <w:rFonts w:ascii="Times New Roman" w:hAnsi="Times New Roman"/>
          </w:rPr>
          <w:t xml:space="preserve">, </w:t>
        </w:r>
        <w:smartTag w:uri="urn:schemas-microsoft-com:office:smarttags" w:element="State">
          <w:r>
            <w:rPr>
              <w:rFonts w:ascii="Times New Roman" w:hAnsi="Times New Roman"/>
            </w:rPr>
            <w:t>Louisiana</w:t>
          </w:r>
        </w:smartTag>
      </w:smartTag>
      <w:r>
        <w:rPr>
          <w:rFonts w:ascii="Times New Roman" w:hAnsi="Times New Roman"/>
        </w:rPr>
        <w:t>.</w:t>
      </w:r>
    </w:p>
    <w:p w:rsidR="00BD6D4A" w:rsidRPr="00626431" w:rsidRDefault="00BD6D4A" w:rsidP="00626431">
      <w:pPr>
        <w:jc w:val="left"/>
        <w:rPr>
          <w:sz w:val="20"/>
        </w:rPr>
      </w:pPr>
    </w:p>
    <w:p w:rsidR="00BD6D4A" w:rsidRPr="00626431" w:rsidRDefault="00BD6D4A" w:rsidP="00626431">
      <w:pPr>
        <w:pStyle w:val="Heading4"/>
        <w:jc w:val="left"/>
        <w:rPr>
          <w:sz w:val="20"/>
        </w:rPr>
      </w:pPr>
      <w:r w:rsidRPr="00626431">
        <w:rPr>
          <w:sz w:val="20"/>
        </w:rPr>
        <w:t>Prepared By</w:t>
      </w:r>
    </w:p>
    <w:p w:rsidR="00BD6D4A" w:rsidRPr="00626431" w:rsidRDefault="00BD6D4A" w:rsidP="00626431">
      <w:pPr>
        <w:pStyle w:val="Heading5"/>
        <w:ind w:left="0"/>
        <w:jc w:val="left"/>
        <w:rPr>
          <w:b w:val="0"/>
        </w:rPr>
      </w:pPr>
      <w:smartTag w:uri="urn:schemas-microsoft-com:office:smarttags" w:element="City">
        <w:r w:rsidRPr="00626431">
          <w:rPr>
            <w:b w:val="0"/>
            <w:i/>
          </w:rPr>
          <w:t>Lincoln</w:t>
        </w:r>
      </w:smartTag>
      <w:r w:rsidRPr="00626431">
        <w:rPr>
          <w:b w:val="0"/>
          <w:i/>
        </w:rPr>
        <w:t xml:space="preserve"> M. Moore</w:t>
      </w:r>
      <w:r w:rsidRPr="00626431">
        <w:rPr>
          <w:b w:val="0"/>
        </w:rPr>
        <w:t xml:space="preserve"> and </w:t>
      </w:r>
      <w:r w:rsidRPr="00626431">
        <w:rPr>
          <w:b w:val="0"/>
          <w:i/>
        </w:rPr>
        <w:t>Kellie King</w:t>
      </w:r>
      <w:r w:rsidR="00626431" w:rsidRPr="00626431">
        <w:rPr>
          <w:b w:val="0"/>
        </w:rPr>
        <w:t xml:space="preserve">, </w:t>
      </w:r>
      <w:r w:rsidR="00163D22">
        <w:rPr>
          <w:b w:val="0"/>
        </w:rPr>
        <w:t xml:space="preserve">formerly </w:t>
      </w:r>
      <w:r w:rsidRPr="00626431">
        <w:rPr>
          <w:b w:val="0"/>
        </w:rPr>
        <w:t xml:space="preserve">USDA, NRCS, </w:t>
      </w:r>
      <w:smartTag w:uri="urn:schemas-microsoft-com:office:smarttags" w:element="PlaceName">
        <w:r w:rsidRPr="00626431">
          <w:rPr>
            <w:b w:val="0"/>
          </w:rPr>
          <w:t>National</w:t>
        </w:r>
      </w:smartTag>
      <w:r w:rsidRPr="00626431">
        <w:rPr>
          <w:b w:val="0"/>
        </w:rPr>
        <w:t xml:space="preserve"> </w:t>
      </w:r>
      <w:smartTag w:uri="urn:schemas-microsoft-com:office:smarttags" w:element="PlaceName">
        <w:r w:rsidRPr="00626431">
          <w:rPr>
            <w:b w:val="0"/>
          </w:rPr>
          <w:t>Plant</w:t>
        </w:r>
      </w:smartTag>
      <w:r w:rsidRPr="00626431">
        <w:rPr>
          <w:b w:val="0"/>
        </w:rPr>
        <w:t xml:space="preserve"> </w:t>
      </w:r>
      <w:smartTag w:uri="urn:schemas-microsoft-com:office:smarttags" w:element="PlaceName">
        <w:r w:rsidRPr="00626431">
          <w:rPr>
            <w:b w:val="0"/>
          </w:rPr>
          <w:t>Data</w:t>
        </w:r>
      </w:smartTag>
      <w:r w:rsidRPr="00626431">
        <w:rPr>
          <w:b w:val="0"/>
        </w:rPr>
        <w:t xml:space="preserve"> </w:t>
      </w:r>
      <w:smartTag w:uri="urn:schemas-microsoft-com:office:smarttags" w:element="PlaceType">
        <w:r w:rsidRPr="00626431">
          <w:rPr>
            <w:b w:val="0"/>
          </w:rPr>
          <w:t>Center</w:t>
        </w:r>
      </w:smartTag>
      <w:r w:rsidR="00626431" w:rsidRPr="00626431">
        <w:rPr>
          <w:b w:val="0"/>
        </w:rPr>
        <w:t xml:space="preserve">, </w:t>
      </w:r>
      <w:smartTag w:uri="urn:schemas-microsoft-com:office:smarttags" w:element="place">
        <w:smartTag w:uri="urn:schemas-microsoft-com:office:smarttags" w:element="City">
          <w:r w:rsidRPr="00626431">
            <w:rPr>
              <w:b w:val="0"/>
            </w:rPr>
            <w:t>Baton Rouge</w:t>
          </w:r>
        </w:smartTag>
        <w:r w:rsidRPr="00626431">
          <w:rPr>
            <w:b w:val="0"/>
          </w:rPr>
          <w:t xml:space="preserve">, </w:t>
        </w:r>
        <w:smartTag w:uri="urn:schemas-microsoft-com:office:smarttags" w:element="State">
          <w:r w:rsidRPr="00626431">
            <w:rPr>
              <w:b w:val="0"/>
            </w:rPr>
            <w:t>Louisiana</w:t>
          </w:r>
        </w:smartTag>
      </w:smartTag>
    </w:p>
    <w:p w:rsidR="00BD6D4A" w:rsidRPr="00626431" w:rsidRDefault="00BD6D4A" w:rsidP="00626431">
      <w:pPr>
        <w:pStyle w:val="Heading4"/>
        <w:jc w:val="left"/>
        <w:rPr>
          <w:sz w:val="20"/>
        </w:rPr>
      </w:pPr>
    </w:p>
    <w:p w:rsidR="00BD6D4A" w:rsidRPr="00626431" w:rsidRDefault="00BD6D4A" w:rsidP="00626431">
      <w:pPr>
        <w:pStyle w:val="Heading4"/>
        <w:jc w:val="left"/>
        <w:rPr>
          <w:sz w:val="20"/>
        </w:rPr>
      </w:pPr>
      <w:r w:rsidRPr="00626431">
        <w:rPr>
          <w:sz w:val="20"/>
        </w:rPr>
        <w:t>Species Coordinator</w:t>
      </w:r>
    </w:p>
    <w:p w:rsidR="00BD6D4A" w:rsidRPr="00626431" w:rsidRDefault="00163D22" w:rsidP="00626431">
      <w:pPr>
        <w:pStyle w:val="Heading5"/>
        <w:ind w:left="0"/>
        <w:jc w:val="left"/>
        <w:rPr>
          <w:b w:val="0"/>
        </w:rPr>
      </w:pPr>
      <w:r>
        <w:rPr>
          <w:b w:val="0"/>
          <w:i/>
        </w:rPr>
        <w:t>Lincoln Moore</w:t>
      </w:r>
      <w:r w:rsidR="00626431" w:rsidRPr="00626431">
        <w:rPr>
          <w:b w:val="0"/>
        </w:rPr>
        <w:t xml:space="preserve">, </w:t>
      </w:r>
      <w:r>
        <w:rPr>
          <w:b w:val="0"/>
        </w:rPr>
        <w:t xml:space="preserve">formerly </w:t>
      </w:r>
      <w:r w:rsidR="00BD6D4A" w:rsidRPr="00626431">
        <w:rPr>
          <w:b w:val="0"/>
        </w:rPr>
        <w:t xml:space="preserve">USDA, NRCS, </w:t>
      </w:r>
      <w:smartTag w:uri="urn:schemas-microsoft-com:office:smarttags" w:element="PlaceName">
        <w:r w:rsidR="00BD6D4A" w:rsidRPr="00626431">
          <w:rPr>
            <w:b w:val="0"/>
          </w:rPr>
          <w:t>National</w:t>
        </w:r>
      </w:smartTag>
      <w:r w:rsidR="00BD6D4A" w:rsidRPr="00626431">
        <w:rPr>
          <w:b w:val="0"/>
        </w:rPr>
        <w:t xml:space="preserve"> </w:t>
      </w:r>
      <w:smartTag w:uri="urn:schemas-microsoft-com:office:smarttags" w:element="PlaceName">
        <w:r w:rsidR="00BD6D4A" w:rsidRPr="00626431">
          <w:rPr>
            <w:b w:val="0"/>
          </w:rPr>
          <w:t>Plant</w:t>
        </w:r>
      </w:smartTag>
      <w:r w:rsidR="00BD6D4A" w:rsidRPr="00626431">
        <w:rPr>
          <w:b w:val="0"/>
        </w:rPr>
        <w:t xml:space="preserve"> </w:t>
      </w:r>
      <w:smartTag w:uri="urn:schemas-microsoft-com:office:smarttags" w:element="PlaceName">
        <w:r w:rsidR="00BD6D4A" w:rsidRPr="00626431">
          <w:rPr>
            <w:b w:val="0"/>
          </w:rPr>
          <w:t>Data</w:t>
        </w:r>
      </w:smartTag>
      <w:r w:rsidR="00BD6D4A" w:rsidRPr="00626431">
        <w:rPr>
          <w:b w:val="0"/>
        </w:rPr>
        <w:t xml:space="preserve"> </w:t>
      </w:r>
      <w:smartTag w:uri="urn:schemas-microsoft-com:office:smarttags" w:element="PlaceType">
        <w:r w:rsidR="00BD6D4A" w:rsidRPr="00626431">
          <w:rPr>
            <w:b w:val="0"/>
          </w:rPr>
          <w:t>Center</w:t>
        </w:r>
      </w:smartTag>
      <w:r w:rsidR="00626431" w:rsidRPr="00626431">
        <w:rPr>
          <w:b w:val="0"/>
        </w:rPr>
        <w:t xml:space="preserve">, </w:t>
      </w:r>
      <w:smartTag w:uri="urn:schemas-microsoft-com:office:smarttags" w:element="place">
        <w:smartTag w:uri="urn:schemas-microsoft-com:office:smarttags" w:element="City">
          <w:r w:rsidR="00BD6D4A" w:rsidRPr="00626431">
            <w:rPr>
              <w:b w:val="0"/>
            </w:rPr>
            <w:t>Baton Rouge</w:t>
          </w:r>
        </w:smartTag>
        <w:r w:rsidR="00BD6D4A" w:rsidRPr="00626431">
          <w:rPr>
            <w:b w:val="0"/>
          </w:rPr>
          <w:t xml:space="preserve">, </w:t>
        </w:r>
        <w:smartTag w:uri="urn:schemas-microsoft-com:office:smarttags" w:element="State">
          <w:r w:rsidR="00BD6D4A" w:rsidRPr="00626431">
            <w:rPr>
              <w:b w:val="0"/>
            </w:rPr>
            <w:t>Louisiana</w:t>
          </w:r>
        </w:smartTag>
      </w:smartTag>
    </w:p>
    <w:p w:rsidR="00CD49CC" w:rsidRDefault="00CD49CC" w:rsidP="00BE5356">
      <w:pPr>
        <w:pStyle w:val="Bodytext0"/>
      </w:pPr>
    </w:p>
    <w:p w:rsidR="00CD49CC" w:rsidRDefault="002375B8" w:rsidP="00FF0390">
      <w:pPr>
        <w:pStyle w:val="Header4"/>
      </w:pPr>
      <w:r>
        <w:t xml:space="preserve">Edited: </w:t>
      </w:r>
      <w:r w:rsidR="00626431">
        <w:t>06sep00 lmm; 070209jsp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Default="00DD41E3" w:rsidP="00DD41E3">
      <w:pPr>
        <w:pStyle w:val="Bodytext0"/>
      </w:pP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CB0" w:rsidRDefault="00EE6CB0">
      <w:r>
        <w:separator/>
      </w:r>
    </w:p>
  </w:endnote>
  <w:endnote w:type="continuationSeparator" w:id="0">
    <w:p w:rsidR="00EE6CB0" w:rsidRDefault="00EE6C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CB0" w:rsidRDefault="00EE6CB0">
      <w:r>
        <w:separator/>
      </w:r>
    </w:p>
  </w:footnote>
  <w:footnote w:type="continuationSeparator" w:id="0">
    <w:p w:rsidR="00EE6CB0" w:rsidRDefault="00EE6C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E744A">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214D2F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16CF"/>
    <w:rsid w:val="00024DE6"/>
    <w:rsid w:val="000578C2"/>
    <w:rsid w:val="000607FF"/>
    <w:rsid w:val="000867C9"/>
    <w:rsid w:val="000A1634"/>
    <w:rsid w:val="000A1774"/>
    <w:rsid w:val="000F1970"/>
    <w:rsid w:val="00105F8A"/>
    <w:rsid w:val="001478F1"/>
    <w:rsid w:val="00163D22"/>
    <w:rsid w:val="001B6C75"/>
    <w:rsid w:val="001B7C4B"/>
    <w:rsid w:val="001C4209"/>
    <w:rsid w:val="001D4A0A"/>
    <w:rsid w:val="001D6A53"/>
    <w:rsid w:val="001F7210"/>
    <w:rsid w:val="002148DF"/>
    <w:rsid w:val="00222F37"/>
    <w:rsid w:val="002375B8"/>
    <w:rsid w:val="0026727E"/>
    <w:rsid w:val="002944AE"/>
    <w:rsid w:val="002C45BA"/>
    <w:rsid w:val="0032662A"/>
    <w:rsid w:val="0032687D"/>
    <w:rsid w:val="0036701D"/>
    <w:rsid w:val="003749B3"/>
    <w:rsid w:val="00377934"/>
    <w:rsid w:val="00395D33"/>
    <w:rsid w:val="00402133"/>
    <w:rsid w:val="004032F8"/>
    <w:rsid w:val="004052E3"/>
    <w:rsid w:val="00412E68"/>
    <w:rsid w:val="00416D52"/>
    <w:rsid w:val="004340C9"/>
    <w:rsid w:val="004364E5"/>
    <w:rsid w:val="00437F11"/>
    <w:rsid w:val="004500D1"/>
    <w:rsid w:val="0048212B"/>
    <w:rsid w:val="00485D14"/>
    <w:rsid w:val="004A50AC"/>
    <w:rsid w:val="004E2BD6"/>
    <w:rsid w:val="004F75FB"/>
    <w:rsid w:val="00507014"/>
    <w:rsid w:val="00520FAC"/>
    <w:rsid w:val="00592CFA"/>
    <w:rsid w:val="005A2740"/>
    <w:rsid w:val="005F57D8"/>
    <w:rsid w:val="005F6BC2"/>
    <w:rsid w:val="00601C60"/>
    <w:rsid w:val="0061608E"/>
    <w:rsid w:val="00626431"/>
    <w:rsid w:val="006333FE"/>
    <w:rsid w:val="00633695"/>
    <w:rsid w:val="006B4B3E"/>
    <w:rsid w:val="00704BA1"/>
    <w:rsid w:val="007110B3"/>
    <w:rsid w:val="00712AC4"/>
    <w:rsid w:val="007357FA"/>
    <w:rsid w:val="007A3680"/>
    <w:rsid w:val="007F3743"/>
    <w:rsid w:val="0081582F"/>
    <w:rsid w:val="00830F95"/>
    <w:rsid w:val="00883A52"/>
    <w:rsid w:val="0089154B"/>
    <w:rsid w:val="008B3C33"/>
    <w:rsid w:val="008E6018"/>
    <w:rsid w:val="008F3D5A"/>
    <w:rsid w:val="0092132E"/>
    <w:rsid w:val="00982214"/>
    <w:rsid w:val="009B17C1"/>
    <w:rsid w:val="00A06FE6"/>
    <w:rsid w:val="00A12175"/>
    <w:rsid w:val="00A45227"/>
    <w:rsid w:val="00A8423D"/>
    <w:rsid w:val="00AB77FA"/>
    <w:rsid w:val="00AB7A02"/>
    <w:rsid w:val="00AD30BE"/>
    <w:rsid w:val="00B755F2"/>
    <w:rsid w:val="00B841F9"/>
    <w:rsid w:val="00B8425D"/>
    <w:rsid w:val="00BD616F"/>
    <w:rsid w:val="00BD6D4A"/>
    <w:rsid w:val="00BE5356"/>
    <w:rsid w:val="00BF44A8"/>
    <w:rsid w:val="00C63D70"/>
    <w:rsid w:val="00C71B7B"/>
    <w:rsid w:val="00C81773"/>
    <w:rsid w:val="00C934E0"/>
    <w:rsid w:val="00CD49CC"/>
    <w:rsid w:val="00CF06F8"/>
    <w:rsid w:val="00CF2584"/>
    <w:rsid w:val="00CF69EF"/>
    <w:rsid w:val="00CF7EC1"/>
    <w:rsid w:val="00D17858"/>
    <w:rsid w:val="00D62818"/>
    <w:rsid w:val="00D7175D"/>
    <w:rsid w:val="00D751CA"/>
    <w:rsid w:val="00D7623D"/>
    <w:rsid w:val="00D90CA5"/>
    <w:rsid w:val="00DA1C44"/>
    <w:rsid w:val="00DB34A4"/>
    <w:rsid w:val="00DD41E3"/>
    <w:rsid w:val="00DE744A"/>
    <w:rsid w:val="00E73BA0"/>
    <w:rsid w:val="00E93233"/>
    <w:rsid w:val="00EE6CB0"/>
    <w:rsid w:val="00F1350F"/>
    <w:rsid w:val="00F43617"/>
    <w:rsid w:val="00F43778"/>
    <w:rsid w:val="00F52BD1"/>
    <w:rsid w:val="00F725B1"/>
    <w:rsid w:val="00F72ADF"/>
    <w:rsid w:val="00F76655"/>
    <w:rsid w:val="00F802DB"/>
    <w:rsid w:val="00F9482A"/>
    <w:rsid w:val="00FA009D"/>
    <w:rsid w:val="00FC2832"/>
    <w:rsid w:val="00FC6152"/>
    <w:rsid w:val="00FE784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BD6D4A"/>
    <w:pPr>
      <w:jc w:val="left"/>
    </w:pPr>
    <w:rPr>
      <w:rFonts w:ascii="Courier New" w:hAnsi="Courier New"/>
      <w:sz w:val="20"/>
    </w:rPr>
  </w:style>
  <w:style w:type="character" w:styleId="Emphasis">
    <w:name w:val="Emphasis"/>
    <w:basedOn w:val="DefaultParagraphFont"/>
    <w:qFormat/>
    <w:rsid w:val="00BD6D4A"/>
    <w:rPr>
      <w:i/>
      <w:iCs/>
    </w:rPr>
  </w:style>
  <w:style w:type="paragraph" w:styleId="ListBullet">
    <w:name w:val="List Bullet"/>
    <w:basedOn w:val="Normal"/>
    <w:rsid w:val="00105F8A"/>
    <w:pPr>
      <w:numPr>
        <w:numId w:val="1"/>
      </w:numPr>
    </w:pPr>
  </w:style>
</w:styles>
</file>

<file path=word/webSettings.xml><?xml version="1.0" encoding="utf-8"?>
<w:webSettings xmlns:r="http://schemas.openxmlformats.org/officeDocument/2006/relationships" xmlns:w="http://schemas.openxmlformats.org/wordprocessingml/2006/main">
  <w:divs>
    <w:div w:id="54036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CHINESE ELM</vt:lpstr>
    </vt:vector>
  </TitlesOfParts>
  <Company>USDA NRCS National Plant Data Center</Company>
  <LinksUpToDate>false</LinksUpToDate>
  <CharactersWithSpaces>9986</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ELM</dc:title>
  <dc:subject>Solanum melongena L.</dc:subject>
  <dc:creator>J. Scott Peterson</dc:creator>
  <cp:keywords/>
  <cp:lastModifiedBy>William Farrell</cp:lastModifiedBy>
  <cp:revision>2</cp:revision>
  <cp:lastPrinted>2003-06-09T21:39:00Z</cp:lastPrinted>
  <dcterms:created xsi:type="dcterms:W3CDTF">2011-01-26T00:17:00Z</dcterms:created>
  <dcterms:modified xsi:type="dcterms:W3CDTF">2011-01-26T00:17:00Z</dcterms:modified>
</cp:coreProperties>
</file>