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49" w:rsidRDefault="007B7349">
      <w:pPr>
        <w:widowControl/>
        <w:jc w:val="left"/>
      </w:pP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</w:tblGrid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340" w:type="dxa"/>
          </w:tcPr>
          <w:p w:rsidR="007B7349" w:rsidRDefault="007B7349" w:rsidP="00175EA6"/>
        </w:tc>
      </w:tr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7B7349" w:rsidRDefault="007B7349" w:rsidP="00175EA6">
            <w:pPr>
              <w:rPr>
                <w:szCs w:val="24"/>
              </w:rPr>
            </w:pPr>
          </w:p>
        </w:tc>
      </w:tr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级</w:t>
            </w:r>
          </w:p>
        </w:tc>
        <w:tc>
          <w:tcPr>
            <w:tcW w:w="2340" w:type="dxa"/>
          </w:tcPr>
          <w:p w:rsidR="007B7349" w:rsidRDefault="007B7349" w:rsidP="00175EA6">
            <w:pPr>
              <w:rPr>
                <w:szCs w:val="24"/>
              </w:rPr>
            </w:pPr>
          </w:p>
        </w:tc>
      </w:tr>
    </w:tbl>
    <w:p w:rsidR="007B7349" w:rsidRDefault="007B7349" w:rsidP="007B7349"/>
    <w:p w:rsidR="007B7349" w:rsidRDefault="007B7349" w:rsidP="007B7349">
      <w:pPr>
        <w:pStyle w:val="a7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7B7349" w:rsidRDefault="007B7349" w:rsidP="007B7349">
      <w:pPr>
        <w:rPr>
          <w:b/>
          <w:sz w:val="30"/>
        </w:rPr>
      </w:pPr>
    </w:p>
    <w:p w:rsidR="007B7349" w:rsidRDefault="007B7349" w:rsidP="007B734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项目总结报告</w:t>
      </w: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7B7349" w:rsidRPr="00662C9D" w:rsidRDefault="007B7349" w:rsidP="007B7349">
      <w:pPr>
        <w:ind w:left="2160"/>
        <w:rPr>
          <w:sz w:val="24"/>
        </w:rPr>
      </w:pPr>
      <w:r w:rsidRPr="00662C9D">
        <w:rPr>
          <w:rFonts w:hint="eastAsia"/>
          <w:b/>
          <w:bCs/>
          <w:sz w:val="24"/>
        </w:rPr>
        <w:t>项目名称：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="001961D6">
        <w:rPr>
          <w:b/>
          <w:bCs/>
          <w:sz w:val="24"/>
          <w:u w:val="single"/>
        </w:rPr>
        <w:t xml:space="preserve">     </w:t>
      </w:r>
      <w:r w:rsidR="001961D6">
        <w:rPr>
          <w:rFonts w:hint="eastAsia"/>
          <w:b/>
          <w:bCs/>
          <w:sz w:val="32"/>
          <w:u w:val="single"/>
        </w:rPr>
        <w:t>D</w:t>
      </w:r>
      <w:r w:rsidR="001961D6">
        <w:rPr>
          <w:b/>
          <w:bCs/>
          <w:sz w:val="32"/>
          <w:u w:val="single"/>
        </w:rPr>
        <w:t xml:space="preserve">BMS   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Pr="00662C9D">
        <w:rPr>
          <w:b/>
          <w:bCs/>
          <w:sz w:val="24"/>
          <w:u w:val="single"/>
        </w:rPr>
        <w:t xml:space="preserve">  </w:t>
      </w:r>
    </w:p>
    <w:p w:rsidR="007B7349" w:rsidRPr="00662C9D" w:rsidRDefault="007B7349" w:rsidP="007B7349">
      <w:pPr>
        <w:ind w:left="2160"/>
        <w:rPr>
          <w:b/>
          <w:bCs/>
          <w:sz w:val="24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项目编号：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编写人员：</w:t>
      </w:r>
      <w:r w:rsidRPr="00662C9D">
        <w:rPr>
          <w:rFonts w:hint="eastAsia"/>
          <w:b/>
          <w:bCs/>
          <w:sz w:val="24"/>
          <w:u w:val="single"/>
        </w:rPr>
        <w:t xml:space="preserve">    </w:t>
      </w:r>
      <w:r w:rsidR="001961D6">
        <w:rPr>
          <w:b/>
          <w:bCs/>
          <w:sz w:val="24"/>
          <w:u w:val="single"/>
        </w:rPr>
        <w:t xml:space="preserve"> </w:t>
      </w:r>
      <w:r w:rsidRPr="00662C9D">
        <w:rPr>
          <w:rFonts w:hint="eastAsia"/>
          <w:b/>
          <w:bCs/>
          <w:sz w:val="24"/>
          <w:u w:val="single"/>
        </w:rPr>
        <w:t xml:space="preserve">  </w:t>
      </w:r>
      <w:r w:rsidR="00D33555">
        <w:rPr>
          <w:rFonts w:hint="eastAsia"/>
          <w:b/>
          <w:bCs/>
          <w:sz w:val="24"/>
          <w:u w:val="single"/>
        </w:rPr>
        <w:t>王显龙</w:t>
      </w:r>
      <w:r w:rsidR="001961D6">
        <w:rPr>
          <w:rFonts w:hint="eastAsia"/>
          <w:b/>
          <w:bCs/>
          <w:sz w:val="24"/>
          <w:u w:val="single"/>
        </w:rPr>
        <w:t xml:space="preserve"> </w:t>
      </w:r>
      <w:r w:rsidRPr="00662C9D">
        <w:rPr>
          <w:rFonts w:hint="eastAsia"/>
          <w:b/>
          <w:bCs/>
          <w:sz w:val="24"/>
          <w:u w:val="single"/>
        </w:rPr>
        <w:t xml:space="preserve">        </w:t>
      </w:r>
    </w:p>
    <w:p w:rsidR="007B7349" w:rsidRPr="00D33555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编写日期：</w:t>
      </w:r>
      <w:r w:rsidRPr="00662C9D">
        <w:rPr>
          <w:rFonts w:hint="eastAsia"/>
          <w:b/>
          <w:bCs/>
          <w:sz w:val="24"/>
          <w:u w:val="single"/>
        </w:rPr>
        <w:t xml:space="preserve">     </w:t>
      </w:r>
      <w:r w:rsidR="00D33555">
        <w:rPr>
          <w:b/>
          <w:bCs/>
          <w:sz w:val="24"/>
          <w:u w:val="single"/>
        </w:rPr>
        <w:t>2017-06-16</w:t>
      </w:r>
      <w:r w:rsidRPr="00662C9D">
        <w:rPr>
          <w:rFonts w:hint="eastAsia"/>
          <w:b/>
          <w:bCs/>
          <w:sz w:val="24"/>
          <w:u w:val="single"/>
        </w:rPr>
        <w:t xml:space="preserve">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审批人员：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</w:rPr>
      </w:pPr>
      <w:r w:rsidRPr="00662C9D">
        <w:rPr>
          <w:rFonts w:hint="eastAsia"/>
          <w:b/>
          <w:bCs/>
          <w:sz w:val="24"/>
        </w:rPr>
        <w:t>审批日期：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Default="007B7349" w:rsidP="007B7349">
      <w:pPr>
        <w:ind w:left="2160"/>
        <w:rPr>
          <w:b/>
          <w:bCs/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pStyle w:val="1"/>
        <w:numPr>
          <w:ilvl w:val="0"/>
          <w:numId w:val="1"/>
        </w:numPr>
      </w:pPr>
      <w:bookmarkStart w:id="0" w:name="_Toc387938365"/>
      <w:r>
        <w:lastRenderedPageBreak/>
        <w:t>项目</w:t>
      </w:r>
      <w:bookmarkEnd w:id="0"/>
      <w:r w:rsidR="00F17E96">
        <w:rPr>
          <w:rFonts w:hint="eastAsia"/>
        </w:rPr>
        <w:t>简介</w:t>
      </w:r>
    </w:p>
    <w:p w:rsidR="00CB2FB3" w:rsidRPr="008A6D16" w:rsidRDefault="00CB2FB3" w:rsidP="00CB2FB3">
      <w:pPr>
        <w:spacing w:line="480" w:lineRule="auto"/>
        <w:ind w:firstLine="360"/>
        <w:outlineLvl w:val="1"/>
        <w:rPr>
          <w:b/>
        </w:rPr>
      </w:pPr>
      <w:r>
        <w:rPr>
          <w:rFonts w:hint="eastAsia"/>
          <w:b/>
        </w:rPr>
        <w:t>1.1</w:t>
      </w:r>
      <w:r w:rsidRPr="001318C1">
        <w:rPr>
          <w:rFonts w:hint="eastAsia"/>
          <w:b/>
        </w:rPr>
        <w:t>项目简介</w:t>
      </w:r>
    </w:p>
    <w:p w:rsidR="00CB2FB3" w:rsidRPr="000E5D22" w:rsidRDefault="00CB2FB3" w:rsidP="00CB2FB3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合同管理系统，是建立在信息技术基础上，利用现代企业的先进管理思想，为企业提供决策、计划、控制与经营绩效评估的全方位、系统化的合同管理平台。</w:t>
      </w:r>
    </w:p>
    <w:p w:rsidR="00CB2FB3" w:rsidRPr="000E5D22" w:rsidRDefault="00CB2FB3" w:rsidP="00CB2FB3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完善的合同管理是公司健康运作的一个重要标志。然而，完善的合同管理需要公司许多的资源，如何简化合同的管理而不失其完整、科学是许多公司头痛的问题。</w:t>
      </w:r>
    </w:p>
    <w:p w:rsidR="00CB2FB3" w:rsidRPr="000E5D22" w:rsidRDefault="00CB2FB3" w:rsidP="00CB2FB3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秉承“为中小企业服务”的宗旨，潜心研究开发了《合同管理专家CMExpert》，有效的解决了简单易用和功能强大的矛盾，提供近100个合同模板，完美的结合WORD、EXCEL、ACCESS软件，可以将以前的WORD格式合同导入系统，保护用户的投资，做到半小时可以用顺手。</w:t>
      </w:r>
    </w:p>
    <w:p w:rsidR="00CB2FB3" w:rsidRDefault="00CB2FB3" w:rsidP="00CB2FB3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并且，结合中国公司的实际情况，将客户管理和项目管理也融合到合同管理中，真正体现优化公司资源的目的。自动化的合同结算提醒有效的保护了公司的资金运营安全。统计功能使拖放字段的方式即可实现不同的统计，真正简化了烦琐的统计过程，而且非常高效。</w:t>
      </w:r>
    </w:p>
    <w:p w:rsidR="00CB2FB3" w:rsidRDefault="00CB2FB3" w:rsidP="00CB2FB3">
      <w:pPr>
        <w:pStyle w:val="Default"/>
        <w:ind w:left="425" w:firstLineChars="200" w:firstLine="420"/>
        <w:jc w:val="both"/>
        <w:rPr>
          <w:sz w:val="21"/>
          <w:szCs w:val="21"/>
        </w:rPr>
      </w:pPr>
    </w:p>
    <w:p w:rsidR="00CB2FB3" w:rsidRDefault="00CB2FB3" w:rsidP="00CB2FB3">
      <w:pPr>
        <w:spacing w:line="480" w:lineRule="auto"/>
        <w:ind w:firstLine="420"/>
        <w:outlineLvl w:val="1"/>
        <w:rPr>
          <w:b/>
        </w:rPr>
      </w:pPr>
      <w:r>
        <w:rPr>
          <w:rFonts w:hint="eastAsia"/>
          <w:b/>
        </w:rPr>
        <w:t>1.2</w:t>
      </w: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CB2FB3" w:rsidRPr="00323245" w:rsidRDefault="00CB2FB3" w:rsidP="00BC00C6">
      <w:pPr>
        <w:ind w:left="360" w:firstLine="360"/>
        <w:rPr>
          <w:rFonts w:ascii="宋体" w:cs="宋体"/>
          <w:color w:val="000000"/>
          <w:kern w:val="0"/>
          <w:szCs w:val="21"/>
        </w:rPr>
      </w:pPr>
      <w:r w:rsidRPr="00323245">
        <w:rPr>
          <w:rFonts w:ascii="宋体" w:cs="宋体" w:hint="eastAsia"/>
          <w:color w:val="000000"/>
          <w:kern w:val="0"/>
          <w:szCs w:val="21"/>
        </w:rPr>
        <w:t>运用</w:t>
      </w:r>
      <w:r>
        <w:rPr>
          <w:rFonts w:ascii="宋体" w:cs="宋体" w:hint="eastAsia"/>
          <w:color w:val="000000"/>
          <w:kern w:val="0"/>
          <w:szCs w:val="21"/>
        </w:rPr>
        <w:t>网页设计</w:t>
      </w:r>
      <w:r>
        <w:rPr>
          <w:rFonts w:ascii="宋体" w:cs="宋体"/>
          <w:color w:val="000000"/>
          <w:kern w:val="0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Cs w:val="21"/>
        </w:rPr>
        <w:t>，以html、css为前端技术，php为后端技术，使用mysql</w:t>
      </w:r>
      <w:r>
        <w:rPr>
          <w:rFonts w:ascii="宋体" w:cs="宋体"/>
          <w:color w:val="000000"/>
          <w:kern w:val="0"/>
          <w:szCs w:val="21"/>
        </w:rPr>
        <w:t>实现</w:t>
      </w:r>
      <w:r>
        <w:rPr>
          <w:rFonts w:ascii="宋体" w:cs="宋体" w:hint="eastAsia"/>
          <w:color w:val="000000"/>
          <w:kern w:val="0"/>
          <w:szCs w:val="21"/>
        </w:rPr>
        <w:t>最简单的合同</w:t>
      </w:r>
      <w:r>
        <w:rPr>
          <w:rFonts w:ascii="宋体" w:cs="宋体"/>
          <w:color w:val="000000"/>
          <w:kern w:val="0"/>
          <w:szCs w:val="21"/>
        </w:rPr>
        <w:t>管理系统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:rsidR="00F17E96" w:rsidRPr="00CB2FB3" w:rsidRDefault="00F17E96" w:rsidP="00F17E96"/>
    <w:p w:rsidR="00650662" w:rsidRDefault="00650662" w:rsidP="003F13D8">
      <w:pPr>
        <w:pStyle w:val="1"/>
        <w:numPr>
          <w:ilvl w:val="0"/>
          <w:numId w:val="1"/>
        </w:numPr>
      </w:pPr>
      <w:bookmarkStart w:id="1" w:name="_Toc387938366"/>
      <w:r>
        <w:rPr>
          <w:rFonts w:hint="eastAsia"/>
        </w:rPr>
        <w:t>项目</w:t>
      </w:r>
      <w:bookmarkEnd w:id="1"/>
      <w:r w:rsidR="003F13D8">
        <w:rPr>
          <w:rFonts w:hint="eastAsia"/>
        </w:rPr>
        <w:t>运行环境</w:t>
      </w:r>
    </w:p>
    <w:p w:rsidR="003F13D8" w:rsidRDefault="003F13D8" w:rsidP="003F13D8">
      <w:pPr>
        <w:spacing w:line="480" w:lineRule="auto"/>
        <w:ind w:firstLine="360"/>
        <w:outlineLvl w:val="0"/>
      </w:pPr>
      <w:r w:rsidRPr="00B94DFE">
        <w:rPr>
          <w:rFonts w:hint="eastAsia"/>
        </w:rPr>
        <w:t>操作系统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XP</w:t>
      </w:r>
      <w:r>
        <w:t>/</w:t>
      </w:r>
      <w:r>
        <w:rPr>
          <w:rFonts w:hint="eastAsia"/>
        </w:rPr>
        <w:t>vista</w:t>
      </w:r>
      <w:r>
        <w:t>/7/8/10</w:t>
      </w:r>
    </w:p>
    <w:p w:rsidR="003F13D8" w:rsidRDefault="003F13D8" w:rsidP="003F13D8">
      <w:pPr>
        <w:spacing w:line="480" w:lineRule="auto"/>
        <w:ind w:left="425"/>
        <w:outlineLvl w:val="0"/>
      </w:pPr>
      <w:r>
        <w:rPr>
          <w:rFonts w:hint="eastAsia"/>
        </w:rPr>
        <w:t>硬盘：</w:t>
      </w:r>
      <w:r>
        <w:rPr>
          <w:rFonts w:hint="eastAsia"/>
        </w:rPr>
        <w:t>1GB</w:t>
      </w:r>
      <w:r>
        <w:rPr>
          <w:rFonts w:hint="eastAsia"/>
        </w:rPr>
        <w:t>以上</w:t>
      </w:r>
    </w:p>
    <w:p w:rsidR="003F13D8" w:rsidRDefault="003F13D8" w:rsidP="003F13D8">
      <w:pPr>
        <w:spacing w:line="480" w:lineRule="auto"/>
        <w:ind w:left="425"/>
        <w:outlineLvl w:val="0"/>
      </w:pPr>
      <w:r>
        <w:rPr>
          <w:rFonts w:hint="eastAsia"/>
        </w:rPr>
        <w:t>内存：</w:t>
      </w:r>
      <w:r>
        <w:rPr>
          <w:rFonts w:hint="eastAsia"/>
        </w:rPr>
        <w:t>128MB</w:t>
      </w:r>
      <w:r>
        <w:rPr>
          <w:rFonts w:hint="eastAsia"/>
        </w:rPr>
        <w:t>以上</w:t>
      </w:r>
    </w:p>
    <w:p w:rsidR="003F13D8" w:rsidRPr="003F13D8" w:rsidRDefault="003F13D8" w:rsidP="003F13D8"/>
    <w:p w:rsidR="0064160F" w:rsidRDefault="0064160F" w:rsidP="0064160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项目功能结构</w:t>
      </w:r>
      <w:r w:rsidR="00C55ADC">
        <w:rPr>
          <w:rFonts w:hint="eastAsia"/>
        </w:rPr>
        <w:t>与用例图</w:t>
      </w:r>
    </w:p>
    <w:p w:rsidR="006F3F89" w:rsidRDefault="00C55ADC" w:rsidP="006F3F89">
      <w:r>
        <w:rPr>
          <w:noProof/>
        </w:rPr>
        <w:drawing>
          <wp:inline distT="0" distB="0" distL="0" distR="0" wp14:anchorId="47A955FD" wp14:editId="46549ADC">
            <wp:extent cx="5274310" cy="3026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BF" w:rsidRDefault="00442CBF" w:rsidP="00442CBF">
      <w:pPr>
        <w:jc w:val="center"/>
      </w:pPr>
      <w:r>
        <w:rPr>
          <w:rFonts w:hint="eastAsia"/>
        </w:rPr>
        <w:t>图</w:t>
      </w:r>
      <w:r w:rsidR="00D21FEF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项目功能结构</w:t>
      </w:r>
    </w:p>
    <w:p w:rsidR="00C55ADC" w:rsidRDefault="00C55ADC" w:rsidP="00442CBF">
      <w:pPr>
        <w:jc w:val="center"/>
      </w:pPr>
      <w:r>
        <w:rPr>
          <w:noProof/>
        </w:rPr>
        <w:drawing>
          <wp:inline distT="0" distB="0" distL="0" distR="0" wp14:anchorId="087AFB2F" wp14:editId="7102EA7A">
            <wp:extent cx="5019048" cy="39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C" w:rsidRDefault="00C55ADC" w:rsidP="00442CBF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21FEF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系统用例图</w:t>
      </w:r>
    </w:p>
    <w:p w:rsidR="0064160F" w:rsidRDefault="0064160F" w:rsidP="0064160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项目成果</w:t>
      </w:r>
    </w:p>
    <w:p w:rsidR="00375C8B" w:rsidRDefault="0064160F" w:rsidP="00D21FEF">
      <w:pPr>
        <w:ind w:firstLine="360"/>
      </w:pPr>
      <w:r>
        <w:rPr>
          <w:rFonts w:hint="eastAsia"/>
        </w:rPr>
        <w:t>以</w:t>
      </w:r>
      <w:r w:rsidR="00D21FEF">
        <w:rPr>
          <w:rFonts w:hint="eastAsia"/>
        </w:rPr>
        <w:t>html</w:t>
      </w:r>
      <w:r w:rsidR="00D21FEF">
        <w:rPr>
          <w:rFonts w:hint="eastAsia"/>
        </w:rPr>
        <w:t>，</w:t>
      </w:r>
      <w:r w:rsidR="00D21FEF">
        <w:rPr>
          <w:rFonts w:hint="eastAsia"/>
        </w:rPr>
        <w:t>css</w:t>
      </w:r>
      <w:r w:rsidR="00D21FEF">
        <w:rPr>
          <w:rFonts w:hint="eastAsia"/>
        </w:rPr>
        <w:t>，</w:t>
      </w:r>
      <w:r w:rsidR="00D21FEF">
        <w:rPr>
          <w:rFonts w:hint="eastAsia"/>
        </w:rPr>
        <w:t>javascript</w:t>
      </w:r>
      <w:r w:rsidR="00D21FEF">
        <w:rPr>
          <w:rFonts w:hint="eastAsia"/>
        </w:rPr>
        <w:t>，</w:t>
      </w:r>
      <w:r w:rsidR="00D21FEF">
        <w:rPr>
          <w:rFonts w:hint="eastAsia"/>
        </w:rPr>
        <w:t>php</w:t>
      </w:r>
      <w:r>
        <w:rPr>
          <w:rFonts w:hint="eastAsia"/>
        </w:rPr>
        <w:t>为基础，完成项目全部内容以及测试。</w:t>
      </w:r>
      <w:r w:rsidR="00D21FEF">
        <w:rPr>
          <w:rFonts w:hint="eastAsia"/>
        </w:rPr>
        <w:t>界面包括登录界面、注册界面、主界面、发起合同界面、查看</w:t>
      </w:r>
      <w:r w:rsidR="00D21FEF">
        <w:rPr>
          <w:rFonts w:hint="eastAsia"/>
        </w:rPr>
        <w:t>/</w:t>
      </w:r>
      <w:r w:rsidR="00D21FEF">
        <w:rPr>
          <w:rFonts w:hint="eastAsia"/>
        </w:rPr>
        <w:t>审批合同界面。注册时，用户名至少两位且不含非法字符，密码至少六位且为纯数字。登录、注册需要填写验证码。主界面可通过功能按钮发起合同、查看合同。</w:t>
      </w:r>
      <w:r w:rsidR="004273F7">
        <w:rPr>
          <w:rFonts w:hint="eastAsia"/>
        </w:rPr>
        <w:t>项目完成后已在</w:t>
      </w:r>
      <w:r w:rsidR="004273F7">
        <w:rPr>
          <w:rFonts w:hint="eastAsia"/>
        </w:rPr>
        <w:t>github</w:t>
      </w:r>
      <w:r w:rsidR="004273F7">
        <w:rPr>
          <w:rFonts w:hint="eastAsia"/>
        </w:rPr>
        <w:t>上发布，并在腾讯云服务器上搭建。网址为</w:t>
      </w:r>
      <w:r w:rsidR="004273F7">
        <w:rPr>
          <w:rFonts w:hint="eastAsia"/>
        </w:rPr>
        <w:t>www</w:t>
      </w:r>
      <w:r w:rsidR="004273F7">
        <w:t>.</w:t>
      </w:r>
      <w:r w:rsidR="004273F7">
        <w:rPr>
          <w:rFonts w:hint="eastAsia"/>
        </w:rPr>
        <w:t>bugaosuni</w:t>
      </w:r>
      <w:r w:rsidR="004273F7">
        <w:t>59.</w:t>
      </w:r>
      <w:r w:rsidR="004273F7">
        <w:rPr>
          <w:rFonts w:hint="eastAsia"/>
        </w:rPr>
        <w:t>cn</w:t>
      </w:r>
      <w:r w:rsidR="004273F7">
        <w:t>:88</w:t>
      </w:r>
    </w:p>
    <w:p w:rsidR="004A264D" w:rsidRPr="00073116" w:rsidRDefault="004A264D" w:rsidP="00D21FEF">
      <w:pPr>
        <w:ind w:firstLine="360"/>
        <w:rPr>
          <w:rFonts w:hint="eastAsia"/>
        </w:rPr>
      </w:pPr>
    </w:p>
    <w:p w:rsidR="0064160F" w:rsidRDefault="00E04AD9" w:rsidP="006F3F89">
      <w:r>
        <w:tab/>
      </w:r>
      <w:r>
        <w:rPr>
          <w:rFonts w:hint="eastAsia"/>
        </w:rPr>
        <w:t>以下为部分截图</w:t>
      </w:r>
    </w:p>
    <w:p w:rsidR="000E0ADD" w:rsidRDefault="000E0ADD" w:rsidP="000E0ADD">
      <w:pPr>
        <w:ind w:left="360"/>
        <w:jc w:val="center"/>
      </w:pPr>
      <w:r>
        <w:rPr>
          <w:noProof/>
        </w:rPr>
        <w:drawing>
          <wp:inline distT="0" distB="0" distL="0" distR="0" wp14:anchorId="6AC8DE73" wp14:editId="370AE414">
            <wp:extent cx="4638095" cy="38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DD" w:rsidRDefault="000E0ADD" w:rsidP="000E0ADD">
      <w:pPr>
        <w:jc w:val="center"/>
      </w:pPr>
      <w:r>
        <w:rPr>
          <w:rFonts w:hint="eastAsia"/>
        </w:rPr>
        <w:t>图（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登录界面</w:t>
      </w:r>
    </w:p>
    <w:p w:rsidR="000E0ADD" w:rsidRDefault="000E0ADD" w:rsidP="000E0ADD">
      <w:pPr>
        <w:jc w:val="center"/>
      </w:pPr>
      <w:r>
        <w:rPr>
          <w:noProof/>
        </w:rPr>
        <w:lastRenderedPageBreak/>
        <w:drawing>
          <wp:inline distT="0" distB="0" distL="0" distR="0" wp14:anchorId="37DCA84F" wp14:editId="2731BEC2">
            <wp:extent cx="4142857" cy="32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DD" w:rsidRDefault="000E0ADD" w:rsidP="000E0ADD">
      <w:pPr>
        <w:jc w:val="center"/>
      </w:pPr>
      <w:r>
        <w:rPr>
          <w:rFonts w:hint="eastAsia"/>
        </w:rPr>
        <w:t>图（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注册界面</w:t>
      </w:r>
    </w:p>
    <w:p w:rsidR="000E0ADD" w:rsidRDefault="000E0ADD" w:rsidP="000E0ADD">
      <w:pPr>
        <w:jc w:val="center"/>
      </w:pPr>
      <w:r>
        <w:rPr>
          <w:noProof/>
        </w:rPr>
        <w:drawing>
          <wp:inline distT="0" distB="0" distL="0" distR="0" wp14:anchorId="3A6FED12" wp14:editId="72E6A826">
            <wp:extent cx="4152381" cy="312380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DD" w:rsidRDefault="000E0ADD" w:rsidP="000E0ADD">
      <w:pPr>
        <w:jc w:val="center"/>
      </w:pPr>
      <w:r>
        <w:rPr>
          <w:rFonts w:hint="eastAsia"/>
        </w:rPr>
        <w:t>图（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主界面</w:t>
      </w:r>
    </w:p>
    <w:p w:rsidR="000E0ADD" w:rsidRDefault="000E0ADD" w:rsidP="000E0ADD">
      <w:pPr>
        <w:jc w:val="center"/>
      </w:pPr>
      <w:r>
        <w:rPr>
          <w:noProof/>
        </w:rPr>
        <w:lastRenderedPageBreak/>
        <w:drawing>
          <wp:inline distT="0" distB="0" distL="0" distR="0" wp14:anchorId="15CDA721" wp14:editId="0D915111">
            <wp:extent cx="4752381" cy="54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DD" w:rsidRDefault="000E0ADD" w:rsidP="000E0ADD">
      <w:pPr>
        <w:jc w:val="center"/>
      </w:pPr>
      <w:r>
        <w:rPr>
          <w:rFonts w:hint="eastAsia"/>
        </w:rPr>
        <w:t>图（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发起合同界面</w:t>
      </w:r>
    </w:p>
    <w:p w:rsidR="000E0ADD" w:rsidRDefault="000E0ADD" w:rsidP="000E0ADD">
      <w:pPr>
        <w:jc w:val="center"/>
      </w:pPr>
      <w:r>
        <w:rPr>
          <w:noProof/>
        </w:rPr>
        <w:lastRenderedPageBreak/>
        <w:drawing>
          <wp:inline distT="0" distB="0" distL="0" distR="0" wp14:anchorId="1ADFB5DF" wp14:editId="1350E470">
            <wp:extent cx="4666667" cy="55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DD" w:rsidRDefault="000E0ADD" w:rsidP="000E0ADD">
      <w:pPr>
        <w:jc w:val="center"/>
      </w:pPr>
      <w:r>
        <w:rPr>
          <w:rFonts w:hint="eastAsia"/>
        </w:rPr>
        <w:t>图（</w:t>
      </w:r>
      <w:r>
        <w:t>7</w:t>
      </w:r>
      <w:bookmarkStart w:id="2" w:name="_GoBack"/>
      <w:bookmarkEnd w:id="2"/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查看合同界面</w:t>
      </w:r>
    </w:p>
    <w:p w:rsidR="000E0ADD" w:rsidRPr="00484BF0" w:rsidRDefault="000E0ADD" w:rsidP="000E0ADD"/>
    <w:p w:rsidR="000E0ADD" w:rsidRPr="006F3F89" w:rsidRDefault="000E0ADD" w:rsidP="006F3F89">
      <w:pPr>
        <w:rPr>
          <w:rFonts w:hint="eastAsia"/>
        </w:rPr>
      </w:pPr>
    </w:p>
    <w:sectPr w:rsidR="000E0ADD" w:rsidRPr="006F3F8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798" w:rsidRDefault="00AD3798" w:rsidP="007B7349">
      <w:r>
        <w:separator/>
      </w:r>
    </w:p>
  </w:endnote>
  <w:endnote w:type="continuationSeparator" w:id="0">
    <w:p w:rsidR="00AD3798" w:rsidRDefault="00AD3798" w:rsidP="007B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798" w:rsidRDefault="00AD3798" w:rsidP="007B7349">
      <w:r>
        <w:separator/>
      </w:r>
    </w:p>
  </w:footnote>
  <w:footnote w:type="continuationSeparator" w:id="0">
    <w:p w:rsidR="00AD3798" w:rsidRDefault="00AD3798" w:rsidP="007B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49" w:rsidRPr="007B7349" w:rsidRDefault="007B7349" w:rsidP="007B7349">
    <w:pPr>
      <w:pStyle w:val="a3"/>
      <w:pBdr>
        <w:bottom w:val="single" w:sz="6" w:space="6" w:color="auto"/>
      </w:pBdr>
      <w:jc w:val="left"/>
      <w:rPr>
        <w:sz w:val="24"/>
      </w:rPr>
    </w:pPr>
    <w:r w:rsidRPr="009423C3">
      <w:rPr>
        <w:b/>
        <w:noProof/>
        <w:sz w:val="36"/>
      </w:rPr>
      <w:drawing>
        <wp:inline distT="0" distB="0" distL="0" distR="0" wp14:anchorId="6082163D" wp14:editId="799BFB79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23C3">
      <w:rPr>
        <w:rFonts w:hint="eastAsia"/>
        <w:b/>
        <w:sz w:val="24"/>
      </w:rPr>
      <w:t>软件学院数据库应用系统综合实践课程设计</w:t>
    </w:r>
    <w:r w:rsidRPr="009423C3">
      <w:rPr>
        <w:rFonts w:hint="eastAsia"/>
        <w:sz w:val="24"/>
      </w:rPr>
      <w:t xml:space="preserve">      </w:t>
    </w:r>
    <w:r w:rsidRPr="009423C3">
      <w:rPr>
        <w:rFonts w:hint="eastAsia"/>
        <w:sz w:val="24"/>
      </w:rPr>
      <w:tab/>
    </w:r>
    <w:r>
      <w:rPr>
        <w:rFonts w:hint="eastAsia"/>
        <w:sz w:val="24"/>
      </w:rPr>
      <w:t>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7CDB"/>
    <w:multiLevelType w:val="hybridMultilevel"/>
    <w:tmpl w:val="932EF962"/>
    <w:lvl w:ilvl="0" w:tplc="E7347D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6B08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BC686A"/>
    <w:multiLevelType w:val="hybridMultilevel"/>
    <w:tmpl w:val="F6527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4960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B710A2"/>
    <w:multiLevelType w:val="multilevel"/>
    <w:tmpl w:val="FE2EA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A920F2"/>
    <w:multiLevelType w:val="hybridMultilevel"/>
    <w:tmpl w:val="9D4295EE"/>
    <w:lvl w:ilvl="0" w:tplc="AFC6BE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4A57D91"/>
    <w:multiLevelType w:val="hybridMultilevel"/>
    <w:tmpl w:val="F6D03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F6157"/>
    <w:multiLevelType w:val="hybridMultilevel"/>
    <w:tmpl w:val="551EF7B8"/>
    <w:lvl w:ilvl="0" w:tplc="E2A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4E"/>
    <w:rsid w:val="0000755C"/>
    <w:rsid w:val="00011EB5"/>
    <w:rsid w:val="0005370F"/>
    <w:rsid w:val="000610CD"/>
    <w:rsid w:val="000C4E79"/>
    <w:rsid w:val="000E0ADD"/>
    <w:rsid w:val="001961D6"/>
    <w:rsid w:val="001D5958"/>
    <w:rsid w:val="00242964"/>
    <w:rsid w:val="00273818"/>
    <w:rsid w:val="00375C8B"/>
    <w:rsid w:val="003D6478"/>
    <w:rsid w:val="003F13D8"/>
    <w:rsid w:val="004273F7"/>
    <w:rsid w:val="00442CBF"/>
    <w:rsid w:val="004650B2"/>
    <w:rsid w:val="004A264D"/>
    <w:rsid w:val="004C2CD7"/>
    <w:rsid w:val="00597158"/>
    <w:rsid w:val="005F7ECE"/>
    <w:rsid w:val="006305FC"/>
    <w:rsid w:val="0064160F"/>
    <w:rsid w:val="00650662"/>
    <w:rsid w:val="006B731C"/>
    <w:rsid w:val="006E509F"/>
    <w:rsid w:val="006F3F89"/>
    <w:rsid w:val="00747CCA"/>
    <w:rsid w:val="007757D1"/>
    <w:rsid w:val="0078192C"/>
    <w:rsid w:val="007B5A70"/>
    <w:rsid w:val="007B7349"/>
    <w:rsid w:val="007C730B"/>
    <w:rsid w:val="00886E4E"/>
    <w:rsid w:val="00895BB1"/>
    <w:rsid w:val="00900DB8"/>
    <w:rsid w:val="009105BB"/>
    <w:rsid w:val="00983C2E"/>
    <w:rsid w:val="00A476EF"/>
    <w:rsid w:val="00AC3793"/>
    <w:rsid w:val="00AC79ED"/>
    <w:rsid w:val="00AD3798"/>
    <w:rsid w:val="00BC00C6"/>
    <w:rsid w:val="00C35B82"/>
    <w:rsid w:val="00C55ADC"/>
    <w:rsid w:val="00C75D6D"/>
    <w:rsid w:val="00CB2FB3"/>
    <w:rsid w:val="00CF2757"/>
    <w:rsid w:val="00D21FEF"/>
    <w:rsid w:val="00D33555"/>
    <w:rsid w:val="00DF4FFD"/>
    <w:rsid w:val="00E04AD9"/>
    <w:rsid w:val="00EC420E"/>
    <w:rsid w:val="00EF7C21"/>
    <w:rsid w:val="00F17E96"/>
    <w:rsid w:val="00F5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5C954"/>
  <w15:chartTrackingRefBased/>
  <w15:docId w15:val="{D3E00366-F7D6-4F09-BDB1-FC6989D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349"/>
    <w:rPr>
      <w:sz w:val="18"/>
      <w:szCs w:val="18"/>
    </w:rPr>
  </w:style>
  <w:style w:type="paragraph" w:customStyle="1" w:styleId="a7">
    <w:name w:val="表内正文"/>
    <w:rsid w:val="007B7349"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7B73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CharCharCharCharChar">
    <w:name w:val="Char Char Char Char Char Char Char Char"/>
    <w:basedOn w:val="a"/>
    <w:rsid w:val="005F7ECE"/>
    <w:pPr>
      <w:spacing w:before="260" w:after="260" w:line="415" w:lineRule="auto"/>
    </w:pPr>
    <w:rPr>
      <w:rFonts w:ascii="Arial" w:eastAsia="宋体" w:hAnsi="Arial" w:cs="Arial"/>
      <w:szCs w:val="24"/>
    </w:rPr>
  </w:style>
  <w:style w:type="paragraph" w:styleId="a8">
    <w:name w:val="List Paragraph"/>
    <w:basedOn w:val="a"/>
    <w:uiPriority w:val="34"/>
    <w:qFormat/>
    <w:rsid w:val="006F3F89"/>
    <w:pPr>
      <w:ind w:firstLineChars="200" w:firstLine="420"/>
    </w:pPr>
  </w:style>
  <w:style w:type="table" w:styleId="a9">
    <w:name w:val="Table Grid"/>
    <w:basedOn w:val="a1"/>
    <w:uiPriority w:val="39"/>
    <w:rsid w:val="007B5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C79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79ED"/>
  </w:style>
  <w:style w:type="paragraph" w:styleId="21">
    <w:name w:val="toc 2"/>
    <w:basedOn w:val="a"/>
    <w:next w:val="a"/>
    <w:autoRedefine/>
    <w:uiPriority w:val="39"/>
    <w:unhideWhenUsed/>
    <w:rsid w:val="00AC79ED"/>
    <w:pPr>
      <w:ind w:leftChars="200" w:left="420"/>
    </w:pPr>
  </w:style>
  <w:style w:type="character" w:styleId="aa">
    <w:name w:val="Hyperlink"/>
    <w:basedOn w:val="a0"/>
    <w:uiPriority w:val="99"/>
    <w:unhideWhenUsed/>
    <w:rsid w:val="00AC79ED"/>
    <w:rPr>
      <w:color w:val="0563C1" w:themeColor="hyperlink"/>
      <w:u w:val="single"/>
    </w:rPr>
  </w:style>
  <w:style w:type="paragraph" w:customStyle="1" w:styleId="Default">
    <w:name w:val="Default"/>
    <w:rsid w:val="00F17E9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E06E8-F3C0-4788-B891-802F389A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王显龙</cp:lastModifiedBy>
  <cp:revision>39</cp:revision>
  <dcterms:created xsi:type="dcterms:W3CDTF">2014-06-11T08:03:00Z</dcterms:created>
  <dcterms:modified xsi:type="dcterms:W3CDTF">2017-06-16T12:10:00Z</dcterms:modified>
</cp:coreProperties>
</file>