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0FA2B" w14:textId="42A453C5" w:rsidR="009F245E" w:rsidRPr="009F245E" w:rsidRDefault="009F245E">
      <w:pPr>
        <w:rPr>
          <w:b/>
          <w:bCs/>
          <w:sz w:val="32"/>
          <w:szCs w:val="32"/>
        </w:rPr>
      </w:pPr>
      <w:r w:rsidRPr="009F245E">
        <w:rPr>
          <w:b/>
          <w:bCs/>
          <w:sz w:val="32"/>
          <w:szCs w:val="32"/>
        </w:rPr>
        <w:t>Información</w:t>
      </w:r>
      <w:r w:rsidRPr="009F245E">
        <w:rPr>
          <w:b/>
          <w:bCs/>
          <w:sz w:val="32"/>
          <w:szCs w:val="32"/>
        </w:rPr>
        <w:t xml:space="preserve"> recolectada</w:t>
      </w:r>
    </w:p>
    <w:p w14:paraId="252AFF36" w14:textId="33FA48A0" w:rsidR="00903FC5" w:rsidRDefault="00903FC5">
      <w:r>
        <w:t xml:space="preserve">En </w:t>
      </w:r>
      <w:r w:rsidR="00983E28">
        <w:t xml:space="preserve">este caso fuimos a un cliente que tenia un problema que quería solucionar de manera urgente, este cliente era un empresario que se enfocaba en la exportación </w:t>
      </w:r>
      <w:r w:rsidR="000674F7">
        <w:t xml:space="preserve">de productos </w:t>
      </w:r>
      <w:r w:rsidR="00983E28">
        <w:t>hacia otros países.</w:t>
      </w:r>
    </w:p>
    <w:p w14:paraId="559F7044" w14:textId="32E7CA1C" w:rsidR="000674F7" w:rsidRDefault="000674F7">
      <w:r>
        <w:t xml:space="preserve">Este cliente suele organizar y liderar embarques de productos líquidos hacia el exterior, dentro de estos productos se </w:t>
      </w:r>
      <w:r w:rsidR="002540F9">
        <w:t xml:space="preserve">encuentra por ejemplo el cebo. </w:t>
      </w:r>
    </w:p>
    <w:p w14:paraId="43E754A0" w14:textId="5010624A" w:rsidR="002540F9" w:rsidRDefault="002540F9">
      <w:r>
        <w:t xml:space="preserve">En este proceso se contratan varias empresas de transporte con camiones cisterna para poder utilizarlos para transportar productos, llegando así a montos de unos 50 camiones por embarque </w:t>
      </w:r>
    </w:p>
    <w:p w14:paraId="4ABC9220" w14:textId="189D1360" w:rsidR="00983E28" w:rsidRDefault="00983E28">
      <w:r>
        <w:t xml:space="preserve">El problema consta en que él </w:t>
      </w:r>
      <w:r w:rsidR="002540F9">
        <w:t>desea</w:t>
      </w:r>
      <w:r>
        <w:t xml:space="preserve"> controlar el flujo de camiones cisterna de</w:t>
      </w:r>
      <w:r w:rsidR="00621CA8">
        <w:t xml:space="preserve"> diferentes fabricas </w:t>
      </w:r>
      <w:r w:rsidR="000674F7">
        <w:t>hacia el</w:t>
      </w:r>
      <w:r w:rsidR="00621CA8">
        <w:t xml:space="preserve"> </w:t>
      </w:r>
      <w:r>
        <w:t xml:space="preserve">puerto de Montevideo </w:t>
      </w:r>
      <w:r w:rsidR="00621CA8">
        <w:t xml:space="preserve">y viceversa. El cliente nos conto que es muy difícil manejar el flujo de camiones ya que actualmente una situación </w:t>
      </w:r>
      <w:r w:rsidR="000674F7">
        <w:t xml:space="preserve">corriente en este rubro </w:t>
      </w:r>
      <w:r w:rsidR="00621CA8">
        <w:t xml:space="preserve">es </w:t>
      </w:r>
      <w:r w:rsidR="009F245E">
        <w:t>la acumulación</w:t>
      </w:r>
      <w:r w:rsidR="00621CA8">
        <w:t xml:space="preserve"> camiones en el puerto esperando a descargar su contenido</w:t>
      </w:r>
      <w:r w:rsidR="009F245E">
        <w:t>. Según nos contaba el cliente</w:t>
      </w:r>
      <w:r w:rsidR="00B157FD">
        <w:t>,</w:t>
      </w:r>
      <w:r w:rsidR="009F245E">
        <w:t xml:space="preserve"> esto es </w:t>
      </w:r>
      <w:r w:rsidR="000674F7">
        <w:t>debido al hecho de que no p</w:t>
      </w:r>
      <w:r w:rsidR="009F245E">
        <w:t>uede</w:t>
      </w:r>
      <w:r w:rsidR="000674F7">
        <w:t>n descargar muchos c</w:t>
      </w:r>
      <w:r w:rsidR="00B157FD">
        <w:t>amione</w:t>
      </w:r>
      <w:r w:rsidR="000674F7">
        <w:t xml:space="preserve">s a la vez en el barco (cuatro o cinco a la vez generalmente) </w:t>
      </w:r>
      <w:r w:rsidR="00621CA8">
        <w:t xml:space="preserve">y </w:t>
      </w:r>
      <w:r w:rsidR="00B157FD">
        <w:t xml:space="preserve">a la vez </w:t>
      </w:r>
      <w:r w:rsidR="00621CA8">
        <w:t xml:space="preserve">muchas veces </w:t>
      </w:r>
      <w:r w:rsidR="00B157FD">
        <w:t xml:space="preserve">se le suma el problema de que </w:t>
      </w:r>
      <w:r w:rsidR="00621CA8">
        <w:t>ese contenido debe estar caliente</w:t>
      </w:r>
      <w:r w:rsidR="00B157FD">
        <w:t>,</w:t>
      </w:r>
      <w:r w:rsidR="00621CA8">
        <w:t xml:space="preserve"> para que no se solidifique</w:t>
      </w:r>
      <w:r w:rsidR="000674F7">
        <w:t xml:space="preserve"> y no ralentice más el proceso </w:t>
      </w:r>
      <w:r w:rsidR="00B157FD">
        <w:t xml:space="preserve">de descarga. La ralentización del este proceso es algo a evitar </w:t>
      </w:r>
      <w:r w:rsidR="000674F7">
        <w:t>ya que cada hora que el barco está amarrado al puerto es una hora que él debe pagar a la asociación portuaria además de a los trabajadores</w:t>
      </w:r>
      <w:r w:rsidR="00621CA8">
        <w:t>.</w:t>
      </w:r>
    </w:p>
    <w:p w14:paraId="5AA87F5B" w14:textId="4591B4D5" w:rsidR="00621CA8" w:rsidRDefault="00621CA8">
      <w:r>
        <w:t xml:space="preserve">Entrando más en detalle en base a preguntas, nos </w:t>
      </w:r>
      <w:r w:rsidR="00B157FD">
        <w:t>contó</w:t>
      </w:r>
      <w:r>
        <w:t xml:space="preserve"> que el verdadero</w:t>
      </w:r>
      <w:r w:rsidR="00B157FD">
        <w:t xml:space="preserve"> </w:t>
      </w:r>
      <w:r>
        <w:t>problema es el flujo irregular ya que, al momento de hacer un embarque de este estilo, hay momento donde no hay ningún camión en el puerto para descargar y hay otros momentos donde hay fila de 30 camines.</w:t>
      </w:r>
    </w:p>
    <w:p w14:paraId="0A6920AB" w14:textId="38D005E3" w:rsidR="00621CA8" w:rsidRDefault="00621CA8">
      <w:r>
        <w:t xml:space="preserve">Además, todo esto tiene algunas complicaciones extras, una de ellas es el tránsito ya que los camioneros deben atravesar Montevideo para llegar a las </w:t>
      </w:r>
      <w:r w:rsidR="00B157FD">
        <w:t>fábricas y volver,</w:t>
      </w:r>
      <w:r>
        <w:t xml:space="preserve"> comúnmente </w:t>
      </w:r>
      <w:r w:rsidR="00D35F93">
        <w:t>esto se complicaba en horarios “picos” donde por ejemplo la gente va a trabajar o sale.</w:t>
      </w:r>
    </w:p>
    <w:p w14:paraId="0CC44113" w14:textId="43378394" w:rsidR="00D35F93" w:rsidRDefault="00D35F93">
      <w:r>
        <w:t>Otra complicación, es que cuando empieza la noche y a esto se le agrega que es de noche los camioneros aprovechan para dormir, ya que según el testimonio del cliente tiene jornadas muy extensas, y por obvias razones duermen en los ratos en los cuales el camión no esta en movimiento. Por lo que al momento de organizarse en una fila (por orden de llegada al puerto) algunos aprovechan para colarse y poder seguir conduciendo y terminar su jornada cuanto antes, esto se debe que como algunos duermen otros aprovechan a descargar en el barco, aunque no sea su turno.</w:t>
      </w:r>
    </w:p>
    <w:p w14:paraId="2781AD90" w14:textId="1EFBFA83" w:rsidR="00D35F93" w:rsidRDefault="00D35F93">
      <w:r>
        <w:lastRenderedPageBreak/>
        <w:t xml:space="preserve">Por lo </w:t>
      </w:r>
      <w:r w:rsidR="00AB3041">
        <w:t>tanto,</w:t>
      </w:r>
      <w:r>
        <w:t xml:space="preserve"> una vez </w:t>
      </w:r>
      <w:r w:rsidR="00AB3041">
        <w:t xml:space="preserve">que el cliente nos </w:t>
      </w:r>
      <w:r w:rsidR="00531FFD">
        <w:t>presentó</w:t>
      </w:r>
      <w:r w:rsidR="00AB3041">
        <w:t xml:space="preserve"> </w:t>
      </w:r>
      <w:r w:rsidR="00531FFD">
        <w:t xml:space="preserve">el problema, </w:t>
      </w:r>
      <w:r w:rsidR="00AB3041">
        <w:t>le preguntamos si sabia alguna forma de solucionar el problema, el cual nos respondió afirmativamente y nos procedió a contar su idea.</w:t>
      </w:r>
    </w:p>
    <w:p w14:paraId="6725EDEA" w14:textId="139CBCB4" w:rsidR="00AB3041" w:rsidRDefault="00AB3041">
      <w:r>
        <w:t xml:space="preserve">Esta constaba de </w:t>
      </w:r>
      <w:r w:rsidR="00531FFD">
        <w:t>hacer esperar a los caminos vacíos en las fabricas para no tener el problema de que se solidifique dentro de las cisternas, además</w:t>
      </w:r>
      <w:r w:rsidR="00B157FD">
        <w:t>, de esta forma</w:t>
      </w:r>
      <w:r w:rsidR="00531FFD">
        <w:t xml:space="preserve"> se puede controlar mejor a los camioneros, con el extra de que se pueden mandar camiones en tandas controladas y se les puede indicar la mejor ruta dependiendo de factores como tránsito, </w:t>
      </w:r>
      <w:r w:rsidR="003C4A2C">
        <w:t>accidentes,</w:t>
      </w:r>
      <w:r w:rsidR="00531FFD">
        <w:t xml:space="preserve"> entre otros.</w:t>
      </w:r>
    </w:p>
    <w:p w14:paraId="3BBEFC8C" w14:textId="77777777" w:rsidR="00B157FD" w:rsidRDefault="00B157FD"/>
    <w:p w14:paraId="67CA11A1" w14:textId="0A9DB917" w:rsidR="00B157FD" w:rsidRDefault="00B157FD">
      <w:pPr>
        <w:rPr>
          <w:b/>
          <w:bCs/>
          <w:sz w:val="32"/>
          <w:szCs w:val="32"/>
        </w:rPr>
      </w:pPr>
      <w:r w:rsidRPr="00B157FD">
        <w:rPr>
          <w:b/>
          <w:bCs/>
          <w:sz w:val="32"/>
          <w:szCs w:val="32"/>
        </w:rPr>
        <w:t xml:space="preserve">Identificación de </w:t>
      </w:r>
      <w:proofErr w:type="spellStart"/>
      <w:r w:rsidRPr="00B157FD">
        <w:rPr>
          <w:b/>
          <w:bCs/>
          <w:sz w:val="32"/>
          <w:szCs w:val="32"/>
        </w:rPr>
        <w:t>BEs</w:t>
      </w:r>
      <w:proofErr w:type="spellEnd"/>
      <w:r w:rsidRPr="00B157FD">
        <w:rPr>
          <w:b/>
          <w:bCs/>
          <w:sz w:val="32"/>
          <w:szCs w:val="32"/>
        </w:rPr>
        <w:t xml:space="preserve">, </w:t>
      </w:r>
      <w:proofErr w:type="spellStart"/>
      <w:r w:rsidRPr="00B157FD">
        <w:rPr>
          <w:b/>
          <w:bCs/>
          <w:sz w:val="32"/>
          <w:szCs w:val="32"/>
        </w:rPr>
        <w:t>BUCs</w:t>
      </w:r>
      <w:proofErr w:type="spellEnd"/>
    </w:p>
    <w:p w14:paraId="3AAF8801" w14:textId="19289810" w:rsidR="00B157FD" w:rsidRPr="00B157FD" w:rsidRDefault="00B157FD">
      <w:r w:rsidRPr="00B157FD">
        <w:t>BE: Cargar productos líquidos en un barco</w:t>
      </w:r>
      <w:r w:rsidR="007D7A15">
        <w:t>.</w:t>
      </w:r>
    </w:p>
    <w:p w14:paraId="51133684" w14:textId="700FD2B5" w:rsidR="007D7A15" w:rsidRDefault="00B157FD" w:rsidP="007D7A15">
      <w:r w:rsidRPr="00B157FD">
        <w:t>BUC:</w:t>
      </w:r>
      <w:r w:rsidR="007D7A15" w:rsidRPr="007D7A15">
        <w:t xml:space="preserve"> </w:t>
      </w:r>
      <w:r w:rsidR="007D7A15" w:rsidRPr="00B157FD">
        <w:t>Cargar productos líquidos en un barco</w:t>
      </w:r>
      <w:r w:rsidR="007D7A15">
        <w:t>.</w:t>
      </w:r>
    </w:p>
    <w:p w14:paraId="438A4822" w14:textId="404C4307" w:rsidR="007D7A15" w:rsidRDefault="007D7A15" w:rsidP="007D7A15">
      <w:proofErr w:type="spellStart"/>
      <w:r>
        <w:t>Workspace</w:t>
      </w:r>
      <w:proofErr w:type="spellEnd"/>
      <w:r>
        <w:t>: Nuestro cliente, las empresas de transporte, el puerto, la ANP (Asociación Nacional Portuaria)</w:t>
      </w:r>
      <w:r w:rsidR="00C270D1">
        <w:t>, empleados del cliente, el barco, tripulación del barco</w:t>
      </w:r>
      <w:r w:rsidR="00AF40F7">
        <w:t xml:space="preserve">, las diferentes fábricas, empleados de las fabricas </w:t>
      </w:r>
    </w:p>
    <w:p w14:paraId="2CAE7674" w14:textId="72285E8A" w:rsidR="00AF40F7" w:rsidRDefault="00C270D1" w:rsidP="00AF40F7">
      <w:proofErr w:type="spellStart"/>
      <w:r>
        <w:t>Stakeholders</w:t>
      </w:r>
      <w:proofErr w:type="spellEnd"/>
      <w:r>
        <w:t xml:space="preserve">: </w:t>
      </w:r>
      <w:r w:rsidR="00AF40F7">
        <w:t xml:space="preserve">Nuestro cliente, las empresas de transporte, la ANP (Asociación Nacional Portuaria), empleados del cliente, tripulación del barco </w:t>
      </w:r>
    </w:p>
    <w:p w14:paraId="04703961" w14:textId="77777777" w:rsidR="00AF40F7" w:rsidRDefault="00AF40F7" w:rsidP="00AF40F7"/>
    <w:p w14:paraId="69BC3885" w14:textId="3C0308E6" w:rsidR="00C270D1" w:rsidRPr="00B157FD" w:rsidRDefault="00C270D1" w:rsidP="007D7A15"/>
    <w:p w14:paraId="63F8A28F" w14:textId="691F47BB" w:rsidR="00B157FD" w:rsidRPr="00B157FD" w:rsidRDefault="00B157FD"/>
    <w:p w14:paraId="0FA3221F" w14:textId="77777777" w:rsidR="00D35F93" w:rsidRDefault="00D35F93"/>
    <w:sectPr w:rsidR="00D35F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FC5"/>
    <w:rsid w:val="000674F7"/>
    <w:rsid w:val="002540F9"/>
    <w:rsid w:val="003C4A2C"/>
    <w:rsid w:val="00531FFD"/>
    <w:rsid w:val="00621CA8"/>
    <w:rsid w:val="007D7A15"/>
    <w:rsid w:val="00903FC5"/>
    <w:rsid w:val="00983E28"/>
    <w:rsid w:val="009E40A5"/>
    <w:rsid w:val="009F245E"/>
    <w:rsid w:val="00AB3041"/>
    <w:rsid w:val="00AF40F7"/>
    <w:rsid w:val="00B157FD"/>
    <w:rsid w:val="00C270D1"/>
    <w:rsid w:val="00D35F93"/>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C6564"/>
  <w15:chartTrackingRefBased/>
  <w15:docId w15:val="{4EF39A88-B99A-490A-BC2E-33AD4C64B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U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03F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03F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03FC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03FC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03FC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03FC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03FC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03FC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03FC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3FC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03FC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03FC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03FC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03FC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03FC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03FC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03FC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03FC5"/>
    <w:rPr>
      <w:rFonts w:eastAsiaTheme="majorEastAsia" w:cstheme="majorBidi"/>
      <w:color w:val="272727" w:themeColor="text1" w:themeTint="D8"/>
    </w:rPr>
  </w:style>
  <w:style w:type="paragraph" w:styleId="Ttulo">
    <w:name w:val="Title"/>
    <w:basedOn w:val="Normal"/>
    <w:next w:val="Normal"/>
    <w:link w:val="TtuloCar"/>
    <w:uiPriority w:val="10"/>
    <w:qFormat/>
    <w:rsid w:val="00903F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03FC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03FC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03FC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03FC5"/>
    <w:pPr>
      <w:spacing w:before="160"/>
      <w:jc w:val="center"/>
    </w:pPr>
    <w:rPr>
      <w:i/>
      <w:iCs/>
      <w:color w:val="404040" w:themeColor="text1" w:themeTint="BF"/>
    </w:rPr>
  </w:style>
  <w:style w:type="character" w:customStyle="1" w:styleId="CitaCar">
    <w:name w:val="Cita Car"/>
    <w:basedOn w:val="Fuentedeprrafopredeter"/>
    <w:link w:val="Cita"/>
    <w:uiPriority w:val="29"/>
    <w:rsid w:val="00903FC5"/>
    <w:rPr>
      <w:i/>
      <w:iCs/>
      <w:color w:val="404040" w:themeColor="text1" w:themeTint="BF"/>
    </w:rPr>
  </w:style>
  <w:style w:type="paragraph" w:styleId="Prrafodelista">
    <w:name w:val="List Paragraph"/>
    <w:basedOn w:val="Normal"/>
    <w:uiPriority w:val="34"/>
    <w:qFormat/>
    <w:rsid w:val="00903FC5"/>
    <w:pPr>
      <w:ind w:left="720"/>
      <w:contextualSpacing/>
    </w:pPr>
  </w:style>
  <w:style w:type="character" w:styleId="nfasisintenso">
    <w:name w:val="Intense Emphasis"/>
    <w:basedOn w:val="Fuentedeprrafopredeter"/>
    <w:uiPriority w:val="21"/>
    <w:qFormat/>
    <w:rsid w:val="00903FC5"/>
    <w:rPr>
      <w:i/>
      <w:iCs/>
      <w:color w:val="0F4761" w:themeColor="accent1" w:themeShade="BF"/>
    </w:rPr>
  </w:style>
  <w:style w:type="paragraph" w:styleId="Citadestacada">
    <w:name w:val="Intense Quote"/>
    <w:basedOn w:val="Normal"/>
    <w:next w:val="Normal"/>
    <w:link w:val="CitadestacadaCar"/>
    <w:uiPriority w:val="30"/>
    <w:qFormat/>
    <w:rsid w:val="00903F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03FC5"/>
    <w:rPr>
      <w:i/>
      <w:iCs/>
      <w:color w:val="0F4761" w:themeColor="accent1" w:themeShade="BF"/>
    </w:rPr>
  </w:style>
  <w:style w:type="character" w:styleId="Referenciaintensa">
    <w:name w:val="Intense Reference"/>
    <w:basedOn w:val="Fuentedeprrafopredeter"/>
    <w:uiPriority w:val="32"/>
    <w:qFormat/>
    <w:rsid w:val="00903F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368</TotalTime>
  <Pages>2</Pages>
  <Words>549</Words>
  <Characters>3021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BUGARIN</dc:creator>
  <cp:keywords/>
  <dc:description/>
  <cp:lastModifiedBy>BRUNO BUGARIN</cp:lastModifiedBy>
  <cp:revision>4</cp:revision>
  <dcterms:created xsi:type="dcterms:W3CDTF">2024-04-01T14:32:00Z</dcterms:created>
  <dcterms:modified xsi:type="dcterms:W3CDTF">2024-04-02T01:39:00Z</dcterms:modified>
</cp:coreProperties>
</file>