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21F37" w14:textId="77777777" w:rsidR="00CC34AC" w:rsidRDefault="00CC34AC" w:rsidP="00CC34AC">
      <w:pPr>
        <w:pStyle w:val="ListParagraph"/>
        <w:ind w:left="360"/>
      </w:pPr>
      <w:r>
        <w:rPr>
          <w:rFonts w:hint="eastAsia"/>
        </w:rPr>
        <w:t>股票分析指标</w:t>
      </w:r>
    </w:p>
    <w:p w14:paraId="42043FC5" w14:textId="77777777" w:rsidR="00CC34AC" w:rsidRPr="00206B83" w:rsidRDefault="00CC34AC" w:rsidP="00CC34AC">
      <w:pPr>
        <w:pStyle w:val="ListParagraph"/>
        <w:ind w:left="360"/>
      </w:pPr>
      <w:r w:rsidRPr="00CC34AC">
        <w:t>1️</w:t>
      </w:r>
      <w:r w:rsidRPr="00CC34AC">
        <w:rPr>
          <w:rFonts w:ascii="Segoe UI Symbol" w:hAnsi="Segoe UI Symbol" w:cs="Segoe UI Symbol"/>
        </w:rPr>
        <w:t>⃣</w:t>
      </w:r>
      <w:r w:rsidRPr="00CC34AC">
        <w:t xml:space="preserve"> 市值（Market Cap）</w:t>
      </w:r>
      <w:r w:rsidRPr="00206B83">
        <w:t>=股价×总股本</w:t>
      </w:r>
    </w:p>
    <w:p w14:paraId="380F4AA6" w14:textId="77777777" w:rsidR="00CC34AC" w:rsidRPr="00206B83" w:rsidRDefault="00CC34AC" w:rsidP="00CC34AC">
      <w:pPr>
        <w:pStyle w:val="ListParagraph"/>
        <w:ind w:left="360"/>
      </w:pPr>
      <w:r w:rsidRPr="00206B83">
        <w:t>2️</w:t>
      </w:r>
      <w:r w:rsidRPr="00206B83">
        <w:rPr>
          <w:rFonts w:ascii="Segoe UI Symbol" w:hAnsi="Segoe UI Symbol" w:cs="Segoe UI Symbol"/>
        </w:rPr>
        <w:t>⃣</w:t>
      </w:r>
      <w:r w:rsidRPr="00206B83">
        <w:t xml:space="preserve"> PE（市盈率）</w:t>
      </w:r>
      <w:r w:rsidRPr="00CC34AC">
        <w:rPr>
          <w:rFonts w:hint="eastAsia"/>
        </w:rPr>
        <w:t>=市值/扣非净利润x（1+12M利润增长率）</w:t>
      </w:r>
    </w:p>
    <w:p w14:paraId="3DAF933A" w14:textId="77777777" w:rsidR="00CC34AC" w:rsidRPr="00206B83" w:rsidRDefault="00CC34AC" w:rsidP="00CC34AC">
      <w:pPr>
        <w:pStyle w:val="ListParagraph"/>
        <w:ind w:left="360"/>
      </w:pPr>
      <w:r w:rsidRPr="00206B83">
        <w:t>3️</w:t>
      </w:r>
      <w:r w:rsidRPr="00206B83">
        <w:rPr>
          <w:rFonts w:ascii="Segoe UI Symbol" w:hAnsi="Segoe UI Symbol" w:cs="Segoe UI Symbol"/>
        </w:rPr>
        <w:t>⃣</w:t>
      </w:r>
      <w:r w:rsidRPr="00206B83">
        <w:t xml:space="preserve"> PB（市净率）</w:t>
      </w:r>
      <w:r w:rsidRPr="00CC34AC">
        <w:rPr>
          <w:rFonts w:hint="eastAsia"/>
        </w:rPr>
        <w:t>=</w:t>
      </w:r>
      <w:r w:rsidRPr="00206B83">
        <w:t>股价</w:t>
      </w:r>
      <w:r w:rsidRPr="00CC34AC">
        <w:rPr>
          <w:rFonts w:hint="eastAsia"/>
        </w:rPr>
        <w:t>/每股</w:t>
      </w:r>
      <w:r w:rsidRPr="00206B83">
        <w:t>净资产</w:t>
      </w:r>
    </w:p>
    <w:p w14:paraId="13AFF882" w14:textId="7C8B8889" w:rsidR="00CC34AC" w:rsidRPr="00206B83" w:rsidRDefault="00CC34AC" w:rsidP="00CC34AC">
      <w:pPr>
        <w:pStyle w:val="ListParagraph"/>
        <w:ind w:left="360"/>
      </w:pPr>
      <w:r w:rsidRPr="00206B83">
        <w:t>4️</w:t>
      </w:r>
      <w:r w:rsidRPr="00206B83">
        <w:rPr>
          <w:rFonts w:ascii="Segoe UI Symbol" w:hAnsi="Segoe UI Symbol" w:cs="Segoe UI Symbol"/>
        </w:rPr>
        <w:t>⃣</w:t>
      </w:r>
      <w:r w:rsidRPr="00206B83">
        <w:t xml:space="preserve"> ROIC（投资资本回报率</w:t>
      </w:r>
      <w:r w:rsidRPr="00CC34AC">
        <w:rPr>
          <w:rFonts w:hint="eastAsia"/>
        </w:rPr>
        <w:t>）=（净利润+利息</w:t>
      </w:r>
      <w:r w:rsidR="00F435C0">
        <w:rPr>
          <w:rFonts w:hint="eastAsia"/>
        </w:rPr>
        <w:t>费用</w:t>
      </w:r>
      <w:r w:rsidRPr="00CC34AC">
        <w:rPr>
          <w:rFonts w:hint="eastAsia"/>
        </w:rPr>
        <w:t>）/（每股净资产X总股本+短期贷款+长期贷款-货币资金）</w:t>
      </w:r>
    </w:p>
    <w:p w14:paraId="60DD3DEF" w14:textId="4E94037F" w:rsidR="00CC34AC" w:rsidRPr="00206B83" w:rsidRDefault="00CC34AC" w:rsidP="00CC34AC">
      <w:pPr>
        <w:pStyle w:val="ListParagraph"/>
        <w:ind w:left="360"/>
      </w:pPr>
      <w:r w:rsidRPr="00206B83">
        <w:t>5️</w:t>
      </w:r>
      <w:r w:rsidRPr="00206B83">
        <w:rPr>
          <w:rFonts w:ascii="Segoe UI Symbol" w:hAnsi="Segoe UI Symbol" w:cs="Segoe UI Symbol"/>
        </w:rPr>
        <w:t>⃣</w:t>
      </w:r>
      <w:r w:rsidRPr="00206B83">
        <w:t xml:space="preserve"> ROCE（资本回报率）</w:t>
      </w:r>
      <w:r w:rsidRPr="00CC34AC">
        <w:rPr>
          <w:rFonts w:hint="eastAsia"/>
        </w:rPr>
        <w:t>=（营业利润</w:t>
      </w:r>
      <w:r>
        <w:rPr>
          <w:rFonts w:hint="eastAsia"/>
        </w:rPr>
        <w:t>+利息</w:t>
      </w:r>
      <w:r w:rsidR="00F435C0">
        <w:rPr>
          <w:rFonts w:hint="eastAsia"/>
        </w:rPr>
        <w:t>费用</w:t>
      </w:r>
      <w:r>
        <w:rPr>
          <w:rFonts w:hint="eastAsia"/>
        </w:rPr>
        <w:t>）/（总资产-流动负债）</w:t>
      </w:r>
    </w:p>
    <w:p w14:paraId="3821E6C9" w14:textId="77777777" w:rsidR="00CC34AC" w:rsidRPr="00206B83" w:rsidRDefault="00CC34AC" w:rsidP="00CC34AC">
      <w:pPr>
        <w:pStyle w:val="ListParagraph"/>
        <w:ind w:left="360"/>
      </w:pPr>
      <w:r w:rsidRPr="00206B83">
        <w:t>6️</w:t>
      </w:r>
      <w:r w:rsidRPr="00206B83">
        <w:rPr>
          <w:rFonts w:ascii="Segoe UI Symbol" w:hAnsi="Segoe UI Symbol" w:cs="Segoe UI Symbol"/>
        </w:rPr>
        <w:t>⃣</w:t>
      </w:r>
      <w:r w:rsidRPr="00206B83">
        <w:t xml:space="preserve"> 自由现金流（FCF）</w:t>
      </w:r>
    </w:p>
    <w:p w14:paraId="079F8E5B" w14:textId="77777777" w:rsidR="00CC34AC" w:rsidRPr="00206B83" w:rsidRDefault="00CC34AC" w:rsidP="00CC34AC">
      <w:pPr>
        <w:pStyle w:val="ListParagraph"/>
        <w:ind w:left="360"/>
      </w:pPr>
      <w:r w:rsidRPr="00206B83">
        <w:t>标准公式</w:t>
      </w:r>
    </w:p>
    <w:p w14:paraId="608F8152" w14:textId="775D1A08" w:rsidR="00CC34AC" w:rsidRPr="00206B83" w:rsidRDefault="00CC34AC" w:rsidP="00CC34AC">
      <w:pPr>
        <w:pStyle w:val="ListParagraph"/>
        <w:ind w:left="360"/>
      </w:pPr>
      <w:r w:rsidRPr="00206B83">
        <w:t>FCF=经营现金流</w:t>
      </w:r>
      <w:r w:rsidRPr="00206B83">
        <w:rPr>
          <w:rFonts w:ascii="Cambria Math" w:hAnsi="Cambria Math" w:cs="Cambria Math"/>
        </w:rPr>
        <w:t>−</w:t>
      </w:r>
      <w:r w:rsidRPr="00CC34AC">
        <w:rPr>
          <w:rFonts w:ascii="Cambria Math" w:hAnsi="Cambria Math" w:cs="Cambria Math" w:hint="eastAsia"/>
        </w:rPr>
        <w:t>三年平均</w:t>
      </w:r>
      <w:r w:rsidRPr="00206B83">
        <w:t>资本开支</w:t>
      </w:r>
    </w:p>
    <w:p w14:paraId="2BA2A8E0" w14:textId="77777777" w:rsidR="00CC34AC" w:rsidRPr="00206B83" w:rsidRDefault="00CC34AC" w:rsidP="00CC34AC">
      <w:pPr>
        <w:pStyle w:val="ListParagraph"/>
        <w:ind w:left="360"/>
      </w:pPr>
      <w:r w:rsidRPr="00206B83">
        <w:t>7️</w:t>
      </w:r>
      <w:r w:rsidRPr="00206B83">
        <w:rPr>
          <w:rFonts w:ascii="Segoe UI Symbol" w:hAnsi="Segoe UI Symbol" w:cs="Segoe UI Symbol"/>
        </w:rPr>
        <w:t>⃣</w:t>
      </w:r>
      <w:r w:rsidRPr="00206B83">
        <w:t xml:space="preserve"> 扣非净利润</w:t>
      </w:r>
    </w:p>
    <w:p w14:paraId="1A356D39" w14:textId="49BC8B1C" w:rsidR="00CC34AC" w:rsidRPr="00206B83" w:rsidRDefault="00CC34AC" w:rsidP="00CC34AC">
      <w:pPr>
        <w:pStyle w:val="ListParagraph"/>
        <w:ind w:left="360"/>
      </w:pPr>
      <w:r w:rsidRPr="00206B83">
        <w:t>扣非净利润=归母净利润</w:t>
      </w:r>
      <w:r w:rsidRPr="00206B83">
        <w:rPr>
          <w:rFonts w:ascii="Cambria Math" w:hAnsi="Cambria Math" w:cs="Cambria Math"/>
        </w:rPr>
        <w:t>−</w:t>
      </w:r>
      <w:r w:rsidRPr="00206B83">
        <w:t>非经常性损益</w:t>
      </w:r>
    </w:p>
    <w:p w14:paraId="033226EA" w14:textId="77777777" w:rsidR="00CC34AC" w:rsidRPr="00206B83" w:rsidRDefault="00CC34AC" w:rsidP="00CC34AC">
      <w:pPr>
        <w:pStyle w:val="ListParagraph"/>
        <w:ind w:left="360"/>
      </w:pPr>
      <w:r w:rsidRPr="00206B83">
        <w:t>8️</w:t>
      </w:r>
      <w:r w:rsidRPr="00206B83">
        <w:rPr>
          <w:rFonts w:ascii="Segoe UI Symbol" w:hAnsi="Segoe UI Symbol" w:cs="Segoe UI Symbol"/>
        </w:rPr>
        <w:t>⃣</w:t>
      </w:r>
      <w:r w:rsidRPr="00206B83">
        <w:t xml:space="preserve"> 毛利润率</w:t>
      </w:r>
    </w:p>
    <w:p w14:paraId="360B82E6" w14:textId="45224F49" w:rsidR="00CC34AC" w:rsidRPr="00206B83" w:rsidRDefault="00CC34AC" w:rsidP="00CC34AC">
      <w:pPr>
        <w:pStyle w:val="ListParagraph"/>
        <w:ind w:left="360"/>
      </w:pPr>
      <w:r w:rsidRPr="00206B83">
        <w:t>毛利率=</w:t>
      </w:r>
      <w:r w:rsidRPr="00CC34AC">
        <w:rPr>
          <w:rFonts w:hint="eastAsia"/>
        </w:rPr>
        <w:t>（</w:t>
      </w:r>
      <w:r w:rsidRPr="00206B83">
        <w:t>营业收入</w:t>
      </w:r>
      <w:r w:rsidRPr="00206B83">
        <w:rPr>
          <w:rFonts w:ascii="Cambria Math" w:hAnsi="Cambria Math" w:cs="Cambria Math"/>
        </w:rPr>
        <w:t>−</w:t>
      </w:r>
      <w:r w:rsidRPr="00206B83">
        <w:t>营业成本</w:t>
      </w:r>
      <w:r w:rsidRPr="00CC34AC">
        <w:rPr>
          <w:rFonts w:hint="eastAsia"/>
        </w:rPr>
        <w:t>）/</w:t>
      </w:r>
      <w:r w:rsidRPr="00206B83">
        <w:t xml:space="preserve">营业收入 </w:t>
      </w:r>
    </w:p>
    <w:p w14:paraId="6D5E29FA" w14:textId="77777777" w:rsidR="00CC34AC" w:rsidRPr="00206B83" w:rsidRDefault="00CC34AC" w:rsidP="00CC34AC">
      <w:pPr>
        <w:pStyle w:val="ListParagraph"/>
        <w:ind w:left="360"/>
      </w:pPr>
      <w:r w:rsidRPr="00206B83">
        <w:t>9️</w:t>
      </w:r>
      <w:r w:rsidRPr="00206B83">
        <w:rPr>
          <w:rFonts w:ascii="Segoe UI Symbol" w:hAnsi="Segoe UI Symbol" w:cs="Segoe UI Symbol"/>
        </w:rPr>
        <w:t>⃣</w:t>
      </w:r>
      <w:r w:rsidRPr="00206B83">
        <w:t xml:space="preserve"> 净利润率</w:t>
      </w:r>
    </w:p>
    <w:p w14:paraId="507D4625" w14:textId="77218BE8" w:rsidR="00CC34AC" w:rsidRPr="00206B83" w:rsidRDefault="00CC34AC" w:rsidP="00CC34AC">
      <w:pPr>
        <w:pStyle w:val="ListParagraph"/>
        <w:ind w:left="360"/>
      </w:pPr>
      <w:r w:rsidRPr="00206B83">
        <w:t>净利率=净利润</w:t>
      </w:r>
      <w:r w:rsidRPr="00CC34AC">
        <w:rPr>
          <w:rFonts w:hint="eastAsia"/>
        </w:rPr>
        <w:t>/</w:t>
      </w:r>
      <w:r w:rsidRPr="00206B83">
        <w:t xml:space="preserve">营业收入 </w:t>
      </w:r>
    </w:p>
    <w:p w14:paraId="4E4F41CB" w14:textId="2CD27D77" w:rsidR="00CC34AC" w:rsidRPr="00206B83" w:rsidRDefault="00CC34AC" w:rsidP="00CC34AC">
      <w:pPr>
        <w:pStyle w:val="ListParagraph"/>
        <w:ind w:left="360"/>
      </w:pPr>
      <w:r w:rsidRPr="00206B83">
        <w:rPr>
          <w:rFonts w:ascii="Segoe UI Emoji" w:hAnsi="Segoe UI Emoji" w:cs="Segoe UI Emoji"/>
        </w:rPr>
        <w:t>🔟</w:t>
      </w:r>
      <w:r w:rsidRPr="00206B83">
        <w:t xml:space="preserve"> </w:t>
      </w:r>
      <w:r w:rsidRPr="00CC34AC">
        <w:rPr>
          <w:rFonts w:hint="eastAsia"/>
        </w:rPr>
        <w:t>有息</w:t>
      </w:r>
      <w:r w:rsidRPr="00206B83">
        <w:t>负债率</w:t>
      </w:r>
    </w:p>
    <w:p w14:paraId="4F615BD3" w14:textId="6EACF288" w:rsidR="00CC34AC" w:rsidRPr="00206B83" w:rsidRDefault="00CC34AC" w:rsidP="00CC34AC">
      <w:pPr>
        <w:pStyle w:val="ListParagraph"/>
        <w:ind w:left="360"/>
      </w:pPr>
      <w:r w:rsidRPr="00206B83">
        <w:t>有息负债率</w:t>
      </w:r>
      <w:r w:rsidRPr="00CC34AC">
        <w:rPr>
          <w:rFonts w:hint="eastAsia"/>
        </w:rPr>
        <w:t>=（短期贷款+长期贷款）/</w:t>
      </w:r>
      <w:r w:rsidRPr="00206B83">
        <w:t xml:space="preserve">总资产 </w:t>
      </w:r>
    </w:p>
    <w:p w14:paraId="2EEA2519" w14:textId="77777777" w:rsidR="00CC34AC" w:rsidRPr="00206B83" w:rsidRDefault="00CC34AC" w:rsidP="00CC34AC">
      <w:pPr>
        <w:pStyle w:val="ListParagraph"/>
        <w:ind w:left="360"/>
        <w:rPr>
          <w:b/>
          <w:bCs/>
        </w:rPr>
      </w:pPr>
      <w:r w:rsidRPr="00206B83">
        <w:rPr>
          <w:b/>
          <w:bCs/>
        </w:rPr>
        <w:t>11️</w:t>
      </w:r>
      <w:r w:rsidRPr="00206B83">
        <w:rPr>
          <w:rFonts w:ascii="Segoe UI Symbol" w:hAnsi="Segoe UI Symbol" w:cs="Segoe UI Symbol"/>
          <w:b/>
          <w:bCs/>
        </w:rPr>
        <w:t>⃣</w:t>
      </w:r>
      <w:r w:rsidRPr="00206B83">
        <w:rPr>
          <w:b/>
          <w:bCs/>
        </w:rPr>
        <w:t xml:space="preserve"> 净现金比率</w:t>
      </w:r>
    </w:p>
    <w:p w14:paraId="679E075F" w14:textId="6BD0A663" w:rsidR="00CC34AC" w:rsidRPr="00206B83" w:rsidRDefault="00CC34AC" w:rsidP="00CC34AC">
      <w:pPr>
        <w:pStyle w:val="ListParagraph"/>
        <w:ind w:left="360"/>
      </w:pPr>
      <w:r w:rsidRPr="00206B83">
        <w:t>净现金比率=</w:t>
      </w:r>
      <w:r>
        <w:rPr>
          <w:rFonts w:hint="eastAsia"/>
        </w:rPr>
        <w:t>（</w:t>
      </w:r>
      <w:r w:rsidRPr="00206B83">
        <w:t>货币资金</w:t>
      </w:r>
      <w:r w:rsidRPr="00206B83">
        <w:rPr>
          <w:rFonts w:ascii="Cambria Math" w:hAnsi="Cambria Math" w:cs="Cambria Math"/>
        </w:rPr>
        <w:t>−</w:t>
      </w:r>
      <w:r>
        <w:rPr>
          <w:rFonts w:hint="eastAsia"/>
        </w:rPr>
        <w:t>短期贷款-长期贷款）/</w:t>
      </w:r>
      <w:r w:rsidRPr="00206B83">
        <w:t xml:space="preserve">市值 </w:t>
      </w:r>
    </w:p>
    <w:p w14:paraId="407BC1D3" w14:textId="77777777" w:rsidR="00CC34AC" w:rsidRPr="00206B83" w:rsidRDefault="00CC34AC" w:rsidP="00CC34AC">
      <w:pPr>
        <w:pStyle w:val="ListParagraph"/>
        <w:ind w:left="360"/>
        <w:rPr>
          <w:b/>
          <w:bCs/>
        </w:rPr>
      </w:pPr>
      <w:r w:rsidRPr="00206B83">
        <w:rPr>
          <w:b/>
          <w:bCs/>
        </w:rPr>
        <w:t>12️</w:t>
      </w:r>
      <w:r w:rsidRPr="00206B83">
        <w:rPr>
          <w:rFonts w:ascii="Segoe UI Symbol" w:hAnsi="Segoe UI Symbol" w:cs="Segoe UI Symbol"/>
          <w:b/>
          <w:bCs/>
        </w:rPr>
        <w:t>⃣</w:t>
      </w:r>
      <w:r w:rsidRPr="00206B83">
        <w:rPr>
          <w:b/>
          <w:bCs/>
        </w:rPr>
        <w:t xml:space="preserve"> 利息覆盖率</w:t>
      </w:r>
    </w:p>
    <w:p w14:paraId="7FE453A7" w14:textId="3FB4E8C4" w:rsidR="00CC34AC" w:rsidRPr="00DE072F" w:rsidRDefault="00CC34AC" w:rsidP="00292DD7">
      <w:pPr>
        <w:pStyle w:val="ListParagraph"/>
        <w:ind w:left="360"/>
      </w:pPr>
      <w:r w:rsidRPr="00206B83">
        <w:t>利息覆盖率=经营现金流/利息费用</w:t>
      </w:r>
    </w:p>
    <w:p w14:paraId="127F28A0" w14:textId="77777777" w:rsidR="00CC34AC" w:rsidRPr="00CC34AC" w:rsidRDefault="00CC34AC"/>
    <w:sectPr w:rsidR="00CC34AC" w:rsidRPr="00CC34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D589B" w14:textId="77777777" w:rsidR="00F87FFD" w:rsidRDefault="00F87FFD" w:rsidP="009550AB">
      <w:pPr>
        <w:spacing w:after="0" w:line="240" w:lineRule="auto"/>
      </w:pPr>
      <w:r>
        <w:separator/>
      </w:r>
    </w:p>
  </w:endnote>
  <w:endnote w:type="continuationSeparator" w:id="0">
    <w:p w14:paraId="3EAE1132" w14:textId="77777777" w:rsidR="00F87FFD" w:rsidRDefault="00F87FFD" w:rsidP="00955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C2D83" w14:textId="77777777" w:rsidR="00F87FFD" w:rsidRDefault="00F87FFD" w:rsidP="009550AB">
      <w:pPr>
        <w:spacing w:after="0" w:line="240" w:lineRule="auto"/>
      </w:pPr>
      <w:r>
        <w:separator/>
      </w:r>
    </w:p>
  </w:footnote>
  <w:footnote w:type="continuationSeparator" w:id="0">
    <w:p w14:paraId="39FAB31D" w14:textId="77777777" w:rsidR="00F87FFD" w:rsidRDefault="00F87FFD" w:rsidP="009550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5347"/>
    <w:multiLevelType w:val="multilevel"/>
    <w:tmpl w:val="1DBC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C4760"/>
    <w:multiLevelType w:val="multilevel"/>
    <w:tmpl w:val="E776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13B83"/>
    <w:multiLevelType w:val="multilevel"/>
    <w:tmpl w:val="BB1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3036D"/>
    <w:multiLevelType w:val="multilevel"/>
    <w:tmpl w:val="51CA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B5A4C"/>
    <w:multiLevelType w:val="multilevel"/>
    <w:tmpl w:val="C19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448BE"/>
    <w:multiLevelType w:val="multilevel"/>
    <w:tmpl w:val="F006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51776"/>
    <w:multiLevelType w:val="multilevel"/>
    <w:tmpl w:val="5AE0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05FC3"/>
    <w:multiLevelType w:val="multilevel"/>
    <w:tmpl w:val="FD04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C2587"/>
    <w:multiLevelType w:val="multilevel"/>
    <w:tmpl w:val="D548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2B2C8F"/>
    <w:multiLevelType w:val="multilevel"/>
    <w:tmpl w:val="5F92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55541"/>
    <w:multiLevelType w:val="multilevel"/>
    <w:tmpl w:val="B896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A7227"/>
    <w:multiLevelType w:val="multilevel"/>
    <w:tmpl w:val="14B8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151AA9"/>
    <w:multiLevelType w:val="multilevel"/>
    <w:tmpl w:val="17B6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815D5D"/>
    <w:multiLevelType w:val="multilevel"/>
    <w:tmpl w:val="1308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858069">
    <w:abstractNumId w:val="2"/>
  </w:num>
  <w:num w:numId="2" w16cid:durableId="2005474181">
    <w:abstractNumId w:val="0"/>
  </w:num>
  <w:num w:numId="3" w16cid:durableId="838038622">
    <w:abstractNumId w:val="11"/>
  </w:num>
  <w:num w:numId="4" w16cid:durableId="326979695">
    <w:abstractNumId w:val="12"/>
  </w:num>
  <w:num w:numId="5" w16cid:durableId="2036535534">
    <w:abstractNumId w:val="13"/>
  </w:num>
  <w:num w:numId="6" w16cid:durableId="406849932">
    <w:abstractNumId w:val="7"/>
  </w:num>
  <w:num w:numId="7" w16cid:durableId="160975006">
    <w:abstractNumId w:val="10"/>
  </w:num>
  <w:num w:numId="8" w16cid:durableId="583101525">
    <w:abstractNumId w:val="5"/>
  </w:num>
  <w:num w:numId="9" w16cid:durableId="910386526">
    <w:abstractNumId w:val="9"/>
  </w:num>
  <w:num w:numId="10" w16cid:durableId="630063835">
    <w:abstractNumId w:val="4"/>
  </w:num>
  <w:num w:numId="11" w16cid:durableId="866991983">
    <w:abstractNumId w:val="6"/>
  </w:num>
  <w:num w:numId="12" w16cid:durableId="144972304">
    <w:abstractNumId w:val="8"/>
  </w:num>
  <w:num w:numId="13" w16cid:durableId="659888336">
    <w:abstractNumId w:val="3"/>
  </w:num>
  <w:num w:numId="14" w16cid:durableId="71662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4AC"/>
    <w:rsid w:val="00292DD7"/>
    <w:rsid w:val="006950BA"/>
    <w:rsid w:val="009550AB"/>
    <w:rsid w:val="009F17D5"/>
    <w:rsid w:val="00A83A93"/>
    <w:rsid w:val="00CC34AC"/>
    <w:rsid w:val="00F435C0"/>
    <w:rsid w:val="00F8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E6C28A"/>
  <w15:chartTrackingRefBased/>
  <w15:docId w15:val="{30F2724B-8A59-4219-9790-BFEC2EDC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4AC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C34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4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4A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4A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4A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4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4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4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4A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4AC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4AC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4AC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4A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4A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4A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C34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4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4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4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4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4A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50A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550AB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550A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550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292</Characters>
  <Application>Microsoft Office Word</Application>
  <DocSecurity>0</DocSecurity>
  <Lines>22</Lines>
  <Paragraphs>28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FG Zhang</dc:creator>
  <cp:keywords/>
  <dc:description/>
  <cp:lastModifiedBy>Hongyuan Yuan</cp:lastModifiedBy>
  <cp:revision>2</cp:revision>
  <dcterms:created xsi:type="dcterms:W3CDTF">2026-02-18T22:11:00Z</dcterms:created>
  <dcterms:modified xsi:type="dcterms:W3CDTF">2026-02-18T22:11:00Z</dcterms:modified>
</cp:coreProperties>
</file>