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EBD5B" w14:textId="5FEEFFC3" w:rsidR="00CD26F4" w:rsidRPr="003B212E" w:rsidRDefault="00CD26F4" w:rsidP="00CD26F4">
      <w:r w:rsidRPr="003B212E">
        <w:t>投资框架</w:t>
      </w:r>
    </w:p>
    <w:p w14:paraId="25F255D1" w14:textId="313792BA" w:rsidR="00CD26F4" w:rsidRPr="003B212E" w:rsidRDefault="00CD26F4" w:rsidP="00CD26F4">
      <w:r w:rsidRPr="003B212E">
        <w:t>核心目标是用</w:t>
      </w:r>
      <w:r w:rsidR="006378AB" w:rsidRPr="003B212E">
        <w:rPr>
          <w:rFonts w:hint="eastAsia"/>
        </w:rPr>
        <w:t>又足够安全边际的</w:t>
      </w:r>
      <w:r w:rsidRPr="003B212E">
        <w:t>价格，买入资本配置效率高、能长期复利股东权益的企业</w:t>
      </w:r>
    </w:p>
    <w:p w14:paraId="5CD2EC9E" w14:textId="77777777" w:rsidR="00CD26F4" w:rsidRPr="003B212E" w:rsidRDefault="00152D46" w:rsidP="00CD26F4">
      <w:r>
        <w:rPr>
          <w:noProof/>
        </w:rPr>
      </w:r>
      <w:r w:rsidR="00152D46">
        <w:rPr>
          <w:noProof/>
        </w:rPr>
        <w:pict w14:anchorId="17D3DF77">
          <v:rect id="_x0000_i1025" alt="" style="width:415.1pt;height:.05pt;mso-width-percent:0;mso-height-percent:0;mso-width-percent:0;mso-height-percent:0" o:hrpct="887" o:hralign="center" o:hrstd="t" o:hr="t" fillcolor="#a0a0a0" stroked="f"/>
        </w:pict>
      </w:r>
    </w:p>
    <w:p w14:paraId="22CC645C" w14:textId="1E2D89C2" w:rsidR="00CD26F4" w:rsidRPr="003B212E" w:rsidRDefault="00CD26F4" w:rsidP="00CD26F4">
      <w:r w:rsidRPr="003B212E">
        <w:t>一、投资本质</w:t>
      </w:r>
    </w:p>
    <w:p w14:paraId="36EF3471" w14:textId="540AA51A" w:rsidR="00CD26F4" w:rsidRPr="003B212E" w:rsidRDefault="00CD26F4" w:rsidP="00CD26F4">
      <w:pPr>
        <w:numPr>
          <w:ilvl w:val="1"/>
          <w:numId w:val="1"/>
        </w:numPr>
      </w:pPr>
      <w:r w:rsidRPr="003B212E">
        <w:t>股票 = 企业的一部分</w:t>
      </w:r>
      <w:r w:rsidR="006378AB" w:rsidRPr="003B212E">
        <w:rPr>
          <w:rFonts w:hint="eastAsia"/>
        </w:rPr>
        <w:t>，</w:t>
      </w:r>
      <w:r w:rsidRPr="003B212E">
        <w:t>买股票等于把钱交给管理层，让他们替我投资</w:t>
      </w:r>
    </w:p>
    <w:p w14:paraId="11BBAD6B" w14:textId="7B48E6F4" w:rsidR="00CD26F4" w:rsidRPr="003B212E" w:rsidRDefault="006378AB" w:rsidP="00CD26F4">
      <w:pPr>
        <w:numPr>
          <w:ilvl w:val="1"/>
          <w:numId w:val="1"/>
        </w:numPr>
      </w:pPr>
      <w:r w:rsidRPr="003B212E">
        <w:rPr>
          <w:rFonts w:hint="eastAsia"/>
        </w:rPr>
        <w:t>所以企业估值=</w:t>
      </w:r>
      <w:r w:rsidR="00CD26F4" w:rsidRPr="003B212E">
        <w:t>未来可分配现金流</w:t>
      </w:r>
      <w:r w:rsidRPr="003B212E">
        <w:rPr>
          <w:rFonts w:hint="eastAsia"/>
        </w:rPr>
        <w:t>的</w:t>
      </w:r>
      <w:r w:rsidR="00CD26F4" w:rsidRPr="003B212E">
        <w:t>折现</w:t>
      </w:r>
      <w:r w:rsidRPr="003B212E">
        <w:rPr>
          <w:rFonts w:hint="eastAsia"/>
        </w:rPr>
        <w:t>之和</w:t>
      </w:r>
    </w:p>
    <w:p w14:paraId="3C1D7292" w14:textId="77777777" w:rsidR="00CD26F4" w:rsidRPr="003B212E" w:rsidRDefault="00CD26F4" w:rsidP="00CD26F4">
      <w:r w:rsidRPr="003B212E">
        <w:t>二、一级判断项：资本配置效率（最核心）</w:t>
      </w:r>
    </w:p>
    <w:p w14:paraId="50C12866" w14:textId="77777777" w:rsidR="00CD26F4" w:rsidRPr="003B212E" w:rsidRDefault="00CD26F4" w:rsidP="00CD26F4">
      <w:r w:rsidRPr="003B212E">
        <w:t>资本配置效率 = 管理层使用股东资金创造回报的能力</w:t>
      </w:r>
    </w:p>
    <w:p w14:paraId="7D810F64" w14:textId="77777777" w:rsidR="00CD26F4" w:rsidRPr="003B212E" w:rsidRDefault="00CD26F4" w:rsidP="00CD26F4">
      <w:pPr>
        <w:numPr>
          <w:ilvl w:val="0"/>
          <w:numId w:val="2"/>
        </w:numPr>
      </w:pPr>
      <w:r w:rsidRPr="003B212E">
        <w:t>企业长期股东回报 ≈ 管理层长期资本配置回报率</w:t>
      </w:r>
    </w:p>
    <w:p w14:paraId="5B387586" w14:textId="77777777" w:rsidR="00CD26F4" w:rsidRPr="003B212E" w:rsidRDefault="00CD26F4" w:rsidP="00CD26F4">
      <w:pPr>
        <w:numPr>
          <w:ilvl w:val="0"/>
          <w:numId w:val="2"/>
        </w:numPr>
      </w:pPr>
      <w:r w:rsidRPr="003B212E">
        <w:t>留存收益 ≠ 中性</w:t>
      </w:r>
    </w:p>
    <w:p w14:paraId="20017BCF" w14:textId="77777777" w:rsidR="00CD26F4" w:rsidRPr="003B212E" w:rsidRDefault="00CD26F4" w:rsidP="00CD26F4">
      <w:pPr>
        <w:numPr>
          <w:ilvl w:val="1"/>
          <w:numId w:val="2"/>
        </w:numPr>
      </w:pPr>
      <w:r w:rsidRPr="003B212E">
        <w:t>高回报再投资 → 价值创造</w:t>
      </w:r>
    </w:p>
    <w:p w14:paraId="73F77DC7" w14:textId="77777777" w:rsidR="00CD26F4" w:rsidRPr="003B212E" w:rsidRDefault="00CD26F4" w:rsidP="00CD26F4">
      <w:pPr>
        <w:numPr>
          <w:ilvl w:val="1"/>
          <w:numId w:val="2"/>
        </w:numPr>
      </w:pPr>
      <w:r w:rsidRPr="003B212E">
        <w:t>低回报再投资 → 价值毁灭</w:t>
      </w:r>
    </w:p>
    <w:p w14:paraId="78A1235E" w14:textId="77777777" w:rsidR="00CD26F4" w:rsidRPr="003B212E" w:rsidRDefault="00CD26F4" w:rsidP="00CD26F4">
      <w:r w:rsidRPr="003B212E">
        <w:t>判断口径（必须反复检查）</w:t>
      </w:r>
    </w:p>
    <w:p w14:paraId="58D6B286" w14:textId="77777777" w:rsidR="00CD26F4" w:rsidRPr="003B212E" w:rsidRDefault="00CD26F4" w:rsidP="00CD26F4">
      <w:r w:rsidRPr="003B212E">
        <w:t>管理层的资金只会流向 5 个方向：</w:t>
      </w:r>
    </w:p>
    <w:p w14:paraId="3F8BB5BE" w14:textId="77777777" w:rsidR="00CD26F4" w:rsidRPr="003B212E" w:rsidRDefault="00CD26F4" w:rsidP="00CD26F4">
      <w:pPr>
        <w:numPr>
          <w:ilvl w:val="0"/>
          <w:numId w:val="3"/>
        </w:numPr>
      </w:pPr>
      <w:r w:rsidRPr="003B212E">
        <w:t>内生再投资（CapEx / 研发 / 扩产）</w:t>
      </w:r>
    </w:p>
    <w:p w14:paraId="6DC8058C" w14:textId="77777777" w:rsidR="00CD26F4" w:rsidRPr="003B212E" w:rsidRDefault="00CD26F4" w:rsidP="00CD26F4">
      <w:pPr>
        <w:numPr>
          <w:ilvl w:val="0"/>
          <w:numId w:val="3"/>
        </w:numPr>
      </w:pPr>
      <w:r w:rsidRPr="003B212E">
        <w:t>并购</w:t>
      </w:r>
    </w:p>
    <w:p w14:paraId="2D89CFA9" w14:textId="77777777" w:rsidR="00CD26F4" w:rsidRPr="003B212E" w:rsidRDefault="00CD26F4" w:rsidP="00CD26F4">
      <w:pPr>
        <w:numPr>
          <w:ilvl w:val="0"/>
          <w:numId w:val="3"/>
        </w:numPr>
      </w:pPr>
      <w:r w:rsidRPr="003B212E">
        <w:t>回购</w:t>
      </w:r>
    </w:p>
    <w:p w14:paraId="1AF04D5B" w14:textId="77777777" w:rsidR="00CD26F4" w:rsidRPr="003B212E" w:rsidRDefault="00CD26F4" w:rsidP="00CD26F4">
      <w:pPr>
        <w:numPr>
          <w:ilvl w:val="0"/>
          <w:numId w:val="3"/>
        </w:numPr>
      </w:pPr>
      <w:r w:rsidRPr="003B212E">
        <w:t>分红</w:t>
      </w:r>
    </w:p>
    <w:p w14:paraId="0FD45010" w14:textId="146A6E46" w:rsidR="00CD26F4" w:rsidRPr="003B212E" w:rsidRDefault="00CD26F4" w:rsidP="00CD26F4">
      <w:pPr>
        <w:numPr>
          <w:ilvl w:val="0"/>
          <w:numId w:val="3"/>
        </w:numPr>
      </w:pPr>
      <w:r w:rsidRPr="003B212E">
        <w:t>囤现金</w:t>
      </w:r>
      <w:r w:rsidR="006378AB" w:rsidRPr="003B212E">
        <w:rPr>
          <w:rFonts w:hint="eastAsia"/>
        </w:rPr>
        <w:t xml:space="preserve"> </w:t>
      </w:r>
    </w:p>
    <w:p w14:paraId="5F102B89" w14:textId="77777777" w:rsidR="00CD26F4" w:rsidRPr="003B212E" w:rsidRDefault="00CD26F4" w:rsidP="00CD26F4">
      <w:r w:rsidRPr="003B212E">
        <w:t>核心问题只有一个：</w:t>
      </w:r>
    </w:p>
    <w:p w14:paraId="0A6309AE" w14:textId="77777777" w:rsidR="00CD26F4" w:rsidRPr="003B212E" w:rsidRDefault="00CD26F4" w:rsidP="00CD26F4">
      <w:r w:rsidRPr="003B212E">
        <w:t>在当时环境下，这是不是回报率最高的资本用途？</w:t>
      </w:r>
    </w:p>
    <w:p w14:paraId="13EC5DB5" w14:textId="2B049A12" w:rsidR="00CD26F4" w:rsidRPr="003B212E" w:rsidRDefault="006378AB" w:rsidP="00CD26F4">
      <w:r w:rsidRPr="003B212E">
        <w:rPr>
          <w:rFonts w:hint="eastAsia"/>
        </w:rPr>
        <w:t>三，</w:t>
      </w:r>
      <w:r w:rsidR="00CD26F4" w:rsidRPr="003B212E">
        <w:t>商业模式</w:t>
      </w:r>
    </w:p>
    <w:p w14:paraId="6DD7AA2B" w14:textId="3C3F0161" w:rsidR="00CD26F4" w:rsidRPr="003B212E" w:rsidRDefault="006378AB" w:rsidP="00CD26F4">
      <w:pPr>
        <w:numPr>
          <w:ilvl w:val="0"/>
          <w:numId w:val="4"/>
        </w:numPr>
      </w:pPr>
      <w:r w:rsidRPr="003B212E">
        <w:rPr>
          <w:rFonts w:hint="eastAsia"/>
        </w:rPr>
        <w:t>面对竞争</w:t>
      </w:r>
      <w:r w:rsidR="00CD26F4" w:rsidRPr="003B212E">
        <w:t>未来赚钱会不会越来越难</w:t>
      </w:r>
    </w:p>
    <w:p w14:paraId="05A81A0D" w14:textId="77777777" w:rsidR="00CD26F4" w:rsidRPr="003B212E" w:rsidRDefault="00CD26F4" w:rsidP="00CD26F4">
      <w:pPr>
        <w:numPr>
          <w:ilvl w:val="0"/>
          <w:numId w:val="4"/>
        </w:numPr>
      </w:pPr>
      <w:r w:rsidRPr="003B212E">
        <w:t>收入是否依赖持续加码投入</w:t>
      </w:r>
    </w:p>
    <w:p w14:paraId="1CFC23E4" w14:textId="77777777" w:rsidR="00CD26F4" w:rsidRPr="003B212E" w:rsidRDefault="00CD26F4" w:rsidP="00CD26F4">
      <w:pPr>
        <w:numPr>
          <w:ilvl w:val="0"/>
          <w:numId w:val="4"/>
        </w:numPr>
      </w:pPr>
      <w:r w:rsidRPr="003B212E">
        <w:t>客户是否清楚为什么付钱</w:t>
      </w:r>
    </w:p>
    <w:p w14:paraId="587E95A0" w14:textId="5824BEBA" w:rsidR="00CD26F4" w:rsidRPr="003B212E" w:rsidRDefault="00CD26F4" w:rsidP="00CD26F4">
      <w:r w:rsidRPr="003B212E">
        <w:t>四、护城河</w:t>
      </w:r>
    </w:p>
    <w:p w14:paraId="08234699" w14:textId="53F8F64C" w:rsidR="00CD26F4" w:rsidRPr="003B212E" w:rsidRDefault="00CD26F4" w:rsidP="00CD26F4">
      <w:pPr>
        <w:numPr>
          <w:ilvl w:val="0"/>
          <w:numId w:val="5"/>
        </w:numPr>
      </w:pPr>
      <w:r w:rsidRPr="003B212E">
        <w:lastRenderedPageBreak/>
        <w:t>品牌心智</w:t>
      </w:r>
      <w:r w:rsidR="006378AB" w:rsidRPr="003B212E">
        <w:rPr>
          <w:rFonts w:hint="eastAsia"/>
        </w:rPr>
        <w:t>强</w:t>
      </w:r>
      <w:r w:rsidRPr="003B212E">
        <w:t>（长期溢价</w:t>
      </w:r>
      <w:r w:rsidR="006378AB" w:rsidRPr="003B212E">
        <w:rPr>
          <w:rFonts w:hint="eastAsia"/>
        </w:rPr>
        <w:t>的基础</w:t>
      </w:r>
      <w:r w:rsidRPr="003B212E">
        <w:t>）</w:t>
      </w:r>
    </w:p>
    <w:p w14:paraId="4C580CF6" w14:textId="120AEFAB" w:rsidR="00CD26F4" w:rsidRPr="003B212E" w:rsidRDefault="00CD26F4" w:rsidP="00CD26F4">
      <w:pPr>
        <w:numPr>
          <w:ilvl w:val="0"/>
          <w:numId w:val="5"/>
        </w:numPr>
      </w:pPr>
      <w:r w:rsidRPr="003B212E">
        <w:t>转换成本</w:t>
      </w:r>
      <w:r w:rsidR="006378AB" w:rsidRPr="003B212E">
        <w:rPr>
          <w:rFonts w:hint="eastAsia"/>
        </w:rPr>
        <w:t>高</w:t>
      </w:r>
    </w:p>
    <w:p w14:paraId="68F607BD" w14:textId="7EC2D1C7" w:rsidR="00CD26F4" w:rsidRPr="003B212E" w:rsidRDefault="00CD26F4" w:rsidP="00CD26F4">
      <w:pPr>
        <w:numPr>
          <w:ilvl w:val="0"/>
          <w:numId w:val="5"/>
        </w:numPr>
      </w:pPr>
      <w:r w:rsidRPr="003B212E">
        <w:t>成本/规模优势</w:t>
      </w:r>
      <w:r w:rsidR="006378AB" w:rsidRPr="003B212E">
        <w:rPr>
          <w:rFonts w:hint="eastAsia"/>
        </w:rPr>
        <w:t>大</w:t>
      </w:r>
    </w:p>
    <w:p w14:paraId="4193DDB6" w14:textId="4E1FDA9C" w:rsidR="00CD26F4" w:rsidRPr="003B212E" w:rsidRDefault="006378AB" w:rsidP="00CD26F4">
      <w:pPr>
        <w:numPr>
          <w:ilvl w:val="0"/>
          <w:numId w:val="5"/>
        </w:numPr>
      </w:pPr>
      <w:r w:rsidRPr="003B212E">
        <w:rPr>
          <w:rFonts w:hint="eastAsia"/>
        </w:rPr>
        <w:t>有</w:t>
      </w:r>
      <w:r w:rsidR="00CD26F4" w:rsidRPr="003B212E">
        <w:t>特许</w:t>
      </w:r>
      <w:r w:rsidRPr="003B212E">
        <w:rPr>
          <w:rFonts w:hint="eastAsia"/>
        </w:rPr>
        <w:t>经营</w:t>
      </w:r>
      <w:r w:rsidR="00CD26F4" w:rsidRPr="003B212E">
        <w:t>权</w:t>
      </w:r>
    </w:p>
    <w:p w14:paraId="60AD7937" w14:textId="1B7BEF26" w:rsidR="00CD26F4" w:rsidRPr="003B212E" w:rsidRDefault="006378AB" w:rsidP="00CD26F4">
      <w:r w:rsidRPr="003B212E">
        <w:rPr>
          <w:rFonts w:hint="eastAsia"/>
        </w:rPr>
        <w:t>要</w:t>
      </w:r>
      <w:r w:rsidR="00CD26F4" w:rsidRPr="003B212E">
        <w:t>警惕的“伪护城河”</w:t>
      </w:r>
    </w:p>
    <w:p w14:paraId="7A10149C" w14:textId="77777777" w:rsidR="00CD26F4" w:rsidRPr="003B212E" w:rsidRDefault="00CD26F4" w:rsidP="00CD26F4">
      <w:pPr>
        <w:numPr>
          <w:ilvl w:val="0"/>
          <w:numId w:val="6"/>
        </w:numPr>
      </w:pPr>
      <w:r w:rsidRPr="003B212E">
        <w:t>技术领先（但不能锁定利润）</w:t>
      </w:r>
    </w:p>
    <w:p w14:paraId="55F39883" w14:textId="77777777" w:rsidR="00CD26F4" w:rsidRPr="003B212E" w:rsidRDefault="00CD26F4" w:rsidP="00CD26F4">
      <w:pPr>
        <w:numPr>
          <w:ilvl w:val="0"/>
          <w:numId w:val="6"/>
        </w:numPr>
      </w:pPr>
      <w:r w:rsidRPr="003B212E">
        <w:t>平台规模（但无法定价）</w:t>
      </w:r>
    </w:p>
    <w:p w14:paraId="7D2EAC88" w14:textId="422CD43F" w:rsidR="00CD26F4" w:rsidRPr="003B212E" w:rsidRDefault="00CD26F4" w:rsidP="00CD26F4">
      <w:pPr>
        <w:numPr>
          <w:ilvl w:val="0"/>
          <w:numId w:val="6"/>
        </w:numPr>
      </w:pPr>
      <w:r w:rsidRPr="003B212E">
        <w:t>用户数（</w:t>
      </w:r>
      <w:r w:rsidR="006378AB" w:rsidRPr="003B212E">
        <w:rPr>
          <w:rFonts w:hint="eastAsia"/>
        </w:rPr>
        <w:t>转换成本低</w:t>
      </w:r>
      <w:r w:rsidRPr="003B212E">
        <w:t>）</w:t>
      </w:r>
    </w:p>
    <w:p w14:paraId="029DE089" w14:textId="77777777" w:rsidR="00CD26F4" w:rsidRPr="003B212E" w:rsidRDefault="00CD26F4" w:rsidP="00CD26F4">
      <w:r w:rsidRPr="003B212E">
        <w:t>护城河的唯一检验标准：</w:t>
      </w:r>
    </w:p>
    <w:p w14:paraId="7DBB9672" w14:textId="77777777" w:rsidR="00CD26F4" w:rsidRPr="003B212E" w:rsidRDefault="00CD26F4" w:rsidP="00CD26F4">
      <w:r w:rsidRPr="003B212E">
        <w:t>竞争加剧时，ROIC / 毛利率 / 自由现金流是否塌陷</w:t>
      </w:r>
    </w:p>
    <w:p w14:paraId="35D5F4D7" w14:textId="76FBD6FA" w:rsidR="00CD26F4" w:rsidRPr="003B212E" w:rsidRDefault="00CD26F4" w:rsidP="00CD26F4">
      <w:r w:rsidRPr="003B212E">
        <w:t>五、财务视角（Owner Earnings）</w:t>
      </w:r>
    </w:p>
    <w:p w14:paraId="66FB5B93" w14:textId="66FA92A7" w:rsidR="00CD26F4" w:rsidRPr="003B212E" w:rsidRDefault="00CD26F4" w:rsidP="00CD26F4">
      <w:r w:rsidRPr="003B212E">
        <w:t>我们不迷信 EPS、PE，而是</w:t>
      </w:r>
      <w:r w:rsidR="006378AB" w:rsidRPr="003B212E">
        <w:rPr>
          <w:rFonts w:hint="eastAsia"/>
        </w:rPr>
        <w:t>看</w:t>
      </w:r>
      <w:r w:rsidRPr="003B212E">
        <w:t>所有者盈余</w:t>
      </w:r>
      <w:r w:rsidR="006378AB" w:rsidRPr="003B212E">
        <w:rPr>
          <w:rFonts w:hint="eastAsia"/>
        </w:rPr>
        <w:t>（自由现金流）=</w:t>
      </w:r>
      <w:r w:rsidRPr="003B212E">
        <w:t>经营现金流- 维持性资本开支</w:t>
      </w:r>
    </w:p>
    <w:p w14:paraId="53F50359" w14:textId="77777777" w:rsidR="00CD26F4" w:rsidRPr="003B212E" w:rsidRDefault="00CD26F4" w:rsidP="00CD26F4">
      <w:r w:rsidRPr="003B212E">
        <w:t>重点关注：</w:t>
      </w:r>
    </w:p>
    <w:p w14:paraId="798E4B37" w14:textId="77777777" w:rsidR="00CD26F4" w:rsidRPr="003B212E" w:rsidRDefault="00CD26F4" w:rsidP="00CD26F4">
      <w:pPr>
        <w:numPr>
          <w:ilvl w:val="0"/>
          <w:numId w:val="7"/>
        </w:numPr>
      </w:pPr>
      <w:r w:rsidRPr="003B212E">
        <w:t>现金流稳定性</w:t>
      </w:r>
    </w:p>
    <w:p w14:paraId="62E86DAC" w14:textId="77777777" w:rsidR="00CD26F4" w:rsidRPr="003B212E" w:rsidRDefault="00CD26F4" w:rsidP="00CD26F4">
      <w:pPr>
        <w:numPr>
          <w:ilvl w:val="0"/>
          <w:numId w:val="7"/>
        </w:numPr>
      </w:pPr>
      <w:r w:rsidRPr="003B212E">
        <w:t>增长所需资本强度</w:t>
      </w:r>
    </w:p>
    <w:p w14:paraId="09C44085" w14:textId="77777777" w:rsidR="00CD26F4" w:rsidRPr="003B212E" w:rsidRDefault="00CD26F4" w:rsidP="00CD26F4">
      <w:pPr>
        <w:numPr>
          <w:ilvl w:val="0"/>
          <w:numId w:val="7"/>
        </w:numPr>
      </w:pPr>
      <w:r w:rsidRPr="003B212E">
        <w:t>现金是否可分配</w:t>
      </w:r>
    </w:p>
    <w:p w14:paraId="24C843E3" w14:textId="5E8C64AE" w:rsidR="00CD26F4" w:rsidRPr="003B212E" w:rsidRDefault="00CD26F4" w:rsidP="00CD26F4">
      <w:r w:rsidRPr="003B212E">
        <w:t>六、估值原则（安全边际）</w:t>
      </w:r>
    </w:p>
    <w:p w14:paraId="31E111DD" w14:textId="04DCF282" w:rsidR="00CD26F4" w:rsidRPr="003B212E" w:rsidRDefault="006378AB" w:rsidP="00CD26F4">
      <w:r w:rsidRPr="003B212E">
        <w:rPr>
          <w:rFonts w:hint="eastAsia"/>
        </w:rPr>
        <w:t>需要</w:t>
      </w:r>
      <w:r w:rsidR="00CD26F4" w:rsidRPr="003B212E">
        <w:t>遵守的估值纪律</w:t>
      </w:r>
    </w:p>
    <w:p w14:paraId="2277202E" w14:textId="387B97B6" w:rsidR="00CD26F4" w:rsidRPr="003B212E" w:rsidRDefault="00CD26F4" w:rsidP="00CD26F4">
      <w:pPr>
        <w:numPr>
          <w:ilvl w:val="0"/>
          <w:numId w:val="8"/>
        </w:numPr>
      </w:pPr>
      <w:r w:rsidRPr="003B212E">
        <w:t>不</w:t>
      </w:r>
      <w:r w:rsidR="006378AB" w:rsidRPr="003B212E">
        <w:rPr>
          <w:rFonts w:hint="eastAsia"/>
        </w:rPr>
        <w:t>盲目相信</w:t>
      </w:r>
      <w:r w:rsidRPr="003B212E">
        <w:t>高增长</w:t>
      </w:r>
    </w:p>
    <w:p w14:paraId="4F1A56D5" w14:textId="551AEAB8" w:rsidR="00CD26F4" w:rsidRPr="003B212E" w:rsidRDefault="00CD26F4" w:rsidP="00CD26F4">
      <w:pPr>
        <w:numPr>
          <w:ilvl w:val="0"/>
          <w:numId w:val="8"/>
        </w:numPr>
      </w:pPr>
      <w:r w:rsidRPr="003B212E">
        <w:t>不</w:t>
      </w:r>
      <w:r w:rsidR="006378AB" w:rsidRPr="003B212E">
        <w:rPr>
          <w:rFonts w:hint="eastAsia"/>
        </w:rPr>
        <w:t>考虑阶段性的</w:t>
      </w:r>
      <w:r w:rsidRPr="003B212E">
        <w:t>估值扩张</w:t>
      </w:r>
    </w:p>
    <w:p w14:paraId="40820637" w14:textId="2167B71D" w:rsidR="00CD26F4" w:rsidRPr="003B212E" w:rsidRDefault="00CD26F4" w:rsidP="00CD26F4">
      <w:pPr>
        <w:numPr>
          <w:ilvl w:val="0"/>
          <w:numId w:val="8"/>
        </w:numPr>
      </w:pPr>
      <w:r w:rsidRPr="003B212E">
        <w:t>折现率</w:t>
      </w:r>
      <w:r w:rsidR="006378AB" w:rsidRPr="003B212E">
        <w:rPr>
          <w:rFonts w:hint="eastAsia"/>
        </w:rPr>
        <w:t>=10年国债收益率X2+通货膨胀</w:t>
      </w:r>
    </w:p>
    <w:p w14:paraId="573547D7" w14:textId="381C5B8C" w:rsidR="00CD26F4" w:rsidRPr="003B212E" w:rsidRDefault="00CD26F4" w:rsidP="00CD26F4">
      <w:pPr>
        <w:numPr>
          <w:ilvl w:val="0"/>
          <w:numId w:val="8"/>
        </w:numPr>
      </w:pPr>
      <w:r w:rsidRPr="003B212E">
        <w:t>安全边际要</w:t>
      </w:r>
      <w:r w:rsidR="006378AB" w:rsidRPr="003B212E">
        <w:rPr>
          <w:rFonts w:hint="eastAsia"/>
        </w:rPr>
        <w:t>大于50%</w:t>
      </w:r>
    </w:p>
    <w:p w14:paraId="227BBEC4" w14:textId="0F636D00" w:rsidR="00CD26F4" w:rsidRPr="003B212E" w:rsidRDefault="00CD26F4" w:rsidP="00CD26F4">
      <w:r w:rsidRPr="003B212E">
        <w:t>七、卖出原则</w:t>
      </w:r>
    </w:p>
    <w:p w14:paraId="005227D2" w14:textId="77777777" w:rsidR="00CD26F4" w:rsidRPr="003B212E" w:rsidRDefault="00CD26F4" w:rsidP="00CD26F4">
      <w:r w:rsidRPr="003B212E">
        <w:t>我们只在三种情况下卖出：</w:t>
      </w:r>
    </w:p>
    <w:p w14:paraId="6ACE42C2" w14:textId="77777777" w:rsidR="00CD26F4" w:rsidRPr="003B212E" w:rsidRDefault="00CD26F4" w:rsidP="00CD26F4">
      <w:pPr>
        <w:numPr>
          <w:ilvl w:val="0"/>
          <w:numId w:val="9"/>
        </w:numPr>
      </w:pPr>
      <w:r w:rsidRPr="003B212E">
        <w:t>资本配置效率明显恶化</w:t>
      </w:r>
    </w:p>
    <w:p w14:paraId="05E3F169" w14:textId="77777777" w:rsidR="00CD26F4" w:rsidRPr="003B212E" w:rsidRDefault="00CD26F4" w:rsidP="00CD26F4">
      <w:pPr>
        <w:numPr>
          <w:ilvl w:val="0"/>
          <w:numId w:val="9"/>
        </w:numPr>
      </w:pPr>
      <w:r w:rsidRPr="003B212E">
        <w:t>护城河被侵蚀（长期现金流下修）</w:t>
      </w:r>
    </w:p>
    <w:p w14:paraId="14B0FE6C" w14:textId="417A2FF2" w:rsidR="00CD26F4" w:rsidRPr="003B212E" w:rsidRDefault="003B212E" w:rsidP="00CD26F4">
      <w:pPr>
        <w:numPr>
          <w:ilvl w:val="0"/>
          <w:numId w:val="9"/>
        </w:numPr>
      </w:pPr>
      <w:r w:rsidRPr="003B212E">
        <w:rPr>
          <w:rFonts w:hint="eastAsia"/>
        </w:rPr>
        <w:lastRenderedPageBreak/>
        <w:t>估值的安全边际消失</w:t>
      </w:r>
    </w:p>
    <w:p w14:paraId="651D2E54" w14:textId="77777777" w:rsidR="00CD26F4" w:rsidRPr="003B212E" w:rsidRDefault="00CD26F4" w:rsidP="00CD26F4">
      <w:r w:rsidRPr="003B212E">
        <w:t>我们不因为：</w:t>
      </w:r>
    </w:p>
    <w:p w14:paraId="2B873617" w14:textId="77777777" w:rsidR="00CD26F4" w:rsidRPr="003B212E" w:rsidRDefault="00CD26F4" w:rsidP="00CD26F4">
      <w:pPr>
        <w:numPr>
          <w:ilvl w:val="0"/>
          <w:numId w:val="10"/>
        </w:numPr>
      </w:pPr>
      <w:r w:rsidRPr="003B212E">
        <w:t>股价上涨</w:t>
      </w:r>
    </w:p>
    <w:p w14:paraId="7D32E792" w14:textId="77777777" w:rsidR="00CD26F4" w:rsidRPr="003B212E" w:rsidRDefault="00CD26F4" w:rsidP="00CD26F4">
      <w:pPr>
        <w:numPr>
          <w:ilvl w:val="0"/>
          <w:numId w:val="10"/>
        </w:numPr>
      </w:pPr>
      <w:r w:rsidRPr="003B212E">
        <w:t>市场风向变化</w:t>
      </w:r>
    </w:p>
    <w:p w14:paraId="24EAB65D" w14:textId="77777777" w:rsidR="00CD26F4" w:rsidRPr="003B212E" w:rsidRDefault="00CD26F4" w:rsidP="00CD26F4">
      <w:pPr>
        <w:numPr>
          <w:ilvl w:val="0"/>
          <w:numId w:val="10"/>
        </w:numPr>
      </w:pPr>
      <w:r w:rsidRPr="003B212E">
        <w:t>出现更热的主题</w:t>
      </w:r>
    </w:p>
    <w:p w14:paraId="26C8A7D9" w14:textId="77777777" w:rsidR="00CD26F4" w:rsidRPr="003B212E" w:rsidRDefault="00CD26F4" w:rsidP="00CD26F4">
      <w:r w:rsidRPr="003B212E">
        <w:t>八、关于主题与宏观（AI、周期、政策）</w:t>
      </w:r>
    </w:p>
    <w:p w14:paraId="7ADBF8F5" w14:textId="77777777" w:rsidR="00CD26F4" w:rsidRPr="003B212E" w:rsidRDefault="00CD26F4" w:rsidP="00CD26F4">
      <w:pPr>
        <w:numPr>
          <w:ilvl w:val="0"/>
          <w:numId w:val="11"/>
        </w:numPr>
      </w:pPr>
      <w:r w:rsidRPr="003B212E">
        <w:t>主题只用于修正现金流假设</w:t>
      </w:r>
    </w:p>
    <w:p w14:paraId="63EAD9FE" w14:textId="77777777" w:rsidR="00CD26F4" w:rsidRPr="003B212E" w:rsidRDefault="00CD26F4" w:rsidP="00CD26F4">
      <w:pPr>
        <w:numPr>
          <w:ilvl w:val="0"/>
          <w:numId w:val="11"/>
        </w:numPr>
      </w:pPr>
      <w:r w:rsidRPr="003B212E">
        <w:t>宏观只用于调整折现率或安全边际</w:t>
      </w:r>
    </w:p>
    <w:p w14:paraId="43B9E361" w14:textId="77777777" w:rsidR="00CD26F4" w:rsidRPr="003B212E" w:rsidRDefault="00CD26F4" w:rsidP="00CD26F4">
      <w:pPr>
        <w:numPr>
          <w:ilvl w:val="0"/>
          <w:numId w:val="11"/>
        </w:numPr>
      </w:pPr>
      <w:r w:rsidRPr="003B212E">
        <w:t>永远不能替代企业分析本身</w:t>
      </w:r>
    </w:p>
    <w:p w14:paraId="1CB7AD92" w14:textId="48EA0173" w:rsidR="00CD26F4" w:rsidRPr="003B212E" w:rsidRDefault="00CD26F4" w:rsidP="003B212E">
      <w:r w:rsidRPr="003B212E">
        <w:t>九、</w:t>
      </w:r>
      <w:r w:rsidR="003B212E">
        <w:rPr>
          <w:rFonts w:hint="eastAsia"/>
        </w:rPr>
        <w:t>模型的责任：</w:t>
      </w:r>
      <w:r w:rsidRPr="003B212E">
        <w:t>只要</w:t>
      </w:r>
      <w:r w:rsidR="003B212E">
        <w:rPr>
          <w:rFonts w:hint="eastAsia"/>
        </w:rPr>
        <w:t>我</w:t>
      </w:r>
      <w:r w:rsidRPr="003B212E">
        <w:t>偏离以上原则，必须第一时间指出</w:t>
      </w:r>
    </w:p>
    <w:sectPr w:rsidR="00CD26F4" w:rsidRPr="003B21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04A4"/>
    <w:multiLevelType w:val="multilevel"/>
    <w:tmpl w:val="497CA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B51CB"/>
    <w:multiLevelType w:val="multilevel"/>
    <w:tmpl w:val="26F6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57133"/>
    <w:multiLevelType w:val="multilevel"/>
    <w:tmpl w:val="1E7E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257421"/>
    <w:multiLevelType w:val="multilevel"/>
    <w:tmpl w:val="CEE0F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E420DF"/>
    <w:multiLevelType w:val="multilevel"/>
    <w:tmpl w:val="7460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4F47C9"/>
    <w:multiLevelType w:val="multilevel"/>
    <w:tmpl w:val="493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507B4"/>
    <w:multiLevelType w:val="multilevel"/>
    <w:tmpl w:val="7E0E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3218C"/>
    <w:multiLevelType w:val="multilevel"/>
    <w:tmpl w:val="737E2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38443C"/>
    <w:multiLevelType w:val="multilevel"/>
    <w:tmpl w:val="0E8E9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9307F0"/>
    <w:multiLevelType w:val="multilevel"/>
    <w:tmpl w:val="8B7E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667C7"/>
    <w:multiLevelType w:val="multilevel"/>
    <w:tmpl w:val="1A9E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657A1"/>
    <w:multiLevelType w:val="multilevel"/>
    <w:tmpl w:val="FAD0B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BD7D99"/>
    <w:multiLevelType w:val="multilevel"/>
    <w:tmpl w:val="67C2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739E1"/>
    <w:multiLevelType w:val="multilevel"/>
    <w:tmpl w:val="7E28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F60F54"/>
    <w:multiLevelType w:val="multilevel"/>
    <w:tmpl w:val="74126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9638AC"/>
    <w:multiLevelType w:val="multilevel"/>
    <w:tmpl w:val="A4DAC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4059F9"/>
    <w:multiLevelType w:val="multilevel"/>
    <w:tmpl w:val="E8A6C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B51CDF"/>
    <w:multiLevelType w:val="multilevel"/>
    <w:tmpl w:val="9822E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0238243">
    <w:abstractNumId w:val="0"/>
  </w:num>
  <w:num w:numId="2" w16cid:durableId="662780091">
    <w:abstractNumId w:val="12"/>
  </w:num>
  <w:num w:numId="3" w16cid:durableId="1679503431">
    <w:abstractNumId w:val="4"/>
  </w:num>
  <w:num w:numId="4" w16cid:durableId="538396161">
    <w:abstractNumId w:val="7"/>
  </w:num>
  <w:num w:numId="5" w16cid:durableId="1477264243">
    <w:abstractNumId w:val="9"/>
  </w:num>
  <w:num w:numId="6" w16cid:durableId="355155611">
    <w:abstractNumId w:val="10"/>
  </w:num>
  <w:num w:numId="7" w16cid:durableId="789587374">
    <w:abstractNumId w:val="16"/>
  </w:num>
  <w:num w:numId="8" w16cid:durableId="2101027220">
    <w:abstractNumId w:val="6"/>
  </w:num>
  <w:num w:numId="9" w16cid:durableId="100148683">
    <w:abstractNumId w:val="11"/>
  </w:num>
  <w:num w:numId="10" w16cid:durableId="877084713">
    <w:abstractNumId w:val="1"/>
  </w:num>
  <w:num w:numId="11" w16cid:durableId="290747446">
    <w:abstractNumId w:val="5"/>
  </w:num>
  <w:num w:numId="12" w16cid:durableId="125050676">
    <w:abstractNumId w:val="17"/>
  </w:num>
  <w:num w:numId="13" w16cid:durableId="114520560">
    <w:abstractNumId w:val="3"/>
  </w:num>
  <w:num w:numId="14" w16cid:durableId="625476560">
    <w:abstractNumId w:val="13"/>
  </w:num>
  <w:num w:numId="15" w16cid:durableId="286591174">
    <w:abstractNumId w:val="14"/>
  </w:num>
  <w:num w:numId="16" w16cid:durableId="612983556">
    <w:abstractNumId w:val="8"/>
  </w:num>
  <w:num w:numId="17" w16cid:durableId="2142183039">
    <w:abstractNumId w:val="15"/>
  </w:num>
  <w:num w:numId="18" w16cid:durableId="1917588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6F4"/>
    <w:rsid w:val="00152D46"/>
    <w:rsid w:val="003B212E"/>
    <w:rsid w:val="006378AB"/>
    <w:rsid w:val="009F17D5"/>
    <w:rsid w:val="00A83A93"/>
    <w:rsid w:val="00CD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E7B3A"/>
  <w15:chartTrackingRefBased/>
  <w15:docId w15:val="{FA8534F6-3184-4CE4-8686-7559C96A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6F4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D26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6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6F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6F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6F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6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6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6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6F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6F4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6F4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6F4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6F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6F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6F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D26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6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6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6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6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6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233</Words>
  <Characters>609</Characters>
  <Application>Microsoft Office Word</Application>
  <DocSecurity>0</DocSecurity>
  <Lines>46</Lines>
  <Paragraphs>60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FG Zhang</dc:creator>
  <cp:keywords/>
  <dc:description/>
  <cp:lastModifiedBy>Hongyuan Yuan</cp:lastModifiedBy>
  <cp:revision>2</cp:revision>
  <dcterms:created xsi:type="dcterms:W3CDTF">2026-02-18T22:11:00Z</dcterms:created>
  <dcterms:modified xsi:type="dcterms:W3CDTF">2026-02-18T22:11:00Z</dcterms:modified>
</cp:coreProperties>
</file>