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8B1E3F"/>
          <w:sz w:val="56"/>
          <w:szCs w:val="56"/>
        </w:rPr>
        <w:t xml:space="preserve">BHUTAN</w:t>
      </w:r>
    </w:p>
    <w:p>
      <w:pPr>
        <w:spacing w:after="200"/>
        <w:jc w:val="center"/>
      </w:pPr>
      <w:r>
        <w:rPr>
          <w:i/>
          <w:iCs/>
          <w:color w:val="2B2B2B"/>
          <w:sz w:val="26"/>
          <w:szCs w:val="26"/>
        </w:rPr>
        <w:t xml:space="preserve">7-Night Relaxed Itinerary — Ex East India</w:t>
      </w:r>
    </w:p>
    <w:p>
      <w:pPr>
        <w:spacing w:after="320"/>
        <w:jc w:val="center"/>
      </w:pPr>
      <w:r>
        <w:rPr>
          <w:color w:val="2B2B2B"/>
          <w:sz w:val="22"/>
          <w:szCs w:val="22"/>
        </w:rPr>
        <w:t xml:space="preserve">Paro  ·  Thimphu  ·  Punakha</w:t>
      </w:r>
    </w:p>
    <w:p>
      <w:pPr>
        <w:pStyle w:val="Heading1"/>
        <w:pBdr>
          <w:bottom w:val="single" w:color="8B1E3F" w:sz="6" w:space="4"/>
        </w:pBdr>
        <w:spacing w:after="160" w:before="320"/>
      </w:pPr>
      <w:r>
        <w:rPr>
          <w:b/>
          <w:bCs/>
          <w:color w:val="8B1E3F"/>
          <w:sz w:val="30"/>
          <w:szCs w:val="30"/>
        </w:rPr>
        <w:t xml:space="preserve">Day-by-Day Plan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1  </w:t>
      </w:r>
      <w:r>
        <w:rPr>
          <w:b/>
          <w:bCs/>
          <w:color w:val="8B1E3F"/>
          <w:sz w:val="24"/>
          <w:szCs w:val="24"/>
        </w:rPr>
        <w:t xml:space="preserve">Arrive Paro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By air: fly directly into Paro on one of the world's most scenic approaches, weaving between Himalayan peaks before touching down in the valley. By road: enter via Phuntsholing (Jaigaon border, reachable from Bagdogra/Siliguri or Guwahati) and drive up to Paro or Thimphu, a full day's journey through changing landscapes.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Settle in and take a gentle walk around Paro town, framed by pine-covered hills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2  </w:t>
      </w:r>
      <w:r>
        <w:rPr>
          <w:b/>
          <w:bCs/>
          <w:color w:val="8B1E3F"/>
          <w:sz w:val="24"/>
          <w:szCs w:val="24"/>
        </w:rPr>
        <w:t xml:space="preserve">Paro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 relaxed day in the valley, getting acquainted with Bhutanese architecture and everyday life before the big hike later in the 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Rinpung Dzong, a fortress-monastery overlooking the valley, and the National Museum housed in an old watchtower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Evening stroll along the Paro River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3  </w:t>
      </w:r>
      <w:r>
        <w:rPr>
          <w:b/>
          <w:bCs/>
          <w:color w:val="8B1E3F"/>
          <w:sz w:val="24"/>
          <w:szCs w:val="24"/>
        </w:rPr>
        <w:t xml:space="preserve">Paro to Thimphu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 short, scenic drive (about 1.5 hours) to Thimphu — one of the few capital cities in the world without a single traffic 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The towering Buddha Dordenma statue overlooking the valley, and Tashichho Dzong, seat of Bhutan's government and clergy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Evening at leisure in Thimphu town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4  </w:t>
      </w:r>
      <w:r>
        <w:rPr>
          <w:b/>
          <w:bCs/>
          <w:color w:val="8B1E3F"/>
          <w:sz w:val="24"/>
          <w:szCs w:val="24"/>
        </w:rPr>
        <w:t xml:space="preserve">Thimphu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 slower day exploring the capital's living culture, from its markets to its craft traditions.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Local market visit and a traditional Bhutanese lunch of ema datshi and red 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Optional: Folk Heritage Museum or a visit to the traditional archery ground, Bhutan's national sport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5  </w:t>
      </w:r>
      <w:r>
        <w:rPr>
          <w:b/>
          <w:bCs/>
          <w:color w:val="8B1E3F"/>
          <w:sz w:val="24"/>
          <w:szCs w:val="24"/>
        </w:rPr>
        <w:t xml:space="preserve">Thimphu to Punakha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Drive over the dramatic Dochula Pass (about 3 hours total), one of Bhutan's most photographed spots, before descending into Punakha's subtropical valley.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Dochula Pass — 108 chortens set against Himalayan peaks, weather permitting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Punakha Dzong, arguably Bhutan's most beautiful fortress, set where two rivers meet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6  </w:t>
      </w:r>
      <w:r>
        <w:rPr>
          <w:b/>
          <w:bCs/>
          <w:color w:val="8B1E3F"/>
          <w:sz w:val="24"/>
          <w:szCs w:val="24"/>
        </w:rPr>
        <w:t xml:space="preserve">Punakha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 gentle valley day surrounded by rice fields and river views before heading back toward Paro.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Short walk through farmland to Chimi Lhakhang, the "fertility temple" founded by the Divine Madman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7  </w:t>
      </w:r>
      <w:r>
        <w:rPr>
          <w:b/>
          <w:bCs/>
          <w:color w:val="8B1E3F"/>
          <w:sz w:val="24"/>
          <w:szCs w:val="24"/>
        </w:rPr>
        <w:t xml:space="preserve">Back to Paro — Tiger's Nest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Return to Paro for the trip's signature experience, kept unhurried and given a full morning.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Hike to Taktsang Monastery (Tiger's Nest), clinging to a cliff face 900 metres above the valley floor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8  </w:t>
      </w:r>
      <w:r>
        <w:rPr>
          <w:b/>
          <w:bCs/>
          <w:color w:val="8B1E3F"/>
          <w:sz w:val="24"/>
          <w:szCs w:val="24"/>
        </w:rPr>
        <w:t xml:space="preserve">Departure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By air: fly out from Paro, with one last look at the Himalayas from above. By road: drive back down to Phuntsholing and cross the border.</w:t>
      </w:r>
    </w:p>
    <w:p>
      <w:pPr>
        <w:pStyle w:val="Heading1"/>
        <w:pBdr>
          <w:bottom w:val="single" w:color="8B1E3F" w:sz="6" w:space="4"/>
        </w:pBdr>
        <w:spacing w:after="160" w:before="320"/>
      </w:pPr>
      <w:r>
        <w:rPr>
          <w:b/>
          <w:bCs/>
          <w:color w:val="8B1E3F"/>
          <w:sz w:val="30"/>
          <w:szCs w:val="30"/>
        </w:rPr>
        <w:t xml:space="preserve">Getting There — By 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Direct flights to Paro operate from Kolkata and Guwahati (Druk Air / Bhutan Airlines)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Flight is short (around 1–1.5 hours) with dramatic Himalayan views on approach</w:t>
      </w:r>
    </w:p>
    <w:p>
      <w:pPr>
        <w:pStyle w:val="Heading1"/>
        <w:pBdr>
          <w:bottom w:val="single" w:color="8B1E3F" w:sz="6" w:space="4"/>
        </w:pBdr>
        <w:spacing w:after="160" w:before="320"/>
      </w:pPr>
      <w:r>
        <w:rPr>
          <w:b/>
          <w:bCs/>
          <w:color w:val="8B1E3F"/>
          <w:sz w:val="30"/>
          <w:szCs w:val="30"/>
        </w:rPr>
        <w:t xml:space="preserve">Getting There — By Road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Nearest border town is Phuntsholing, opposite Jaigaon (West Bengal)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Reach Jaigaon via Bagdogra/Siliguri (about 5–6 hours by car) or via Guwahati (about 5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From Phuntsholing, it's a scenic but winding drive of about 5–6 hours up to Thimphu or Paro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A permit is required at entry — arranged at the border or in advance online</w:t>
      </w:r>
    </w:p>
    <w:p>
      <w:pPr>
        <w:pStyle w:val="Heading1"/>
        <w:pBdr>
          <w:bottom w:val="single" w:color="8B1E3F" w:sz="6" w:space="4"/>
        </w:pBdr>
        <w:spacing w:after="160" w:before="320"/>
      </w:pPr>
      <w:r>
        <w:rPr>
          <w:b/>
          <w:bCs/>
          <w:color w:val="8B1E3F"/>
          <w:sz w:val="30"/>
          <w:szCs w:val="30"/>
        </w:rPr>
        <w:t xml:space="preserve">Practical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Entry: Indian nationals do not need a visa, just a valid passport or voter ID and an entry permit (arranged online in advance or on arrival)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Sustainable Development Fee (SDF) applies per night for Indian nationals — check current rate before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Best time to visit: March–May and September–November for clear mountain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Currency: Bhutanese Ngultrum (BTN), pegged 1:1 with the Indian Rupee — INR is widely 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Pace: medium — one long drive day (Thimphu to Punakha) and one hike day (Tiger's Nest), rest is unhurried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2026-08-31T04:16:20.494Z</dcterms:created>
  <dcterms:modified xsi:type="dcterms:W3CDTF">2026-08-31T04:16:20.494Z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