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3B073" w14:textId="77777777" w:rsidR="004D3D5A" w:rsidRDefault="004D3D5A">
      <w:pPr>
        <w:spacing w:after="40"/>
        <w:jc w:val="center"/>
        <w:rPr>
          <w:b/>
          <w:bCs/>
          <w:color w:val="0F6B5C"/>
          <w:sz w:val="56"/>
          <w:szCs w:val="56"/>
        </w:rPr>
      </w:pPr>
    </w:p>
    <w:p w14:paraId="700D3116" w14:textId="77777777" w:rsidR="004D3D5A" w:rsidRDefault="004D3D5A">
      <w:pPr>
        <w:spacing w:after="40"/>
        <w:jc w:val="center"/>
        <w:rPr>
          <w:b/>
          <w:bCs/>
          <w:color w:val="0F6B5C"/>
          <w:sz w:val="56"/>
          <w:szCs w:val="56"/>
        </w:rPr>
      </w:pPr>
    </w:p>
    <w:p w14:paraId="1D3D6C76" w14:textId="1C652A1C" w:rsidR="00C45D7B" w:rsidRDefault="009B79FC">
      <w:pPr>
        <w:spacing w:after="40"/>
        <w:jc w:val="center"/>
      </w:pPr>
      <w:r>
        <w:rPr>
          <w:b/>
          <w:bCs/>
          <w:color w:val="0F6B5C"/>
          <w:sz w:val="56"/>
          <w:szCs w:val="56"/>
        </w:rPr>
        <w:t>KERALA</w:t>
      </w:r>
    </w:p>
    <w:p w14:paraId="5876BF9C" w14:textId="2008B305" w:rsidR="00C45D7B" w:rsidRDefault="009B79FC">
      <w:pPr>
        <w:spacing w:after="200"/>
        <w:jc w:val="center"/>
      </w:pPr>
      <w:r>
        <w:rPr>
          <w:i/>
          <w:iCs/>
          <w:color w:val="2B2B2B"/>
          <w:sz w:val="26"/>
          <w:szCs w:val="26"/>
        </w:rPr>
        <w:t>7</w:t>
      </w:r>
      <w:r w:rsidR="004D3D5A">
        <w:rPr>
          <w:i/>
          <w:iCs/>
          <w:color w:val="2B2B2B"/>
          <w:sz w:val="26"/>
          <w:szCs w:val="26"/>
        </w:rPr>
        <w:t xml:space="preserve"> </w:t>
      </w:r>
      <w:r>
        <w:rPr>
          <w:i/>
          <w:iCs/>
          <w:color w:val="2B2B2B"/>
          <w:sz w:val="26"/>
          <w:szCs w:val="26"/>
        </w:rPr>
        <w:t>Night</w:t>
      </w:r>
      <w:r w:rsidR="004D3D5A">
        <w:rPr>
          <w:i/>
          <w:iCs/>
          <w:color w:val="2B2B2B"/>
          <w:sz w:val="26"/>
          <w:szCs w:val="26"/>
        </w:rPr>
        <w:t>s 8 Days</w:t>
      </w:r>
      <w:r>
        <w:rPr>
          <w:i/>
          <w:iCs/>
          <w:color w:val="2B2B2B"/>
          <w:sz w:val="26"/>
          <w:szCs w:val="26"/>
        </w:rPr>
        <w:t xml:space="preserve"> Itinerary — God's Own Country</w:t>
      </w:r>
    </w:p>
    <w:p w14:paraId="5EA1AE38" w14:textId="39AD1C58" w:rsidR="00C45D7B" w:rsidRDefault="009B79FC">
      <w:pPr>
        <w:spacing w:after="320"/>
        <w:jc w:val="center"/>
      </w:pPr>
      <w:r>
        <w:rPr>
          <w:color w:val="2B2B2B"/>
          <w:sz w:val="22"/>
          <w:szCs w:val="22"/>
        </w:rPr>
        <w:t xml:space="preserve">Kochi </w:t>
      </w:r>
      <w:r w:rsidR="004D3D5A">
        <w:rPr>
          <w:color w:val="2B2B2B"/>
          <w:sz w:val="22"/>
          <w:szCs w:val="22"/>
        </w:rPr>
        <w:t xml:space="preserve">- </w:t>
      </w:r>
      <w:r>
        <w:rPr>
          <w:color w:val="2B2B2B"/>
          <w:sz w:val="22"/>
          <w:szCs w:val="22"/>
        </w:rPr>
        <w:t xml:space="preserve">Munnar </w:t>
      </w:r>
      <w:r w:rsidR="004D3D5A">
        <w:rPr>
          <w:color w:val="2B2B2B"/>
          <w:sz w:val="22"/>
          <w:szCs w:val="22"/>
        </w:rPr>
        <w:t xml:space="preserve">- </w:t>
      </w:r>
      <w:r>
        <w:rPr>
          <w:color w:val="2B2B2B"/>
          <w:sz w:val="22"/>
          <w:szCs w:val="22"/>
        </w:rPr>
        <w:t xml:space="preserve">Thekkady </w:t>
      </w:r>
      <w:r w:rsidR="004D3D5A">
        <w:rPr>
          <w:color w:val="2B2B2B"/>
          <w:sz w:val="22"/>
          <w:szCs w:val="22"/>
        </w:rPr>
        <w:t xml:space="preserve">- </w:t>
      </w:r>
      <w:r>
        <w:rPr>
          <w:color w:val="2B2B2B"/>
          <w:sz w:val="22"/>
          <w:szCs w:val="22"/>
        </w:rPr>
        <w:t xml:space="preserve">Alleppey </w:t>
      </w:r>
      <w:r w:rsidR="004D3D5A">
        <w:rPr>
          <w:color w:val="2B2B2B"/>
          <w:sz w:val="22"/>
          <w:szCs w:val="22"/>
        </w:rPr>
        <w:t xml:space="preserve">- </w:t>
      </w:r>
      <w:r>
        <w:rPr>
          <w:color w:val="2B2B2B"/>
          <w:sz w:val="22"/>
          <w:szCs w:val="22"/>
        </w:rPr>
        <w:t>Kovalam/Varkala</w:t>
      </w:r>
    </w:p>
    <w:p w14:paraId="47B9E3F9" w14:textId="77777777" w:rsidR="004D3D5A" w:rsidRDefault="004D3D5A">
      <w:pPr>
        <w:spacing w:before="260" w:after="80"/>
        <w:rPr>
          <w:b/>
          <w:bCs/>
          <w:color w:val="2B2B2B"/>
          <w:sz w:val="24"/>
          <w:szCs w:val="24"/>
        </w:rPr>
      </w:pPr>
    </w:p>
    <w:p w14:paraId="17162D5A" w14:textId="56E72B80" w:rsidR="00C45D7B" w:rsidRDefault="009B79FC">
      <w:pPr>
        <w:spacing w:before="260" w:after="80"/>
      </w:pPr>
      <w:r>
        <w:rPr>
          <w:b/>
          <w:bCs/>
          <w:color w:val="2B2B2B"/>
          <w:sz w:val="24"/>
          <w:szCs w:val="24"/>
        </w:rPr>
        <w:t>Day 1</w:t>
      </w:r>
      <w:r w:rsidR="004D3D5A">
        <w:rPr>
          <w:b/>
          <w:bCs/>
          <w:color w:val="2B2B2B"/>
          <w:sz w:val="24"/>
          <w:szCs w:val="24"/>
        </w:rPr>
        <w:t>:</w:t>
      </w:r>
      <w:r>
        <w:rPr>
          <w:b/>
          <w:bCs/>
          <w:color w:val="2B2B2B"/>
          <w:sz w:val="24"/>
          <w:szCs w:val="24"/>
        </w:rPr>
        <w:t xml:space="preserve">  </w:t>
      </w:r>
      <w:r>
        <w:rPr>
          <w:b/>
          <w:bCs/>
          <w:color w:val="0F6B5C"/>
          <w:sz w:val="24"/>
          <w:szCs w:val="24"/>
        </w:rPr>
        <w:t xml:space="preserve">Arrive </w:t>
      </w:r>
      <w:r w:rsidR="004D3D5A">
        <w:rPr>
          <w:b/>
          <w:bCs/>
          <w:color w:val="0F6B5C"/>
          <w:sz w:val="24"/>
          <w:szCs w:val="24"/>
        </w:rPr>
        <w:t xml:space="preserve">in </w:t>
      </w:r>
      <w:r>
        <w:rPr>
          <w:b/>
          <w:bCs/>
          <w:color w:val="0F6B5C"/>
          <w:sz w:val="24"/>
          <w:szCs w:val="24"/>
        </w:rPr>
        <w:t>Kochi</w:t>
      </w:r>
    </w:p>
    <w:p w14:paraId="48D68460" w14:textId="77777777" w:rsidR="00C45D7B" w:rsidRDefault="009B79FC">
      <w:pPr>
        <w:spacing w:after="120"/>
      </w:pPr>
      <w:r>
        <w:rPr>
          <w:color w:val="2B2B2B"/>
          <w:sz w:val="22"/>
          <w:szCs w:val="22"/>
        </w:rPr>
        <w:t>Land in Kochi and ease into Kerala's laid-back coastal rhythm. Fort Kochi's blend of Portuguese, Dutch, and British-era streets makes it one of India's most walkable old towns.</w:t>
      </w:r>
    </w:p>
    <w:p w14:paraId="68A136EE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Stroll past the Chinese fishing nets at sunset, a Kochi icon since the 14th century</w:t>
      </w:r>
    </w:p>
    <w:p w14:paraId="0BC5436C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Wander the art galleries and antique shops of Fort Kochi and Jew Town</w:t>
      </w:r>
    </w:p>
    <w:p w14:paraId="29B83C7C" w14:textId="18F05DD1" w:rsidR="00C45D7B" w:rsidRDefault="009B79FC">
      <w:pPr>
        <w:spacing w:before="260" w:after="80"/>
      </w:pPr>
      <w:r>
        <w:rPr>
          <w:b/>
          <w:bCs/>
          <w:color w:val="2B2B2B"/>
          <w:sz w:val="24"/>
          <w:szCs w:val="24"/>
        </w:rPr>
        <w:t>Day 2</w:t>
      </w:r>
      <w:r w:rsidR="004D3D5A">
        <w:rPr>
          <w:b/>
          <w:bCs/>
          <w:color w:val="2B2B2B"/>
          <w:sz w:val="24"/>
          <w:szCs w:val="24"/>
        </w:rPr>
        <w:t xml:space="preserve">: </w:t>
      </w:r>
      <w:r>
        <w:rPr>
          <w:b/>
          <w:bCs/>
          <w:color w:val="0F6B5C"/>
          <w:sz w:val="24"/>
          <w:szCs w:val="24"/>
        </w:rPr>
        <w:t>Kochi to Munnar</w:t>
      </w:r>
    </w:p>
    <w:p w14:paraId="1BF52802" w14:textId="77777777" w:rsidR="00C45D7B" w:rsidRDefault="009B79FC">
      <w:pPr>
        <w:spacing w:after="120"/>
      </w:pPr>
      <w:r>
        <w:rPr>
          <w:color w:val="2B2B2B"/>
          <w:sz w:val="22"/>
          <w:szCs w:val="22"/>
        </w:rPr>
        <w:t>Drive up into the Western Ghats (about 4 hours) as the coastline gives way to rolling tea estates and cool mountain air.</w:t>
      </w:r>
    </w:p>
    <w:p w14:paraId="270C88BB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Stop at waterfalls and viewpoints along the winding ghat road</w:t>
      </w:r>
    </w:p>
    <w:p w14:paraId="26E623A9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Evening at leisure amid Munnar's tea-garden landscape</w:t>
      </w:r>
    </w:p>
    <w:p w14:paraId="65F2C6EF" w14:textId="1B803CC6" w:rsidR="00C45D7B" w:rsidRDefault="009B79FC">
      <w:pPr>
        <w:spacing w:before="260" w:after="80"/>
      </w:pPr>
      <w:r>
        <w:rPr>
          <w:b/>
          <w:bCs/>
          <w:color w:val="2B2B2B"/>
          <w:sz w:val="24"/>
          <w:szCs w:val="24"/>
        </w:rPr>
        <w:t>Day 3</w:t>
      </w:r>
      <w:r w:rsidR="004D3D5A">
        <w:rPr>
          <w:b/>
          <w:bCs/>
          <w:color w:val="2B2B2B"/>
          <w:sz w:val="24"/>
          <w:szCs w:val="24"/>
        </w:rPr>
        <w:t>:</w:t>
      </w:r>
      <w:r>
        <w:rPr>
          <w:b/>
          <w:bCs/>
          <w:color w:val="2B2B2B"/>
          <w:sz w:val="24"/>
          <w:szCs w:val="24"/>
        </w:rPr>
        <w:t xml:space="preserve">  </w:t>
      </w:r>
      <w:r>
        <w:rPr>
          <w:b/>
          <w:bCs/>
          <w:color w:val="0F6B5C"/>
          <w:sz w:val="24"/>
          <w:szCs w:val="24"/>
        </w:rPr>
        <w:t>Munnar</w:t>
      </w:r>
    </w:p>
    <w:p w14:paraId="2DC6B609" w14:textId="77777777" w:rsidR="00C45D7B" w:rsidRDefault="009B79FC">
      <w:pPr>
        <w:spacing w:after="120"/>
      </w:pPr>
      <w:r>
        <w:rPr>
          <w:color w:val="2B2B2B"/>
          <w:sz w:val="22"/>
          <w:szCs w:val="22"/>
        </w:rPr>
        <w:t>A full day in the hills, framed by manicured tea gardens stretching to the horizon.</w:t>
      </w:r>
    </w:p>
    <w:p w14:paraId="3B4250BC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Visit a working tea estate and museum to see how the leaf becomes the cup</w:t>
      </w:r>
    </w:p>
    <w:p w14:paraId="7A20117D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Eravikulam National Park, home to the endangered Nilgiri tahr, if open for the season</w:t>
      </w:r>
    </w:p>
    <w:p w14:paraId="3B4BD668" w14:textId="21A82916" w:rsidR="00C45D7B" w:rsidRDefault="009B79FC">
      <w:pPr>
        <w:spacing w:before="260" w:after="80"/>
      </w:pPr>
      <w:r>
        <w:rPr>
          <w:b/>
          <w:bCs/>
          <w:color w:val="2B2B2B"/>
          <w:sz w:val="24"/>
          <w:szCs w:val="24"/>
        </w:rPr>
        <w:t>Day 4</w:t>
      </w:r>
      <w:r w:rsidR="004D3D5A">
        <w:rPr>
          <w:b/>
          <w:bCs/>
          <w:color w:val="2B2B2B"/>
          <w:sz w:val="24"/>
          <w:szCs w:val="24"/>
        </w:rPr>
        <w:t>:</w:t>
      </w:r>
      <w:r>
        <w:rPr>
          <w:b/>
          <w:bCs/>
          <w:color w:val="2B2B2B"/>
          <w:sz w:val="24"/>
          <w:szCs w:val="24"/>
        </w:rPr>
        <w:t xml:space="preserve">  </w:t>
      </w:r>
      <w:r>
        <w:rPr>
          <w:b/>
          <w:bCs/>
          <w:color w:val="0F6B5C"/>
          <w:sz w:val="24"/>
          <w:szCs w:val="24"/>
        </w:rPr>
        <w:t>Munnar to Thekkady</w:t>
      </w:r>
    </w:p>
    <w:p w14:paraId="676D2022" w14:textId="77777777" w:rsidR="00C45D7B" w:rsidRDefault="009B79FC">
      <w:pPr>
        <w:spacing w:after="120"/>
      </w:pPr>
      <w:r>
        <w:rPr>
          <w:color w:val="2B2B2B"/>
          <w:sz w:val="22"/>
          <w:szCs w:val="22"/>
        </w:rPr>
        <w:t>Drive to Thekkady (about 3-4 hours), gateway to the Periyar Tiger Reserve, where forested hills ring a large man-made lake.</w:t>
      </w:r>
    </w:p>
    <w:p w14:paraId="607695B6" w14:textId="7AFB96EB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Evening spice plantation</w:t>
      </w:r>
      <w:r w:rsidR="004D3D5A">
        <w:rPr>
          <w:color w:val="2B2B2B"/>
          <w:sz w:val="22"/>
          <w:szCs w:val="22"/>
        </w:rPr>
        <w:t xml:space="preserve"> </w:t>
      </w:r>
      <w:proofErr w:type="gramStart"/>
      <w:r>
        <w:rPr>
          <w:color w:val="2B2B2B"/>
          <w:sz w:val="22"/>
          <w:szCs w:val="22"/>
        </w:rPr>
        <w:t>walk</w:t>
      </w:r>
      <w:proofErr w:type="gramEnd"/>
      <w:r>
        <w:rPr>
          <w:color w:val="2B2B2B"/>
          <w:sz w:val="22"/>
          <w:szCs w:val="22"/>
        </w:rPr>
        <w:t>, learning about Kerala's cardamom, pepper, and clove trade</w:t>
      </w:r>
    </w:p>
    <w:p w14:paraId="405A4D65" w14:textId="0C4EEA82" w:rsidR="00C45D7B" w:rsidRDefault="009B79FC">
      <w:pPr>
        <w:spacing w:before="260" w:after="80"/>
      </w:pPr>
      <w:r>
        <w:rPr>
          <w:b/>
          <w:bCs/>
          <w:color w:val="2B2B2B"/>
          <w:sz w:val="24"/>
          <w:szCs w:val="24"/>
        </w:rPr>
        <w:t>Day 5</w:t>
      </w:r>
      <w:r w:rsidR="004D3D5A">
        <w:rPr>
          <w:b/>
          <w:bCs/>
          <w:color w:val="2B2B2B"/>
          <w:sz w:val="24"/>
          <w:szCs w:val="24"/>
        </w:rPr>
        <w:t xml:space="preserve">: </w:t>
      </w:r>
      <w:r>
        <w:rPr>
          <w:b/>
          <w:bCs/>
          <w:color w:val="0F6B5C"/>
          <w:sz w:val="24"/>
          <w:szCs w:val="24"/>
        </w:rPr>
        <w:t>Thekkady to Alleppey</w:t>
      </w:r>
    </w:p>
    <w:p w14:paraId="6357F335" w14:textId="77777777" w:rsidR="00C45D7B" w:rsidRDefault="009B79FC">
      <w:pPr>
        <w:spacing w:after="120"/>
      </w:pPr>
      <w:r>
        <w:rPr>
          <w:color w:val="2B2B2B"/>
          <w:sz w:val="22"/>
          <w:szCs w:val="22"/>
        </w:rPr>
        <w:t>Head down to Alleppey (about 4 hours), the starting point for Kerala's most iconic experience — a night aboard a traditional houseboat.</w:t>
      </w:r>
    </w:p>
    <w:p w14:paraId="401A1816" w14:textId="3FF6D478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Board a </w:t>
      </w:r>
      <w:r w:rsidR="004D3D5A">
        <w:rPr>
          <w:color w:val="2B2B2B"/>
          <w:sz w:val="22"/>
          <w:szCs w:val="22"/>
        </w:rPr>
        <w:t>K</w:t>
      </w:r>
      <w:r>
        <w:rPr>
          <w:color w:val="2B2B2B"/>
          <w:sz w:val="22"/>
          <w:szCs w:val="22"/>
        </w:rPr>
        <w:t>ettuvallam (houseboat) and drift through the backwaters as village life unfolds along the banks</w:t>
      </w:r>
    </w:p>
    <w:p w14:paraId="441AEA0B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Fresh Kerala seafood meals cooked on board</w:t>
      </w:r>
    </w:p>
    <w:p w14:paraId="579190F8" w14:textId="7B41C69F" w:rsidR="00C45D7B" w:rsidRDefault="009B79FC">
      <w:pPr>
        <w:spacing w:before="260" w:after="80"/>
      </w:pPr>
      <w:r>
        <w:rPr>
          <w:b/>
          <w:bCs/>
          <w:color w:val="2B2B2B"/>
          <w:sz w:val="24"/>
          <w:szCs w:val="24"/>
        </w:rPr>
        <w:t>Day 6</w:t>
      </w:r>
      <w:r w:rsidR="004D3D5A">
        <w:rPr>
          <w:b/>
          <w:bCs/>
          <w:color w:val="2B2B2B"/>
          <w:sz w:val="24"/>
          <w:szCs w:val="24"/>
        </w:rPr>
        <w:t>:</w:t>
      </w:r>
      <w:r>
        <w:rPr>
          <w:b/>
          <w:bCs/>
          <w:color w:val="2B2B2B"/>
          <w:sz w:val="24"/>
          <w:szCs w:val="24"/>
        </w:rPr>
        <w:t xml:space="preserve">  </w:t>
      </w:r>
      <w:r>
        <w:rPr>
          <w:b/>
          <w:bCs/>
          <w:color w:val="0F6B5C"/>
          <w:sz w:val="24"/>
          <w:szCs w:val="24"/>
        </w:rPr>
        <w:t>Alleppey to Kovalam / Varkala</w:t>
      </w:r>
    </w:p>
    <w:p w14:paraId="0673664B" w14:textId="77777777" w:rsidR="00C45D7B" w:rsidRDefault="009B79FC">
      <w:pPr>
        <w:spacing w:after="120"/>
      </w:pPr>
      <w:r>
        <w:rPr>
          <w:color w:val="2B2B2B"/>
          <w:sz w:val="22"/>
          <w:szCs w:val="22"/>
        </w:rPr>
        <w:t>Disembark after a peaceful morning on the water and drive south to the coast (about 3-4 hours) for a change of pace by the sea.</w:t>
      </w:r>
    </w:p>
    <w:p w14:paraId="142809D0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Check in to a beach-side stay at Kovalam or Varkala</w:t>
      </w:r>
    </w:p>
    <w:p w14:paraId="5F0D3DBD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lastRenderedPageBreak/>
        <w:t>Evening walk along the cliffside or beach promenade</w:t>
      </w:r>
    </w:p>
    <w:p w14:paraId="1A0658F3" w14:textId="256DC975" w:rsidR="00C45D7B" w:rsidRDefault="009B79FC">
      <w:pPr>
        <w:spacing w:before="260" w:after="80"/>
      </w:pPr>
      <w:r>
        <w:rPr>
          <w:b/>
          <w:bCs/>
          <w:color w:val="2B2B2B"/>
          <w:sz w:val="24"/>
          <w:szCs w:val="24"/>
        </w:rPr>
        <w:t>Day 7</w:t>
      </w:r>
      <w:r w:rsidR="004D3D5A">
        <w:rPr>
          <w:b/>
          <w:bCs/>
          <w:color w:val="2B2B2B"/>
          <w:sz w:val="24"/>
          <w:szCs w:val="24"/>
        </w:rPr>
        <w:t>:</w:t>
      </w:r>
      <w:r>
        <w:rPr>
          <w:b/>
          <w:bCs/>
          <w:color w:val="2B2B2B"/>
          <w:sz w:val="24"/>
          <w:szCs w:val="24"/>
        </w:rPr>
        <w:t xml:space="preserve">  </w:t>
      </w:r>
      <w:r>
        <w:rPr>
          <w:b/>
          <w:bCs/>
          <w:color w:val="0F6B5C"/>
          <w:sz w:val="24"/>
          <w:szCs w:val="24"/>
        </w:rPr>
        <w:t>Kovalam / Varkala</w:t>
      </w:r>
    </w:p>
    <w:p w14:paraId="008F1B3A" w14:textId="77777777" w:rsidR="00C45D7B" w:rsidRDefault="009B79FC">
      <w:pPr>
        <w:spacing w:after="120"/>
      </w:pPr>
      <w:r>
        <w:rPr>
          <w:color w:val="2B2B2B"/>
          <w:sz w:val="22"/>
          <w:szCs w:val="22"/>
        </w:rPr>
        <w:t>A slow beach day to close out the trip.</w:t>
      </w:r>
    </w:p>
    <w:p w14:paraId="0D143559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Optional Ayurvedic massage or wellness session, a Kerala specialty</w:t>
      </w:r>
    </w:p>
    <w:p w14:paraId="5B4F506D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Relax by the shore or explore the cafes along Varkala's cliff</w:t>
      </w:r>
    </w:p>
    <w:p w14:paraId="0CCD5AAD" w14:textId="7FD6658B" w:rsidR="00C45D7B" w:rsidRDefault="009B79FC">
      <w:pPr>
        <w:spacing w:before="260" w:after="80"/>
      </w:pPr>
      <w:r>
        <w:rPr>
          <w:b/>
          <w:bCs/>
          <w:color w:val="2B2B2B"/>
          <w:sz w:val="24"/>
          <w:szCs w:val="24"/>
        </w:rPr>
        <w:t>Day 8</w:t>
      </w:r>
      <w:r w:rsidR="004D3D5A">
        <w:rPr>
          <w:b/>
          <w:bCs/>
          <w:color w:val="2B2B2B"/>
          <w:sz w:val="24"/>
          <w:szCs w:val="24"/>
        </w:rPr>
        <w:t>:</w:t>
      </w:r>
      <w:r>
        <w:rPr>
          <w:b/>
          <w:bCs/>
          <w:color w:val="2B2B2B"/>
          <w:sz w:val="24"/>
          <w:szCs w:val="24"/>
        </w:rPr>
        <w:t xml:space="preserve">  </w:t>
      </w:r>
      <w:r>
        <w:rPr>
          <w:b/>
          <w:bCs/>
          <w:color w:val="0F6B5C"/>
          <w:sz w:val="24"/>
          <w:szCs w:val="24"/>
        </w:rPr>
        <w:t>Departure</w:t>
      </w:r>
    </w:p>
    <w:p w14:paraId="3D1C5E63" w14:textId="77777777" w:rsidR="00C45D7B" w:rsidRDefault="009B79FC">
      <w:pPr>
        <w:spacing w:after="120"/>
      </w:pPr>
      <w:r>
        <w:rPr>
          <w:color w:val="2B2B2B"/>
          <w:sz w:val="22"/>
          <w:szCs w:val="22"/>
        </w:rPr>
        <w:t>Transfer to Trivandrum (Thiruvananthapuram) for your onward flight (about 30-45 minutes from Kovalam or Varkala).</w:t>
      </w:r>
    </w:p>
    <w:p w14:paraId="045DD702" w14:textId="77777777" w:rsidR="00C45D7B" w:rsidRDefault="009B79FC">
      <w:pPr>
        <w:pStyle w:val="Heading1"/>
        <w:pBdr>
          <w:bottom w:val="single" w:sz="6" w:space="4" w:color="0F6B5C"/>
        </w:pBdr>
        <w:spacing w:before="320" w:after="160"/>
      </w:pPr>
      <w:r>
        <w:rPr>
          <w:b/>
          <w:bCs/>
          <w:color w:val="0F6B5C"/>
          <w:sz w:val="30"/>
          <w:szCs w:val="30"/>
        </w:rPr>
        <w:t>Practical Notes</w:t>
      </w:r>
    </w:p>
    <w:p w14:paraId="1F0E0F71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Getting there: Kochi and Trivandrum both have well-connected international and domestic airports</w:t>
      </w:r>
    </w:p>
    <w:p w14:paraId="79731FDD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Best time to visit: October–March for pleasant weather; June–September brings the monsoon, lush but wet</w:t>
      </w:r>
    </w:p>
    <w:p w14:paraId="509A5BDE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Getting around: a private car with driver is the easiest way to cover the hill-to-coast route</w:t>
      </w:r>
    </w:p>
    <w:p w14:paraId="4CC333C8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Houseboat tip: book an air-conditioned houseboat with an upper deck for the best backwater views</w:t>
      </w:r>
    </w:p>
    <w:p w14:paraId="77A65B37" w14:textId="77777777" w:rsidR="00C45D7B" w:rsidRDefault="009B79FC"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>Pace: medium, with hill stations, backwaters, and beach time evenly spread across the week</w:t>
      </w:r>
    </w:p>
    <w:sectPr w:rsidR="00C45D7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0DC"/>
    <w:multiLevelType w:val="hybridMultilevel"/>
    <w:tmpl w:val="F1BC7F88"/>
    <w:lvl w:ilvl="0" w:tplc="153844D4">
      <w:start w:val="1"/>
      <w:numFmt w:val="bullet"/>
      <w:lvlText w:val="●"/>
      <w:lvlJc w:val="left"/>
      <w:pPr>
        <w:ind w:left="720" w:hanging="360"/>
      </w:pPr>
    </w:lvl>
    <w:lvl w:ilvl="1" w:tplc="DEB0888C">
      <w:start w:val="1"/>
      <w:numFmt w:val="bullet"/>
      <w:lvlText w:val="○"/>
      <w:lvlJc w:val="left"/>
      <w:pPr>
        <w:ind w:left="1440" w:hanging="360"/>
      </w:pPr>
    </w:lvl>
    <w:lvl w:ilvl="2" w:tplc="D6CE5370">
      <w:start w:val="1"/>
      <w:numFmt w:val="bullet"/>
      <w:lvlText w:val="■"/>
      <w:lvlJc w:val="left"/>
      <w:pPr>
        <w:ind w:left="2160" w:hanging="360"/>
      </w:pPr>
    </w:lvl>
    <w:lvl w:ilvl="3" w:tplc="5ECE7724">
      <w:start w:val="1"/>
      <w:numFmt w:val="bullet"/>
      <w:lvlText w:val="●"/>
      <w:lvlJc w:val="left"/>
      <w:pPr>
        <w:ind w:left="2880" w:hanging="360"/>
      </w:pPr>
    </w:lvl>
    <w:lvl w:ilvl="4" w:tplc="4502CB6C">
      <w:start w:val="1"/>
      <w:numFmt w:val="bullet"/>
      <w:lvlText w:val="○"/>
      <w:lvlJc w:val="left"/>
      <w:pPr>
        <w:ind w:left="3600" w:hanging="360"/>
      </w:pPr>
    </w:lvl>
    <w:lvl w:ilvl="5" w:tplc="A258B0E0">
      <w:start w:val="1"/>
      <w:numFmt w:val="bullet"/>
      <w:lvlText w:val="■"/>
      <w:lvlJc w:val="left"/>
      <w:pPr>
        <w:ind w:left="4320" w:hanging="360"/>
      </w:pPr>
    </w:lvl>
    <w:lvl w:ilvl="6" w:tplc="2A4C2914">
      <w:start w:val="1"/>
      <w:numFmt w:val="bullet"/>
      <w:lvlText w:val="●"/>
      <w:lvlJc w:val="left"/>
      <w:pPr>
        <w:ind w:left="5040" w:hanging="360"/>
      </w:pPr>
    </w:lvl>
    <w:lvl w:ilvl="7" w:tplc="4DB48C52">
      <w:start w:val="1"/>
      <w:numFmt w:val="bullet"/>
      <w:lvlText w:val="●"/>
      <w:lvlJc w:val="left"/>
      <w:pPr>
        <w:ind w:left="5760" w:hanging="360"/>
      </w:pPr>
    </w:lvl>
    <w:lvl w:ilvl="8" w:tplc="C39851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5C5993"/>
    <w:multiLevelType w:val="hybridMultilevel"/>
    <w:tmpl w:val="6CF45068"/>
    <w:lvl w:ilvl="0" w:tplc="217C05BA">
      <w:start w:val="1"/>
      <w:numFmt w:val="bullet"/>
      <w:lvlText w:val="•"/>
      <w:lvlJc w:val="left"/>
      <w:pPr>
        <w:ind w:left="504" w:hanging="288"/>
      </w:pPr>
    </w:lvl>
    <w:lvl w:ilvl="1" w:tplc="00669B14">
      <w:numFmt w:val="decimal"/>
      <w:lvlText w:val=""/>
      <w:lvlJc w:val="left"/>
    </w:lvl>
    <w:lvl w:ilvl="2" w:tplc="D38A052A">
      <w:numFmt w:val="decimal"/>
      <w:lvlText w:val=""/>
      <w:lvlJc w:val="left"/>
    </w:lvl>
    <w:lvl w:ilvl="3" w:tplc="7C2AFBB4">
      <w:numFmt w:val="decimal"/>
      <w:lvlText w:val=""/>
      <w:lvlJc w:val="left"/>
    </w:lvl>
    <w:lvl w:ilvl="4" w:tplc="EAD819F2">
      <w:numFmt w:val="decimal"/>
      <w:lvlText w:val=""/>
      <w:lvlJc w:val="left"/>
    </w:lvl>
    <w:lvl w:ilvl="5" w:tplc="DDC451B6">
      <w:numFmt w:val="decimal"/>
      <w:lvlText w:val=""/>
      <w:lvlJc w:val="left"/>
    </w:lvl>
    <w:lvl w:ilvl="6" w:tplc="0E58A276">
      <w:numFmt w:val="decimal"/>
      <w:lvlText w:val=""/>
      <w:lvlJc w:val="left"/>
    </w:lvl>
    <w:lvl w:ilvl="7" w:tplc="FDD44686">
      <w:numFmt w:val="decimal"/>
      <w:lvlText w:val=""/>
      <w:lvlJc w:val="left"/>
    </w:lvl>
    <w:lvl w:ilvl="8" w:tplc="F572982A">
      <w:numFmt w:val="decimal"/>
      <w:lvlText w:val=""/>
      <w:lvlJc w:val="left"/>
    </w:lvl>
  </w:abstractNum>
  <w:num w:numId="1" w16cid:durableId="924151066">
    <w:abstractNumId w:val="0"/>
    <w:lvlOverride w:ilvl="0">
      <w:startOverride w:val="1"/>
    </w:lvlOverride>
  </w:num>
  <w:num w:numId="2" w16cid:durableId="7342057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D7B"/>
    <w:rsid w:val="004D3D5A"/>
    <w:rsid w:val="009D1AAA"/>
    <w:rsid w:val="00C4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1092"/>
  <w15:docId w15:val="{09D5579C-4D42-4A2E-83CC-B7CA00C6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Sheena sewal</cp:lastModifiedBy>
  <cp:revision>2</cp:revision>
  <dcterms:created xsi:type="dcterms:W3CDTF">2026-08-31T05:26:00Z</dcterms:created>
  <dcterms:modified xsi:type="dcterms:W3CDTF">2026-08-31T05:26:00Z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b27e9002-72cd-4265-a019-d865a6cc56bf</vt:lpwstr>
  </property>
</Properties>
</file>