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O'ZBEKISTON RESPUBLIKASI PREZIDENTI HUZURIDAGI IJTIMOIY HIMOYA MILLIY AGENTLIGI DIREKTORINING BUYRUG'I</w:t>
      </w:r>
    </w:p>
    <w:p>
      <w:r>
        <w:rPr>
          <w:sz w:val="24"/>
        </w:rPr>
      </w:r>
      <w:r>
        <w:rPr>
          <w:b/>
          <w:sz w:val="24"/>
        </w:rPr>
        <w:t>20</w:t>
      </w:r>
      <w:r>
        <w:rPr>
          <w:sz w:val="24"/>
        </w:rPr>
        <w:t xml:space="preserve"> -noyabr </w:t>
      </w:r>
      <w:r>
        <w:rPr>
          <w:b/>
          <w:sz w:val="24"/>
        </w:rPr>
        <w:t>2025</w:t>
      </w:r>
      <w:r>
        <w:rPr>
          <w:sz w:val="24"/>
        </w:rPr>
        <w:t>- yil</w:t>
      </w:r>
    </w:p>
    <w:p>
      <w:r>
        <w:rPr>
          <w:sz w:val="24"/>
        </w:rPr>
        <w:t>Alohida ta'lim ehtiyojlari bo'lgan bolalar uchun davlat ixtisoslashtirilgan maktab va maktab-internatlari pedagoglari asosiy lavozimlarining malaka tavsiflarini tasdiqlash to'g'risida</w:t>
      </w:r>
    </w:p>
    <w:p>
      <w:r>
        <w:rPr>
          <w:sz w:val="24"/>
        </w:rPr>
        <w:t xml:space="preserve">O'zbekiston Respublikasi Prezidentining "Aholiga sifatli ijtimoiy xizmat va yordam ko'rsatish hamda uning samarali nazorat tizimini yo'lga qo'yish bo'yicha kompleks chora-tadbirlar to'g'risida" </w:t>
      </w:r>
      <w:r>
        <w:rPr>
          <w:b/>
          <w:sz w:val="24"/>
        </w:rPr>
        <w:t>2023</w:t>
      </w:r>
      <w:r>
        <w:rPr>
          <w:sz w:val="24"/>
        </w:rPr>
        <w:t xml:space="preserve">-yil </w:t>
      </w:r>
      <w:r>
        <w:rPr>
          <w:b/>
          <w:sz w:val="24"/>
        </w:rPr>
        <w:t>1</w:t>
      </w:r>
      <w:r>
        <w:rPr>
          <w:sz w:val="24"/>
        </w:rPr>
        <w:t>-yo'ndagi PF-</w:t>
      </w:r>
      <w:r>
        <w:rPr>
          <w:b/>
          <w:sz w:val="24"/>
        </w:rPr>
        <w:t>82</w:t>
      </w:r>
      <w:r>
        <w:rPr>
          <w:sz w:val="24"/>
        </w:rPr>
        <w:t>-son Farmoniga muvofiq alohida ta'lim ehtiyojlari bo'lgan bolalar uchun ixtisoslashtirilgan maktablar va maktab-internatlari pedagoglari asosiy lavozimlarining malaka tavsiflarini tasdiqlash hamda ta'lim muassasalarini malakali pedagog kadrlar bilan ta'minlash maqsadida,</w:t>
      </w:r>
    </w:p>
    <w:p>
      <w:pPr>
        <w:pStyle w:val="ListBullet"/>
      </w:pPr>
      <w:r>
        <w:rPr>
          <w:sz w:val="24"/>
        </w:rPr>
        <w:t>1. Quyidagilarga:</w:t>
      </w:r>
    </w:p>
    <w:p>
      <w:r>
        <w:rPr>
          <w:sz w:val="24"/>
        </w:rPr>
        <w:t xml:space="preserve">Alohida ta'lim ehtiyojlari bo'lgan bolalar uchun ixtisoslashtirilgan maktab va maktab-internatlari pedagoglari asosiy lavozimlarining malaka tavsiflarini tasdiqlash hamda maktab-internatlari pedagoglarining namunaviy lavozim majburiyatlari </w:t>
      </w:r>
      <w:r>
        <w:rPr>
          <w:b/>
          <w:sz w:val="24"/>
        </w:rPr>
        <w:t>2</w:t>
      </w:r>
      <w:r>
        <w:rPr>
          <w:sz w:val="24"/>
        </w:rPr>
        <w:t>-ilovaga muvofiq tasdiqlansin.</w:t>
      </w:r>
    </w:p>
    <w:p>
      <w:r>
        <w:rPr>
          <w:sz w:val="24"/>
        </w:rPr>
      </w:r>
      <w:r>
        <w:rPr>
          <w:b/>
          <w:sz w:val="24"/>
        </w:rPr>
        <w:t>2</w:t>
      </w:r>
      <w:r>
        <w:rPr>
          <w:sz w:val="24"/>
        </w:rPr>
        <w:t>. Belgilansin:</w:t>
      </w:r>
    </w:p>
    <w:p>
      <w:r>
        <w:rPr>
          <w:sz w:val="24"/>
        </w:rPr>
        <w:t>a) mazkur buyruq qabul qilingan kundan e'tiboran alohida ta'lim ehtiyojlari bo'lgan bolalar uchun ixtisoslashtirilgan maktab va maktab-internatlari (keyingi o'rinlarda - maxsus maktab-internatlar) pedagoglar (keyingi o'rinlarda - pedagoglar) ushbu buyruq bilan tasdiqlangan malaka talablarini hamda qonunchilik hujjatlarida belgilangan tartibda o'tkaziladigan attestatsiyadan o'tishi asoasida ishga qabul qilinadi;</w:t>
      </w:r>
    </w:p>
    <w:p>
      <w:r>
        <w:rPr>
          <w:sz w:val="24"/>
        </w:rPr>
        <w:t xml:space="preserve">b) </w:t>
      </w:r>
      <w:r>
        <w:rPr>
          <w:b/>
          <w:sz w:val="24"/>
        </w:rPr>
        <w:t>2026</w:t>
      </w:r>
      <w:r>
        <w:rPr>
          <w:sz w:val="24"/>
        </w:rPr>
        <w:t xml:space="preserve">-yil </w:t>
      </w:r>
      <w:r>
        <w:rPr>
          <w:b/>
          <w:sz w:val="24"/>
        </w:rPr>
        <w:t>1</w:t>
      </w:r>
      <w:r>
        <w:rPr>
          <w:sz w:val="24"/>
        </w:rPr>
        <w:t>-yanvardan boshlab:</w:t>
      </w:r>
    </w:p>
    <w:p>
      <w:r>
        <w:rPr>
          <w:sz w:val="24"/>
        </w:rPr>
        <w:t>maxsus maktab-internatlarda faoliyat ko'rsatish uchun pedagoglar amalidagi o'quvchilar soniga muvofiq pedagogik faoliyatning mehnatga haq to'lash, yashash, transport xarajatlari (mehnatga haq to'lash, yashash, transport xarajatlari va boshbqalar), o'rginish ishlarini tashkil etish uchun zarur bo'lading zarur shart-sharoitlarni ta'minlash (keyingi o'rinlarda - lavozim majburiyatlari) bajaririshli holatini o'rgainish borish;</w:t>
      </w:r>
    </w:p>
    <w:p>
      <w:r>
        <w:rPr>
          <w:sz w:val="24"/>
        </w:rPr>
        <w:t>zarur hollarda maxsus maktab-internatlarda faoliyat ko'rsatishga o'quvchilar soniga muvofiq, ular to'lonadigan lavozim majburiyatlarini bajaririshli holatini o'rgainish borish;</w:t>
      </w:r>
    </w:p>
    <w:p>
      <w:r>
        <w:rPr>
          <w:sz w:val="24"/>
        </w:rPr>
        <w:t>Agentlik tizimiidagi ta'lim tshkikilotidan yoshi bo'shga fa'oliyatdan fuqarolik-huquqiy tusdagi shartnoma asosida ekspertlar (pedagoglar) jalb qilinishi mumkin;</w:t>
      </w:r>
    </w:p>
    <w:p>
      <w:r>
        <w:rPr>
          <w:sz w:val="24"/>
        </w:rPr>
        <w:t>d) maxsus maktab-internatga birinshi marta ishga qabul qilinadigan oliy ma'lumotli talabgorlar umumiy o'ra ta'lim tshkikilotida kamida ikki yil maxsus pedagogik siftatida (yoki umumiy o'ra ta'lim tshkikilotida kamida bir yil maxsus pedagogik siftatida) faoliyat ko'rsatishganidan so'ng maxsus maktab-internatga o'qituvchi lavozimiga ishga qabul qilinadi;</w:t>
      </w:r>
    </w:p>
    <w:p>
      <w:r>
        <w:rPr>
          <w:sz w:val="24"/>
        </w:rPr>
        <w:t>d) hududiy bo'shqarmlar to'lonadigan tegishli lavozimlarga tavsiya etiladigan nomzodlarni mazkur buyruq bilan tasdiqlangan malaka talablariga mosligini o'rgainish va ular bilan suhbatlar tashk etib borilishini ta'liminlasin.</w:t>
      </w:r>
    </w:p>
    <w:p>
      <w:r>
        <w:rPr>
          <w:sz w:val="24"/>
        </w:rPr>
      </w:r>
      <w:r>
        <w:rPr>
          <w:b/>
          <w:sz w:val="24"/>
        </w:rPr>
        <w:t>5</w:t>
      </w:r>
      <w:r>
        <w:rPr>
          <w:sz w:val="24"/>
        </w:rPr>
        <w:t>. Agentlikning hududiy bo'shqarmlari bo'shliqari:</w:t>
      </w:r>
    </w:p>
    <w:p>
      <w:r>
        <w:rPr>
          <w:sz w:val="24"/>
        </w:rPr>
        <w:t xml:space="preserve">bir hafta muddatda mazkur buyruq bilan maxsus maktab-internatlar pedagoglari asosiy lavozimlarining malaka talablarini va lavozim majburiyatlarini hamda O'zbekiston Respublikasi Vazirlar Mahkamasining </w:t>
      </w:r>
      <w:r>
        <w:rPr>
          <w:b/>
          <w:sz w:val="24"/>
        </w:rPr>
        <w:t>2021</w:t>
      </w:r>
      <w:r>
        <w:rPr>
          <w:sz w:val="24"/>
        </w:rPr>
        <w:t xml:space="preserve">-yil </w:t>
      </w:r>
      <w:r>
        <w:rPr>
          <w:b/>
          <w:sz w:val="24"/>
        </w:rPr>
        <w:t>17</w:t>
      </w:r>
      <w:r>
        <w:rPr>
          <w:sz w:val="24"/>
        </w:rPr>
        <w:t xml:space="preserve">-sentabradrigi </w:t>
      </w:r>
      <w:r>
        <w:rPr>
          <w:b/>
          <w:sz w:val="24"/>
        </w:rPr>
        <w:t>572</w:t>
      </w:r>
      <w:r>
        <w:rPr>
          <w:sz w:val="24"/>
        </w:rPr>
        <w:t>-son qarori bilan tasdiqlangan Maktabgacha, umumiy o'ra, maxsus, professional va maktabdan tashqari ta'lim tshkikilotlari pedagog kadrlarini attestatsiyadan o'tkazish tartibi to'g'risida nizomning mazmun-mohiyatini pedagoglarga tushuntirish ishlarini tashkil etsin;</w:t>
      </w:r>
    </w:p>
    <w:p>
      <w:r>
        <w:rPr>
          <w:sz w:val="24"/>
        </w:rPr>
      </w:r>
      <w:r>
        <w:rPr>
          <w:b/>
          <w:sz w:val="24"/>
        </w:rPr>
        <w:t>8</w:t>
      </w:r>
      <w:r>
        <w:rPr>
          <w:sz w:val="24"/>
        </w:rPr>
        <w:t xml:space="preserve">. Ijro nazorati bo'limi (J. Eshboyev) ushbu buyruqni bir kun muddatda Agentlikning markaziy apparatining mas'ul tarkibiy bo'linmalari, hududiy boshqarmalar va maxsus maktab-internatlar e'tiboriga etkazsin. </w:t>
      </w:r>
      <w:r>
        <w:rPr>
          <w:b/>
          <w:sz w:val="24"/>
        </w:rPr>
        <w:t>9</w:t>
      </w:r>
      <w:r>
        <w:rPr>
          <w:sz w:val="24"/>
        </w:rPr>
        <w:t>. Mazkur buyruq ijrosini nazorat qilish direktor o'rinbosari U. Sharifxodjayev zimmasiga yuklansin.</w:t>
      </w:r>
    </w:p>
    <w:p>
      <w:pPr>
        <w:tabs>
          <w:tab w:pos="9360" w:val="right"/>
        </w:tabs>
        <w:jc w:val="both"/>
      </w:pPr>
      <w:r>
        <w:tab/>
      </w:r>
      <w:r>
        <w:rPr>
          <w:sz w:val="24"/>
        </w:rPr>
        <w:t>M.Olloyorov</w:t>
      </w:r>
    </w:p>
    <w:tbl>
      <w:tblPr>
        <w:tblW w:type="auto" w:w="0"/>
        <w:jc w:val="center"/>
        <w:tblLook w:firstColumn="1" w:firstRow="1" w:lastColumn="0" w:lastRow="0" w:noHBand="0" w:noVBand="1" w:val="04A0"/>
      </w:tblPr>
      <w:tblGrid>
        <w:gridCol w:w="4608"/>
        <w:gridCol w:w="4608"/>
      </w:tblGrid>
      <w:tr>
        <w:tc>
          <w:tcPr>
            <w:tcW w:type="dxa" w:w="4320"/>
          </w:tcPr>
          <w:p>
            <w:pPr>
              <w:jc w:val="center"/>
            </w:pPr>
            <w:r>
              <w:rPr>
                <w:b/>
              </w:rPr>
              <w:t>Talablar nomi</w:t>
            </w:r>
          </w:p>
        </w:tc>
        <w:tc>
          <w:tcPr>
            <w:tcW w:type="dxa" w:w="4320"/>
          </w:tcPr>
          <w:p>
            <w:pPr>
              <w:jc w:val="center"/>
            </w:pPr>
            <w:r>
              <w:rPr>
                <w:b/>
              </w:rPr>
              <w:t>Lavozim nomi va unga qo'yilgan malaka talablari</w:t>
            </w:r>
          </w:p>
        </w:tc>
      </w:tr>
      <w:tr>
        <w:tc>
          <w:tcPr>
            <w:tcW w:type="dxa" w:w="4320"/>
          </w:tcPr>
          <w:p>
            <w:r>
              <w:t>Talablar nomi</w:t>
            </w:r>
          </w:p>
        </w:tc>
        <w:tc>
          <w:tcPr>
            <w:tcW w:type="dxa" w:w="4320"/>
          </w:tcPr>
          <w:p>
            <w:r>
              <w:t>Lavozim nomi va unga qo'yilgan malaka talablari</w:t>
            </w:r>
          </w:p>
        </w:tc>
      </w:tr>
    </w:tbl>
    <w:p>
      <w:r>
        <w:rPr>
          <w:sz w:val="24"/>
        </w:rPr>
        <w:t>psixolog, logoped, korreksion pedagog, tibbiyot xodimlari va boshqa mutaxassislar bilan birgalikda bolaning psixofiziologik holatini yaxshilash va unga zarur qo'llab-quvvatlashni ta'minlash.</w:t>
      </w:r>
    </w:p>
    <w:p>
      <w:r>
        <w:rPr>
          <w:sz w:val="24"/>
        </w:rPr>
        <w:t>Oliy pedagogik ma'lumotga ega bo'lishi (magistr, falsafa doktor (PhD), fan nomzodi, fan doktori (Dsc) ilmiy daraja yoki dotsent, professor ilmiy unvoniga ega shaxslararo mos ravishda ustalorlik beriladi).</w:t>
      </w:r>
    </w:p>
    <w:p>
      <w:r>
        <w:rPr>
          <w:sz w:val="24"/>
        </w:rPr>
        <w:t>Mutaxassisligi bo'yicha qo'shimcha ta'lim tashkilotining faoliyat turi (shassi) bo'yicha qo'shimcha kasbiy qayta tayyorlov kursini tugatganlik talab qilinadi.</w:t>
      </w:r>
    </w:p>
    <w:p>
      <w:r>
        <w:rPr>
          <w:sz w:val="24"/>
        </w:rPr>
        <w:t>Umumiy o'rta ta'lim tashkilotida kamida bir yil maksimal pedagogik stajiga ega bo'lishi kerak.</w:t>
      </w:r>
    </w:p>
    <w:p>
      <w:r>
        <w:rPr>
          <w:sz w:val="24"/>
        </w:rPr>
        <w:t>faoliyat olib borayotgan ta'lim tashkilotining faoliyat yuritgan normativ-huquqiy hujjatlarning mazmunini bilishi; qabul qilingan normativ-huquqiy hujjatlarning mazmunini bilishi; guruxdagi bolalarga qo'yilgan tashxislar haqida ma'lumotlarga ega bo'lishi;</w:t>
      </w:r>
    </w:p>
    <w:p>
      <w:r>
        <w:rPr>
          <w:sz w:val="24"/>
        </w:rPr>
        <w:t>Shuningdek:</w:t>
      </w:r>
    </w:p>
    <w:p>
      <w:pPr>
        <w:pStyle w:val="ListBullet"/>
      </w:pPr>
      <w:r>
        <w:rPr>
          <w:sz w:val="24"/>
        </w:rPr>
        <w:t>a) kar va zaif eshituvchi bolalar bilan ishlaydigan tarbiyachilar imo-ishora tilini, nutqning fonetiko-fonematik, leksik-grammatik, o'qish va yozishdagi nuqsonlarni, duduqlanish va nutqning to'liq rivojlanmaganligini bartaraf etish ishlarini bilishi;</w:t>
      </w:r>
    </w:p>
    <w:p>
      <w:pPr>
        <w:pStyle w:val="ListBullet"/>
      </w:pPr>
      <w:r>
        <w:rPr>
          <w:sz w:val="24"/>
        </w:rPr>
        <w:t>b) ko'zi ojiz yoki zaif ko'ruvchi bolalar bilan ishlaydigan tarbiyachilar Brayl alifbosida o'qitish usullariini bilishi;</w:t>
      </w:r>
    </w:p>
    <w:p>
      <w:pPr>
        <w:pStyle w:val="ListBullet"/>
      </w:pPr>
      <w:r>
        <w:rPr>
          <w:sz w:val="24"/>
        </w:rPr>
        <w:t>v) aqli zaif bolalar bilan ishlaydigan tarbiyachilar nutqning fonetiko-fonematik, leksik-grammatik, o'qish va yozishdagi nuqsonlarni, duduqlanish va nutqning to'liq rivojlanmaganligini bartaraf etish ishlarini bilishi;</w:t>
      </w:r>
    </w:p>
    <w:tbl>
      <w:tblPr>
        <w:tblW w:type="auto" w:w="0"/>
        <w:jc w:val="center"/>
        <w:tblLook w:firstColumn="1" w:firstRow="1" w:lastColumn="0" w:lastRow="0" w:noHBand="0" w:noVBand="1" w:val="04A0"/>
      </w:tblPr>
      <w:tblGrid>
        <w:gridCol w:w="4608"/>
        <w:gridCol w:w="4608"/>
      </w:tblGrid>
      <w:tr>
        <w:tc>
          <w:tcPr>
            <w:tcW w:type="dxa" w:w="4320"/>
          </w:tcPr>
          <w:p>
            <w:pPr>
              <w:jc w:val="center"/>
            </w:pPr>
            <w:r>
              <w:rPr>
                <w:b/>
              </w:rPr>
              <w:t>Talablar nomi</w:t>
            </w:r>
          </w:p>
        </w:tc>
        <w:tc>
          <w:tcPr>
            <w:tcW w:type="dxa" w:w="4320"/>
          </w:tcPr>
          <w:p>
            <w:pPr>
              <w:jc w:val="center"/>
            </w:pPr>
            <w:r>
              <w:rPr>
                <w:b/>
              </w:rPr>
              <w:t>Lavozim nomi va unga qo'yilgan malaka talablari</w:t>
            </w:r>
          </w:p>
        </w:tc>
      </w:tr>
      <w:tr>
        <w:tc>
          <w:tcPr>
            <w:tcW w:type="dxa" w:w="4320"/>
          </w:tcPr>
          <w:p>
            <w:r>
              <w:t>Talablar nomi</w:t>
            </w:r>
          </w:p>
        </w:tc>
        <w:tc>
          <w:tcPr>
            <w:tcW w:type="dxa" w:w="4320"/>
          </w:tcPr>
          <w:p>
            <w:r>
              <w:t>Lavozim nomi va unga qo'yilgan malaka talablari</w:t>
            </w:r>
          </w:p>
        </w:tc>
      </w:tr>
    </w:tbl>
    <w:p>
      <w:r>
        <w:rPr>
          <w:sz w:val="24"/>
        </w:rPr>
        <w:t>Qonunchilik hujjatlarida belgilangan tartibda o'z malakasini muntazam ravishda oshirib borishi, egallab turgan lavozimiga muvofiq jixitidan davriy attestatsiyadan o'tishi hamda uning natijalariga ko'ra tegishli malaka toifalarini olish.</w:t>
      </w:r>
    </w:p>
    <w:p>
      <w:r>
        <w:rPr>
          <w:sz w:val="24"/>
        </w:rPr>
        <w:t>Bolaning psixofiziologik va individual rivojlanish xususiyatlarini baholay olishi;  bolaning yoshi, holati va rivojlanish darajasiga mos mashg'ulotlarni aniqlay olishi, qisqa va uzoq muddatli reja chizishlari bilishi;  mashg'ulot paytida bolaning kayfiyati, faolligi va qiyinchiliklarini kuzatishi, teshiklari va qiziqarli topshiriqlar tayyorlarlashi bilishi;</w:t>
      </w:r>
    </w:p>
    <w:p>
      <w:r>
        <w:rPr>
          <w:sz w:val="24"/>
        </w:rPr>
        <w:t>bolalarining kundalik faoliyatini (o'z-o'ziga xizmati, gigiyena, muloqot, harakat faoliyati va ijitimoiy xulq) tashi etishda pedagogik va psixologik asoslarga tayanishi;  bolaning individual rivojlanish xarakterini tuzish, yurishish monitoring qilishini bilishi;  bolani jamoaga qo'shilishi va jamoatda faol ishtirok etishga o'rgatib borishi (adaptiv (moslashuvchan) dasturlarni o'rgatib borishi), ota-onalar bilan hamkorlikni muvofiqashtirishi;</w:t>
      </w:r>
    </w:p>
    <w:p>
      <w:r>
        <w:rPr>
          <w:sz w:val="24"/>
        </w:rPr>
        <w:t>fan o'qituvchisi bilan - dars va korreksion mashg'ulotlarni birgalikda tashkil etishi;  birgalikda tashi etish, ta'lim tahlili va tarbiya rejalariarini muvofiqashtirishi;  psixolog, logoped, korreksion pedagog, tibbiyot xodimlari va boshqa mutaxassislar bilan birgalikda bolaning psixofiziologik holatini yaxshilash va unga zarur qo'llab-quvvatlashni ta'minlash.</w:t>
      </w:r>
    </w:p>
    <w:p>
      <w:r>
        <w:rPr>
          <w:sz w:val="24"/>
        </w:rPr>
        <w:t>Davlat ta'lim standarti, o'quv reja va dasturlarga muvofiq fan bo'yicha o'quv, tarbiya va korreksion mashg'ulotlarni rejalashtirish hamda tasdiqlangan jadval va taqvim-mavzu rejasiga muvofiq o'tkazish;</w:t>
      </w:r>
    </w:p>
    <w:p>
      <w:r>
        <w:rPr>
          <w:sz w:val="24"/>
        </w:rPr>
        <w:t>bolalarining psixofiziologik, kognitiv va individual rivojlanish xususiyatlarini bilgan holda ta'lim mazmunini moslashtirish, individual ta'lim rejalarini ishlab chiqish;</w:t>
      </w:r>
    </w:p>
    <w:p>
      <w:r>
        <w:rPr>
          <w:sz w:val="24"/>
        </w:rPr>
        <w:t>individual ta'lim rejasiga va individual rivojlanish xarakterini yurishida psixolog (psixologik), uning ijtisosiini muntasam ravishda kuzatib borish zaruratga ko'ra tuzatish kiritish;</w:t>
      </w:r>
    </w:p>
    <w:p>
      <w:r>
        <w:rPr>
          <w:sz w:val="24"/>
        </w:rPr>
        <w:t>darslarda korreksion mashg'ulot (logoped, defektolog, psixolog va bolalar faoliyatini muvofiqashtirish) hamda darsdan tashqari tarbiyaviy ishlar bilan hamkorlikda amalga oshirish;</w:t>
      </w:r>
    </w:p>
    <w:p>
      <w:r>
        <w:rPr>
          <w:sz w:val="24"/>
        </w:rPr>
        <w:t>tarbiyachi va korreksion mashg'ulot o'qituvchilari bilan uzviy hamkorlikda bolalar faoliyatini muvofiqashtirish;  belgilanadigan ish yulkalmasini (o'quv va pedagogik yulkalma, o'quv, korreksiya, metodik va tahliliy-pedagogik ishlar) o'z vaqtida va sifatli bajarish;</w:t>
      </w:r>
    </w:p>
    <w:p>
      <w:r>
        <w:rPr>
          <w:sz w:val="24"/>
        </w:rPr>
        <w:t>dars jarayonida bolalarining faoligini va rivojlanish sur'atini hisobga olib, materialni soddalashtirish yoki murakkablashtirish oqil individualallashtirilgan o'qitishning ta'minlash;  sinf xonasidagi jihozlar, o'quv vositalari, sensor muhit va xavfsizlik uskunalarining holatini muntazam tekshirish.</w:t>
      </w:r>
    </w:p>
    <w:p>
      <w:r>
        <w:rPr>
          <w:sz w:val="24"/>
        </w:rPr>
        <w:t>bolalarining psixofiziologik, kognitiv va individual rivojlanish xususiyatlarini to'g'ri baholash, rivojlanishidagi muammo va to'siqlarni aniqlash;</w:t>
      </w:r>
    </w:p>
    <w:p>
      <w:r>
        <w:rPr>
          <w:sz w:val="24"/>
        </w:rPr>
        <w:t>aniqlangan ehtiyojlar va qobiliyatlardan kelib chiqib, mos pedagogik va korreksion yondashuvlarni belgilash, har bir bola uchun eng muvofiq o'qitish va tarbiya usulini tanlash;</w:t>
      </w:r>
    </w:p>
    <w:p>
      <w:r>
        <w:rPr>
          <w:sz w:val="24"/>
        </w:rPr>
        <w:t>bolalar uchun qisqa va uzoq muddatli rivojlanish dasturlarini ishlab chiqish, ularning amalga oshirilishini ta' minlash va natijalarini baholab borish; dastur materiallari bolalar qobiliyati, salohiyati va rivojlanish sur'atiga mos ravishda soddalashtirish yoki individuallashtirish; bolalarni psixodiagnostika natijalari mutaxassislar (psixolog, logoped, defektolog) xulosalariga asoslanib, ta'lim rejalarini qayta ko'rib chiqish, rivojlanish dinamikasini kuzatib, tegishli xulosalar va tavsiyalar ishlab chiqish; ota-onalar (yoki qonuniy vakillar) uchun bolaning rivojlanishi va ta'limi bo'yicha individual tavsiyalar tayyorlash, ularni bolaning korrektsiya jarayoniga faol jalb etish.</w:t>
      </w:r>
    </w:p>
    <w:p>
      <w:r>
        <w:rPr>
          <w:sz w:val="24"/>
        </w:rPr>
        <w:t>bolalarining bilim, ko'nikma va kompetensiyalarini davlat ta'lim standarti va individual ta'lim rejalarini (itr) asosida baholash; bolalarining rivojlanish dinamikasini muntazam ravishda kuzatish, tahlil qilish va rivojlanish xarakteridagi qayd etib borish; diagnostika natijalari va kuzatuvlar asosida bolalarining individual yutuqlari bo'yicha xulosalar tayyorlash; monitoring ma'lumotlari asosida dars mazmuni, o'qitish usullari va korrektsiya mashg'ulotlari metodikasini takomillashtirish; bolaning psixoe'motional holati va jitimoyiy moshlashuv darajasini baholashda psixolog, logoped, defektolog va boshqa mutaxassislar bilan hamkorlik qilish; har chorak yakunida bolaning rivojlanish dinamikasi bo'yicha ma'lumotni ta'lim tashkiloti rahbariyatiga taqdim etish va rejalarini takomillashtirish tavsiyalar berish.</w:t>
      </w:r>
    </w:p>
    <w:p>
      <w:r>
        <w:rPr>
          <w:sz w:val="24"/>
        </w:rPr>
        <w:t>boshqa pedagoglar va tarbiyachilar, psixolog va defektologlar bilan hamkorlikda ta'lim-tarbiya jarayonini olib borish, zarur holatlarda takomillashtirish bo'yicha tavsiyalar berish; ota-onalarni (yoki qonuniy vakillar) bolaning ta'lim-tarbiya jarayoniga faol jalb etish, ular uchun trening va suhbatlar tashkil etish; bolaning rivojlanish natijalari bo'yicha mutaxassislar bilan birgalikda tahlil va maslahat yig'ilishlarini o'tkazish; bolaning rivojlanishini ta' minlash va jitimoyiy moshlashuvini qo'llab-quvvatlash bo'yicha ota-onalar (yoki qonuniy vakillar) bilan hamkorlik qilish, ularga muntazam maslahat va amaliy tavsiyalar berish.</w:t>
      </w:r>
    </w:p>
    <w:p>
      <w:r>
        <w:rPr>
          <w:sz w:val="24"/>
        </w:rPr>
        <w:t>ilmiy-metodik ishlarda faol qatnashish, ilg'or pedagogik va korrektsion tajribalarni o'rganish va amaliyotga joriy etish; pedagogik kengashlar, metodik birlashmalar va tajriba almashuv seminarlarida muntazam ishtirok etish (jumladan, inklyuziv sinfda maxsus pedagogika va inklyuziv ta'lim sohasidagi ilmiy yangiliklarni kuzatib borish va ularni o'quv jarayoniga tatbiq etish.</w:t>
      </w:r>
    </w:p>
    <w:p>
      <w:r>
        <w:rPr>
          <w:sz w:val="24"/>
        </w:rPr>
        <w:t>oilalarda jitimoyiy faollik, mustaqil fikrlash, mehr-oqibat, hamjihatlik va ijobiy motivatsiyani rivojlantirish; bolalarda fuqarolik ong va jamiyat hayoti faol ishtirok etish hissini shakllantirish; bolalarda turli irq, din, jins yoki nogironlik belgilariga nisbatan kamitsitishsiz munosabat tarbiyalash; milliy va umuminsoniy qadriyatlarni targ'ib qilish, axloqiy, ma'naviy madaniyatini o'qitish; bolalarga sog'lom turmush tarzi, shaxsiy gigiyena, xavfsizlik va mehnat madaniyatini o'qitish; bolalarning imkonyatlariniidan kelib chiqib, jitimoyiy integratsiyani qo'llab-quvvatlash (ijodiy ko'rgazmalar, sport musobaqalari, inklyuziv festivallar) tashkil etish; o'quvchilarning o'z fani bo'yicha o'limi olimpiadalar, tanlovlar va ijodiy ko'rik-tanlovlarga tayyorlash hamda rag'batlantirish; bolalar huquqlarini himoya qilish va bolalarni muhofaza qilishga oid qonunchilik talablariga rioya etish; zo'ravonlik, kamsitish va diskriminatsiya holatlarining oldini olish bo'yicha profilaktik ishlarni amalga oshirish.</w:t>
      </w:r>
    </w:p>
    <w:p>
      <w:r>
        <w:rPr>
          <w:sz w:val="24"/>
        </w:rPr>
        <w:t>o'quv va pedagogik yukumlarni bajarish doirasida belgilan gan hujjatlarni (elektron jurnal, individual rivojlanish xaritas, o'quvchining rivojlanish dasturlari va h.k.) o'z vaqtida to'ldirib borish; belgilan gan baholash tadbilarini o'tkazish, natijalarni tahlil qilish va xulosalar tayorlash; bollararning ma'lumotlari, pedagogik kuzatuvlar va psixologik diagnostika natijalarini umumlashtirib, pedagogik kengashlar uchun taqdim etish; ta'lim jarayoni bo'yicha hisobotlar, jadvallar va statistik ma'lumotlarni belgilan gan muddatda tayorlab ta'lim tashkiloti rahbariyatiga taqdim etish; ta'lim jarayonidagi hujjatlarni bo'yicha maxfiy talablarga va ma'lumotlarni muhofaza qilish qoidalariga rioya qilish.</w:t>
      </w:r>
    </w:p>
    <w:p>
      <w:r>
        <w:rPr>
          <w:sz w:val="24"/>
        </w:rPr>
        <w:t>belgilan gan muddatlarda malaka oshirish va qayta tayorlash kurslarida ishtirok etish; davriy attestatsiyadan o'tish va malaka toifasini tasdiqlash uchun zarur hujjatlarni tayorlash; pedagog o'qituvchilar uchun malaka toifalari attestatsiyalarda ishtirok etish va malaka toifasini oshirib borish; o'tkaziladigan kasbiy va amaliy ko'nikmalarni (kompetensiyalarni), shungindek, faoliyat samaradorligini baholash shinovlarida ishtirok etish; ta'lim tashkilotining kasbiy etika qoidalariga amal qilish, bolalarning sha'ni va huquqlarini hurmat qilish, zo'ravonlik, kamsitish va diskriminatsiya holatlarining oldini olish bo'yicha etihyotijoyi ko'ra fan o'quvchilarning mashg'ulotlarini kuzatish, tahlil va natijalarni asosida o'zaro tajriba almashish; ichki intizom qoidalar, mehnatni muhofaza qilish, yong'in xavfsizligi va sanitariya-gigiyena talablariga qat'iy rioya qilish.</w:t>
      </w:r>
    </w:p>
    <w:p>
      <w:r>
        <w:rPr>
          <w:sz w:val="24"/>
        </w:rPr>
        <w:t>amaldagi qonunchilik hujjatlariga muvofiq o'z vaqtida tibbiy ko'rikdan o'tish; ta'lim muassasasi obro'si va sha'niga putur yetkazishi mumkin bo'lgan ma'lumotlarni tarqatmaslik, davlat sirri yoki maxfiy axborot bilan ishlashda qoidalarnri bilish va maxfiy axborot bilan ishlashda amal qilishi; bolalarlarning hayoti va salomatligini muhofaza qilish, ular uchun xavfsiz muhit yaratish, tez tibbiy yordam va evakuatsiya holatlarida harakat qilish tartibini bilish; ta'lim muassasasi ustavi, kasbiy odob-axloq qoidalari, mehnatning muhofaza qilish qoidalari, mehnatni muhofaza qilish va xavfsizlik texnikasi yo'riqnomalariga amal qilish;</w:t>
      </w:r>
    </w:p>
    <w:p>
      <w:r>
        <w:rPr>
          <w:sz w:val="24"/>
        </w:rPr>
        <w:t>bolalar uchun o'quv-tarbiya rejasi, darslik, xulq, muloqot va o'z-o'ziga xizmat ko'rsatish bo'yicha individual darsliklarni ishlab chiqish va amalga oshirish; tarbiyaviy mashg'ulotlarni ta'lim tashkilot rahbariyati tomonidan tasdiqlangan tartibiy asosida ta'lim-tarbiya rejasi asosida olib borish; tarbiyaviy mashg'ulotlarni ta'lim-tarbiya rejasi asosida olib borish; bolalar bilan o'kaziladigan mashg'ulotlarda maxsus didaktik vositalar, sensor materiallar va jodiy faoliyatni rivojlantiruvchi metodlar, axborot-kommunikatsiya texnologiyalaridan samarali foydalanish, zamonaviy pedagogik innovatsiyalar va resurslarni amaliyotga joriy etish; bolalar yoshi, ruhiy va fiziologik xususiyatlarini hisobga olgan holda ulaming tasdidli va tizimli kun tartibi asosida, dam olish, o'qish va jodiy faoliyatini tashkil etish; bolalarning musiqa, sport va badiiy jodiy mashg'ulotlarga jalb etish, har bir bolaning qobiliyatiga mos faolyat turlarini tashkil etish; tarbiya jarayonida bolalarning faol ishtirokini ta'minlash, ularning emotsional barqarorligini ta'minlash, ularda jodiy xulq-atvor, jamoaviy ish, o'zaro hurmat, yordarn va mas'uliyat, bag'rikenglik va hamjihatlik fazilatlarini tarbiyalash; zamonaviy pedagogik texnologiyalar, raqamli platformalar va masofaviy ta'lim vositalaridan foydalanish; ta'lim-tarbiya jarayonini muvofiqashtirish;</w:t>
      </w:r>
    </w:p>
    <w:p>
      <w:r>
        <w:rPr>
          <w:sz w:val="24"/>
        </w:rPr>
        <w:t xml:space="preserve">tarbiya jarayonida milliy va umuminsoniy qadriyatlarga tayanish, bolalarda vatanparvarlik, mehr-shafqat, insonparvarlik va madaniy muloqot ko'nikmalarini rivojlantirish; guruh xonalaridagi jihozlar, o'quv vositalari, sensor muhit va xavfsizlik uskunalaring (panjaralar, qo'l tutilchalar va h.k.) holatini muntazam tekshirish; tarbiyalanuvchilaming xavfsizligini ta'minlash, ichki intizom, gigiyena va mehnat muhofazasiga oid qoidalarga qat'iy rioya etish; bolalar bilan ish jarayonida kamchiliklar yo'nalishida yo'l qo'ymaslik, bolalarning huquq va qadr-qimmatini himoya qilish; </w:t>
      </w:r>
      <w:r>
        <w:rPr>
          <w:b/>
          <w:sz w:val="24"/>
        </w:rPr>
        <w:t>2</w:t>
      </w:r>
      <w:r>
        <w:rPr>
          <w:sz w:val="24"/>
        </w:rPr>
        <w:t>. Babolash va monitoring olib borish: fan o'qituvchilari, korrektsion pedagoglar va boshqa mutaxassislar bilan hamkorlikda bolalarning individual rivojlanish dasturlarini amalga oshirish, tarbiya jarayonini o'nalishlar bo'yicha yo'naltirish yo'nalishlari bilan hamkorlikda ta'lim o'ota-onalar (ulaming o'mini bosuvchi shaxslar) bilan muntazam muloqot o'matish, bolalarning psixologik holatini doimiy kuzatish, zarurat bo'lganda ta'lim tashiilotlari bilan hamkorlikda bolalarning jitimoyiy integratsiyasini qo'llab-quvvatlash.</w:t>
      </w:r>
    </w:p>
    <w:p>
      <w:r>
        <w:rPr>
          <w:sz w:val="24"/>
        </w:rPr>
        <w:t>korrektsion pedagoglar, logopedlar, psixologlar bilan hamkorlikda ta'lim tarbiya jarayonini muvofiqashtirish; o'ota-onalar (ulaming o'mini bosuvchi shaxslar) bilan muntazam muloqot o'matish, bolalarning o'mini bosuvchi shaxslar) bilan hamkorlikda ta'lim tarbiya jarayonini muvofiqashtirish;</w:t>
      </w:r>
    </w:p>
    <w:p>
      <w:r>
        <w:rPr>
          <w:sz w:val="24"/>
        </w:rPr>
        <w:t>bolalarda o'zi va atrofdagilarga hamda jami yatga ijobiy munosabat shakllantirish, o'ota-onalar (ulaming o'mini bosuvchi shaxslar) hurmat ruhida tarbiyalash; bolalarda turii irq, din, jins yoki nogironlik belgilariga nisbatan kamchiliksiz munosabat tarbiyalash; bolalar bilan yo'l harakati va texnika xavfsizligi qoidalari, sanitariya-gigiyena talablar, jitimoyiy hayot uchun maqbul bo'lmagan xatti-harakatlar qilishdan saqlanish bo'yicha suhbatlar o'tkazib, tushuntirish ishlarini olib borish;</w:t>
      </w:r>
    </w:p>
    <w:p>
      <w:r>
        <w:rPr>
          <w:sz w:val="24"/>
        </w:rPr>
        <w:t>bolalarda mustaqil hayot faoliyati uchun zarur bo'lgan kundalik ko'nikmalarni (gigiyena, kiyinish, oziqlanish, shaxsiy buyumlaridan foydalanish) shakllantirish, mustahkamlash; ta'lim-tarbiya jarayonini ishtirokchilaming sha'ni, qadr-qimmati va ishchanlik obro'sini hurmat qilish, fan o'qituvchilaridan bolalarning umumiy holati, o'quv jarayonidagi ishtiroki, uy vazifalarini bajarish darajasini, mashg'ulotlardagi vaqtdagi faol ligi hamda mahalla, sog'lomlashtirish markazlari, 'Inson' markazi, volontyorlar va jamoa malhallasi, sog'lomlashtirish markazlari, 'Inson' markazi, volontyorlar va jamoa</w:t>
      </w:r>
    </w:p>
    <w:p>
      <w:r>
        <w:rPr>
          <w:sz w:val="24"/>
        </w:rPr>
        <w:t>belgilangan muddatlarda malaka oshirish va qayta tayyorlash kurslarida ishtirok etish; o'kaziladigan kasbiy va amaliy ko'nikmalar (kompetensiyalar)ni, shuningdek faoliyat samaradorligini baholash sinovlarida ishtirok etish; ta'lim tashiilotiningi ixtisosligidan kelib chiqib kar va zaif eshituvchilar bolalarda mashg'ulot o'tishda imo-ishora tili, daktill nutqni, nutqning fonetiko-fonematik, leksik-grammatik, o'qish va yozishdagi nuqsonlarini, duduqlanish va nutqning to'liq rivojlanmaganligini bartaraf etish ishlarini olib borish, ko'zi ojiz va zaif ko'ruvchilarga maxsus o'quv vositalaridan foydalanish, adabiy va audio o'quv vositalaridan foydalanish, nutqning fonetiko-fonematik, leksik-grammatik, o'qish va yozishdagi nuqsonlarini, duduqlanish va nutqning to'liq rivojlanmaganligini bartaraf etish ishlarini olib borish; o'z ehtiyojiga ko'ra fan va korrektsion o'qituvchilarning darslarini kuzatish, tahlil natijalariga asosida o'zaro tajriba almashish; ta'lim tashiilotining ustavi, kasbiy odob-axloq qoidalari, sanitariya-gigiyena, mahalla, sog'lomlashtirish markazlari, 'Inson' markazi, volontyorlar va jamoa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