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4FE7AA" w:rsidR="00531FBF" w:rsidRPr="00B7788F" w:rsidRDefault="00D95DC4" w:rsidP="00B7788F">
            <w:pPr>
              <w:contextualSpacing/>
              <w:jc w:val="center"/>
              <w:rPr>
                <w:rFonts w:eastAsia="Times New Roman" w:cstheme="minorHAnsi"/>
                <w:b/>
                <w:bCs/>
                <w:sz w:val="22"/>
                <w:szCs w:val="22"/>
              </w:rPr>
            </w:pPr>
            <w:r>
              <w:rPr>
                <w:rFonts w:eastAsia="Times New Roman" w:cstheme="minorHAnsi"/>
                <w:b/>
                <w:bCs/>
                <w:sz w:val="22"/>
                <w:szCs w:val="22"/>
              </w:rPr>
              <w:t>April 21, 2024</w:t>
            </w:r>
          </w:p>
        </w:tc>
        <w:tc>
          <w:tcPr>
            <w:tcW w:w="2338" w:type="dxa"/>
            <w:tcMar>
              <w:left w:w="115" w:type="dxa"/>
              <w:right w:w="115" w:type="dxa"/>
            </w:tcMar>
          </w:tcPr>
          <w:p w14:paraId="07699096" w14:textId="33856120" w:rsidR="00531FBF" w:rsidRPr="00B7788F" w:rsidRDefault="00D95DC4" w:rsidP="00B7788F">
            <w:pPr>
              <w:contextualSpacing/>
              <w:jc w:val="center"/>
              <w:rPr>
                <w:rFonts w:eastAsia="Times New Roman" w:cstheme="minorHAnsi"/>
                <w:b/>
                <w:bCs/>
                <w:sz w:val="22"/>
                <w:szCs w:val="22"/>
              </w:rPr>
            </w:pPr>
            <w:r>
              <w:rPr>
                <w:rFonts w:eastAsia="Times New Roman" w:cstheme="minorHAnsi"/>
                <w:b/>
                <w:bCs/>
                <w:sz w:val="22"/>
                <w:szCs w:val="22"/>
              </w:rPr>
              <w:t>Nathaniel Gratton</w:t>
            </w:r>
          </w:p>
        </w:tc>
        <w:tc>
          <w:tcPr>
            <w:tcW w:w="2338" w:type="dxa"/>
            <w:tcMar>
              <w:left w:w="115" w:type="dxa"/>
              <w:right w:w="115" w:type="dxa"/>
            </w:tcMar>
          </w:tcPr>
          <w:p w14:paraId="77DC76FF" w14:textId="29D8B8AD" w:rsidR="00C32F3D" w:rsidRPr="00B7788F" w:rsidRDefault="00187788" w:rsidP="00B7788F">
            <w:pPr>
              <w:contextualSpacing/>
              <w:jc w:val="center"/>
              <w:rPr>
                <w:rFonts w:eastAsia="Times New Roman" w:cstheme="minorHAnsi"/>
                <w:b/>
                <w:bCs/>
                <w:sz w:val="22"/>
                <w:szCs w:val="22"/>
              </w:rPr>
            </w:pPr>
            <w:r>
              <w:rPr>
                <w:rFonts w:eastAsia="Times New Roman" w:cstheme="minorHAnsi"/>
                <w:b/>
                <w:bCs/>
                <w:sz w:val="22"/>
                <w:szCs w:val="22"/>
              </w:rPr>
              <w:t>Code Refactoring</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2E7F86E" w:rsidR="00485402" w:rsidRPr="00B7788F" w:rsidRDefault="00D95DC4" w:rsidP="00D47759">
      <w:pPr>
        <w:contextualSpacing/>
        <w:rPr>
          <w:rFonts w:cstheme="minorHAnsi"/>
          <w:sz w:val="22"/>
          <w:szCs w:val="22"/>
        </w:rPr>
      </w:pPr>
      <w:r>
        <w:rPr>
          <w:rFonts w:cstheme="minorHAnsi"/>
          <w:sz w:val="22"/>
          <w:szCs w:val="22"/>
        </w:rPr>
        <w:t>Nathaniel Gratton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7E8AC04" w14:textId="77777777" w:rsidR="00D95DC4" w:rsidRPr="00D95DC4" w:rsidRDefault="00D95DC4" w:rsidP="00D95DC4">
      <w:pPr>
        <w:contextualSpacing/>
        <w:rPr>
          <w:rFonts w:eastAsia="Times New Roman"/>
          <w:sz w:val="22"/>
          <w:szCs w:val="22"/>
        </w:rPr>
      </w:pPr>
      <w:r w:rsidRPr="00D95DC4">
        <w:rPr>
          <w:rFonts w:eastAsia="Times New Roman"/>
          <w:b/>
          <w:bCs/>
          <w:sz w:val="22"/>
          <w:szCs w:val="22"/>
        </w:rPr>
        <w:t>AES (Advanced Encryption Standard)</w:t>
      </w:r>
      <w:r w:rsidRPr="00D95DC4">
        <w:rPr>
          <w:rFonts w:eastAsia="Times New Roman"/>
          <w:sz w:val="22"/>
          <w:szCs w:val="22"/>
        </w:rPr>
        <w:t xml:space="preserve"> is one of the most widely used symmetric encryption algorithms. It's highly regarded for its strength and efficiency, making it a standard choice in industries where data security is paramount, such as in financial services.</w:t>
      </w:r>
    </w:p>
    <w:p w14:paraId="641C0458" w14:textId="77777777" w:rsidR="00D95DC4" w:rsidRPr="00D95DC4" w:rsidRDefault="00D95DC4" w:rsidP="00D95DC4">
      <w:pPr>
        <w:contextualSpacing/>
        <w:rPr>
          <w:rFonts w:eastAsia="Times New Roman"/>
          <w:sz w:val="22"/>
          <w:szCs w:val="22"/>
        </w:rPr>
      </w:pPr>
    </w:p>
    <w:p w14:paraId="21DF9D94" w14:textId="77777777" w:rsidR="00D95DC4" w:rsidRPr="00D95DC4" w:rsidRDefault="00D95DC4" w:rsidP="00D95DC4">
      <w:pPr>
        <w:pStyle w:val="ListParagraph"/>
        <w:numPr>
          <w:ilvl w:val="0"/>
          <w:numId w:val="22"/>
        </w:numPr>
        <w:rPr>
          <w:rFonts w:eastAsia="Times New Roman"/>
          <w:sz w:val="22"/>
          <w:szCs w:val="22"/>
        </w:rPr>
      </w:pPr>
      <w:r w:rsidRPr="00D95DC4">
        <w:rPr>
          <w:rFonts w:eastAsia="Times New Roman"/>
          <w:b/>
          <w:bCs/>
          <w:sz w:val="22"/>
          <w:szCs w:val="22"/>
        </w:rPr>
        <w:t>Overview:</w:t>
      </w:r>
      <w:r w:rsidRPr="00D95DC4">
        <w:rPr>
          <w:rFonts w:eastAsia="Times New Roman"/>
          <w:sz w:val="22"/>
          <w:szCs w:val="22"/>
        </w:rPr>
        <w:t xml:space="preserve"> AES is a symmetric block cipher that encrypts data in 128-bit blocks, using key sizes of 128, 192, or 256 bits. The algorithm is well-known for its ability to efficiently protect sensitive data, maintaining both confidentiality and integrity.</w:t>
      </w:r>
    </w:p>
    <w:p w14:paraId="1AAD090A" w14:textId="530B377E" w:rsidR="00D95DC4" w:rsidRPr="00D95DC4" w:rsidRDefault="00D95DC4" w:rsidP="00D95DC4">
      <w:pPr>
        <w:pStyle w:val="ListParagraph"/>
        <w:numPr>
          <w:ilvl w:val="0"/>
          <w:numId w:val="22"/>
        </w:numPr>
        <w:rPr>
          <w:rFonts w:eastAsia="Times New Roman"/>
          <w:sz w:val="22"/>
          <w:szCs w:val="22"/>
        </w:rPr>
      </w:pPr>
      <w:r w:rsidRPr="00D95DC4">
        <w:rPr>
          <w:rFonts w:eastAsia="Times New Roman"/>
          <w:b/>
          <w:bCs/>
          <w:sz w:val="22"/>
          <w:szCs w:val="22"/>
        </w:rPr>
        <w:t>Hash Functions and Bit Levels:</w:t>
      </w:r>
      <w:r w:rsidRPr="00D95DC4">
        <w:rPr>
          <w:rFonts w:eastAsia="Times New Roman"/>
          <w:sz w:val="22"/>
          <w:szCs w:val="22"/>
        </w:rPr>
        <w:t xml:space="preserve"> Although AES itself does not use hash functions since it's not a hashing algorithm, it operates at high-security levels with the </w:t>
      </w:r>
      <w:r w:rsidR="00705E5D" w:rsidRPr="00D95DC4">
        <w:rPr>
          <w:rFonts w:eastAsia="Times New Roman"/>
          <w:sz w:val="22"/>
          <w:szCs w:val="22"/>
        </w:rPr>
        <w:t>bit</w:t>
      </w:r>
      <w:r w:rsidRPr="00D95DC4">
        <w:rPr>
          <w:rFonts w:eastAsia="Times New Roman"/>
          <w:sz w:val="22"/>
          <w:szCs w:val="22"/>
        </w:rPr>
        <w:t xml:space="preserve"> sizes. For hash functions related to AES for creating checksums or HMACs, SHA-256 is often used in conjunction.</w:t>
      </w:r>
    </w:p>
    <w:p w14:paraId="7B40890A" w14:textId="77777777" w:rsidR="00D95DC4" w:rsidRPr="00D95DC4" w:rsidRDefault="00D95DC4" w:rsidP="00D95DC4">
      <w:pPr>
        <w:pStyle w:val="ListParagraph"/>
        <w:numPr>
          <w:ilvl w:val="0"/>
          <w:numId w:val="22"/>
        </w:numPr>
        <w:rPr>
          <w:rFonts w:eastAsia="Times New Roman"/>
          <w:sz w:val="22"/>
          <w:szCs w:val="22"/>
        </w:rPr>
      </w:pPr>
      <w:r w:rsidRPr="00D95DC4">
        <w:rPr>
          <w:rFonts w:eastAsia="Times New Roman"/>
          <w:b/>
          <w:bCs/>
          <w:sz w:val="22"/>
          <w:szCs w:val="22"/>
        </w:rPr>
        <w:t>Random Numbers and Key Management:</w:t>
      </w:r>
      <w:r w:rsidRPr="00D95DC4">
        <w:rPr>
          <w:rFonts w:eastAsia="Times New Roman"/>
          <w:sz w:val="22"/>
          <w:szCs w:val="22"/>
        </w:rPr>
        <w:t xml:space="preserve"> AES relies on a robust mechanism for key generation, often using secure random number generators. Effective key management is critical, as the security of AES encrypted data is highly dependent on the secrecy of the key.</w:t>
      </w:r>
    </w:p>
    <w:p w14:paraId="54B8420C" w14:textId="117C5CF4" w:rsidR="00D95DC4" w:rsidRDefault="00D95DC4" w:rsidP="00D95DC4">
      <w:pPr>
        <w:pStyle w:val="ListParagraph"/>
        <w:numPr>
          <w:ilvl w:val="0"/>
          <w:numId w:val="22"/>
        </w:numPr>
        <w:rPr>
          <w:rFonts w:eastAsia="Times New Roman"/>
          <w:sz w:val="22"/>
          <w:szCs w:val="22"/>
        </w:rPr>
      </w:pPr>
      <w:r w:rsidRPr="00D95DC4">
        <w:rPr>
          <w:rFonts w:eastAsia="Times New Roman"/>
          <w:b/>
          <w:bCs/>
          <w:sz w:val="22"/>
          <w:szCs w:val="22"/>
        </w:rPr>
        <w:t>Current State of Encryption Algorithms:</w:t>
      </w:r>
      <w:r w:rsidRPr="00D95DC4">
        <w:rPr>
          <w:rFonts w:eastAsia="Times New Roman"/>
          <w:sz w:val="22"/>
          <w:szCs w:val="22"/>
        </w:rPr>
        <w:t xml:space="preserve"> AES remains the industry standard for encryption and is approved by the National Institute of Standards and Technology (NIST). Its use is pervasive in securing online transactions, VPNs, and in many applications requiring encryption across various technologies.</w:t>
      </w:r>
    </w:p>
    <w:p w14:paraId="48673CB9" w14:textId="77777777" w:rsidR="0004155D" w:rsidRPr="0004155D" w:rsidRDefault="0004155D" w:rsidP="0004155D">
      <w:pPr>
        <w:rPr>
          <w:rFonts w:eastAsia="Times New Roman"/>
          <w:sz w:val="22"/>
          <w:szCs w:val="22"/>
        </w:rPr>
      </w:pPr>
    </w:p>
    <w:p w14:paraId="72CEF426" w14:textId="411C1C37" w:rsidR="00187788" w:rsidRPr="00EF1D1B" w:rsidRDefault="00C32F3D" w:rsidP="00187788">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0871C7BA" w14:textId="77777777" w:rsidR="00705E5D" w:rsidRPr="00705E5D" w:rsidRDefault="00705E5D" w:rsidP="00705E5D">
      <w:pPr>
        <w:contextualSpacing/>
        <w:rPr>
          <w:rFonts w:cstheme="minorHAnsi"/>
          <w:b/>
          <w:bCs/>
          <w:sz w:val="22"/>
          <w:szCs w:val="22"/>
        </w:rPr>
      </w:pPr>
      <w:r w:rsidRPr="00705E5D">
        <w:rPr>
          <w:rFonts w:cstheme="minorHAnsi"/>
          <w:b/>
          <w:bCs/>
          <w:sz w:val="22"/>
          <w:szCs w:val="22"/>
        </w:rPr>
        <w:t>Importance of Certificate Generation:</w:t>
      </w:r>
    </w:p>
    <w:p w14:paraId="77A5BBC5" w14:textId="1007D775" w:rsidR="00DB5652" w:rsidRDefault="00705E5D" w:rsidP="00705E5D">
      <w:pPr>
        <w:contextualSpacing/>
        <w:rPr>
          <w:rFonts w:cstheme="minorHAnsi"/>
          <w:sz w:val="22"/>
          <w:szCs w:val="22"/>
        </w:rPr>
      </w:pPr>
      <w:r w:rsidRPr="00705E5D">
        <w:rPr>
          <w:rFonts w:cstheme="minorHAnsi"/>
          <w:sz w:val="22"/>
          <w:szCs w:val="22"/>
        </w:rPr>
        <w:t>Generating and managing a self-signed certificate is crucial for secure communications within Artemis Financial's web interface. It allows for the encryption of data transmitted between clients and the server, safeguarding sensitive financial information against eavesdropping and tampering. This process also demonstrates compliance with best practices in cybersecurity, particularly in maintaining the confidentiality and integrity of client data.</w:t>
      </w:r>
      <w:r w:rsidR="009523DA">
        <w:rPr>
          <w:rFonts w:cstheme="minorHAnsi"/>
          <w:sz w:val="22"/>
          <w:szCs w:val="22"/>
        </w:rPr>
        <w:br/>
      </w:r>
    </w:p>
    <w:p w14:paraId="399B76D3" w14:textId="796FB28C" w:rsidR="00187788" w:rsidRDefault="00187788" w:rsidP="00187788">
      <w:pPr>
        <w:contextualSpacing/>
        <w:jc w:val="center"/>
        <w:rPr>
          <w:rFonts w:cstheme="minorHAnsi"/>
          <w:sz w:val="22"/>
          <w:szCs w:val="22"/>
        </w:rPr>
      </w:pPr>
      <w:r w:rsidRPr="0004155D">
        <w:drawing>
          <wp:inline distT="0" distB="0" distL="0" distR="0" wp14:anchorId="4D219C38" wp14:editId="1D72F7D2">
            <wp:extent cx="2085594" cy="2324100"/>
            <wp:effectExtent l="0" t="0" r="0" b="0"/>
            <wp:docPr id="430508385"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08385" name="Picture 1" descr="A screenshot of a certificate&#10;&#10;Description automatically generated"/>
                    <pic:cNvPicPr/>
                  </pic:nvPicPr>
                  <pic:blipFill>
                    <a:blip r:embed="rId13"/>
                    <a:stretch>
                      <a:fillRect/>
                    </a:stretch>
                  </pic:blipFill>
                  <pic:spPr>
                    <a:xfrm>
                      <a:off x="0" y="0"/>
                      <a:ext cx="2098905" cy="2338933"/>
                    </a:xfrm>
                    <a:prstGeom prst="rect">
                      <a:avLst/>
                    </a:prstGeom>
                  </pic:spPr>
                </pic:pic>
              </a:graphicData>
            </a:graphic>
          </wp:inline>
        </w:drawing>
      </w:r>
    </w:p>
    <w:p w14:paraId="1CA73B0B" w14:textId="77777777" w:rsidR="00187788" w:rsidRDefault="00187788" w:rsidP="00705E5D">
      <w:pPr>
        <w:contextualSpacing/>
        <w:rPr>
          <w:rFonts w:cstheme="minorHAnsi"/>
          <w:sz w:val="22"/>
          <w:szCs w:val="22"/>
        </w:rPr>
      </w:pPr>
    </w:p>
    <w:p w14:paraId="55D86E27" w14:textId="77777777" w:rsidR="00187788" w:rsidRDefault="00187788" w:rsidP="00705E5D">
      <w:pPr>
        <w:contextualSpacing/>
        <w:rPr>
          <w:rFonts w:cstheme="minorHAnsi"/>
          <w:sz w:val="22"/>
          <w:szCs w:val="22"/>
        </w:rPr>
      </w:pPr>
    </w:p>
    <w:p w14:paraId="034E0B10" w14:textId="77777777" w:rsidR="00187788" w:rsidRPr="00B7788F" w:rsidRDefault="00187788" w:rsidP="00705E5D">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4AF5442E" w14:textId="77777777" w:rsidR="008E648F" w:rsidRPr="008E648F" w:rsidRDefault="008E648F" w:rsidP="008E648F">
      <w:pPr>
        <w:contextualSpacing/>
        <w:rPr>
          <w:rFonts w:cstheme="minorHAnsi"/>
          <w:sz w:val="22"/>
          <w:szCs w:val="22"/>
        </w:rPr>
      </w:pPr>
      <w:r w:rsidRPr="008E648F">
        <w:rPr>
          <w:rFonts w:cstheme="minorHAnsi"/>
          <w:sz w:val="22"/>
          <w:szCs w:val="22"/>
        </w:rPr>
        <w:t>Objective: Implement and demonstrate the secure communication feature within the application by encrypting a unique data string and generating its checksum.</w:t>
      </w:r>
    </w:p>
    <w:p w14:paraId="3E458030" w14:textId="77777777" w:rsidR="008E648F" w:rsidRPr="008E648F" w:rsidRDefault="008E648F" w:rsidP="008E648F">
      <w:pPr>
        <w:contextualSpacing/>
        <w:rPr>
          <w:rFonts w:cstheme="minorHAnsi"/>
          <w:sz w:val="22"/>
          <w:szCs w:val="22"/>
        </w:rPr>
      </w:pPr>
    </w:p>
    <w:p w14:paraId="1E2FDEAF" w14:textId="33E2DA54" w:rsidR="008E648F" w:rsidRPr="008E648F" w:rsidRDefault="008E648F" w:rsidP="008E648F">
      <w:pPr>
        <w:contextualSpacing/>
        <w:rPr>
          <w:rFonts w:cstheme="minorHAnsi"/>
          <w:sz w:val="22"/>
          <w:szCs w:val="22"/>
        </w:rPr>
      </w:pPr>
      <w:r w:rsidRPr="008E648F">
        <w:rPr>
          <w:rFonts w:cstheme="minorHAnsi"/>
          <w:sz w:val="22"/>
          <w:szCs w:val="22"/>
        </w:rPr>
        <w:t>Implementation Details:</w:t>
      </w:r>
    </w:p>
    <w:p w14:paraId="2D7EA542" w14:textId="77777777" w:rsidR="008E648F" w:rsidRPr="008E648F" w:rsidRDefault="008E648F" w:rsidP="008E648F">
      <w:pPr>
        <w:pStyle w:val="ListParagraph"/>
        <w:numPr>
          <w:ilvl w:val="0"/>
          <w:numId w:val="24"/>
        </w:numPr>
        <w:rPr>
          <w:rFonts w:cstheme="minorHAnsi"/>
          <w:sz w:val="22"/>
          <w:szCs w:val="22"/>
        </w:rPr>
      </w:pPr>
      <w:r w:rsidRPr="008E648F">
        <w:rPr>
          <w:rFonts w:cstheme="minorHAnsi"/>
          <w:sz w:val="22"/>
          <w:szCs w:val="22"/>
        </w:rPr>
        <w:t>Algorithm Used for Encryption: Advanced Encryption Standard (AES)</w:t>
      </w:r>
    </w:p>
    <w:p w14:paraId="6A108147" w14:textId="77777777" w:rsidR="00AF796B" w:rsidRDefault="008E648F" w:rsidP="00AF796B">
      <w:pPr>
        <w:pStyle w:val="ListParagraph"/>
        <w:numPr>
          <w:ilvl w:val="0"/>
          <w:numId w:val="24"/>
        </w:numPr>
        <w:rPr>
          <w:rFonts w:cstheme="minorHAnsi"/>
          <w:sz w:val="22"/>
          <w:szCs w:val="22"/>
        </w:rPr>
      </w:pPr>
      <w:r w:rsidRPr="008E648F">
        <w:rPr>
          <w:rFonts w:cstheme="minorHAnsi"/>
          <w:sz w:val="22"/>
          <w:szCs w:val="22"/>
        </w:rPr>
        <w:t>Checksum Algorithm: Secure Hash Algorithm 256 (SHA-256)</w:t>
      </w:r>
    </w:p>
    <w:p w14:paraId="287B7BD7" w14:textId="77777777" w:rsidR="00AF796B" w:rsidRDefault="008E648F" w:rsidP="00AF796B">
      <w:pPr>
        <w:pStyle w:val="ListParagraph"/>
        <w:numPr>
          <w:ilvl w:val="0"/>
          <w:numId w:val="24"/>
        </w:numPr>
        <w:rPr>
          <w:rFonts w:cstheme="minorHAnsi"/>
          <w:sz w:val="22"/>
          <w:szCs w:val="22"/>
        </w:rPr>
      </w:pPr>
      <w:r w:rsidRPr="00AF796B">
        <w:rPr>
          <w:rFonts w:cstheme="minorHAnsi"/>
          <w:sz w:val="22"/>
          <w:szCs w:val="22"/>
        </w:rPr>
        <w:t xml:space="preserve">A unique data string, which </w:t>
      </w:r>
      <w:r w:rsidRPr="00AF796B">
        <w:rPr>
          <w:rFonts w:cstheme="minorHAnsi"/>
          <w:sz w:val="22"/>
          <w:szCs w:val="22"/>
        </w:rPr>
        <w:t>contains</w:t>
      </w:r>
      <w:r w:rsidRPr="00AF796B">
        <w:rPr>
          <w:rFonts w:cstheme="minorHAnsi"/>
          <w:sz w:val="22"/>
          <w:szCs w:val="22"/>
        </w:rPr>
        <w:t xml:space="preserve"> my name "Nathaniel Gratton", was prepared for encryption to personalize the dat</w:t>
      </w:r>
      <w:r w:rsidRPr="00AF796B">
        <w:rPr>
          <w:rFonts w:cstheme="minorHAnsi"/>
          <w:sz w:val="22"/>
          <w:szCs w:val="22"/>
        </w:rPr>
        <w:t>a</w:t>
      </w:r>
      <w:r w:rsidRPr="00AF796B">
        <w:rPr>
          <w:rFonts w:cstheme="minorHAnsi"/>
          <w:sz w:val="22"/>
          <w:szCs w:val="22"/>
        </w:rPr>
        <w:t>.</w:t>
      </w:r>
      <w:r w:rsidR="00AF796B" w:rsidRPr="00AF796B">
        <w:rPr>
          <w:rFonts w:cstheme="minorHAnsi"/>
          <w:sz w:val="22"/>
          <w:szCs w:val="22"/>
        </w:rPr>
        <w:t xml:space="preserve"> </w:t>
      </w:r>
    </w:p>
    <w:p w14:paraId="5E4CA9F6" w14:textId="77777777" w:rsidR="00AF796B" w:rsidRDefault="008E648F" w:rsidP="00AF796B">
      <w:pPr>
        <w:pStyle w:val="ListParagraph"/>
        <w:numPr>
          <w:ilvl w:val="0"/>
          <w:numId w:val="24"/>
        </w:numPr>
        <w:rPr>
          <w:rFonts w:cstheme="minorHAnsi"/>
          <w:sz w:val="22"/>
          <w:szCs w:val="22"/>
        </w:rPr>
      </w:pPr>
      <w:r w:rsidRPr="00AF796B">
        <w:rPr>
          <w:rFonts w:cstheme="minorHAnsi"/>
          <w:sz w:val="22"/>
          <w:szCs w:val="22"/>
        </w:rPr>
        <w:t xml:space="preserve">Utilizing Java's cryptographic libraries, the data string was encrypted with AES to ensure confidentiality. </w:t>
      </w:r>
    </w:p>
    <w:p w14:paraId="1A1B2E35" w14:textId="77777777" w:rsidR="00AF796B" w:rsidRDefault="008E648F" w:rsidP="00AF796B">
      <w:pPr>
        <w:pStyle w:val="ListParagraph"/>
        <w:numPr>
          <w:ilvl w:val="0"/>
          <w:numId w:val="24"/>
        </w:numPr>
        <w:rPr>
          <w:rFonts w:cstheme="minorHAnsi"/>
          <w:sz w:val="22"/>
          <w:szCs w:val="22"/>
        </w:rPr>
      </w:pPr>
      <w:r w:rsidRPr="00AF796B">
        <w:rPr>
          <w:rFonts w:cstheme="minorHAnsi"/>
          <w:sz w:val="22"/>
          <w:szCs w:val="22"/>
        </w:rPr>
        <w:t>A random initialization vector (IV) was used for each encryption operation to enhance security.</w:t>
      </w:r>
      <w:r w:rsidR="00AF796B" w:rsidRPr="00AF796B">
        <w:rPr>
          <w:rFonts w:cstheme="minorHAnsi"/>
          <w:sz w:val="22"/>
          <w:szCs w:val="22"/>
        </w:rPr>
        <w:t xml:space="preserve"> </w:t>
      </w:r>
    </w:p>
    <w:p w14:paraId="162DF18D" w14:textId="3E212F2A" w:rsidR="008E648F" w:rsidRPr="00AF796B" w:rsidRDefault="008E648F" w:rsidP="00AF796B">
      <w:pPr>
        <w:pStyle w:val="ListParagraph"/>
        <w:numPr>
          <w:ilvl w:val="0"/>
          <w:numId w:val="24"/>
        </w:numPr>
        <w:rPr>
          <w:rFonts w:cstheme="minorHAnsi"/>
          <w:sz w:val="22"/>
          <w:szCs w:val="22"/>
        </w:rPr>
      </w:pPr>
      <w:r w:rsidRPr="00AF796B">
        <w:rPr>
          <w:rFonts w:cstheme="minorHAnsi"/>
          <w:sz w:val="22"/>
          <w:szCs w:val="22"/>
        </w:rPr>
        <w:t xml:space="preserve">Alongside encryption, a checksum was generated using SHA-256. This hash serves </w:t>
      </w:r>
      <w:proofErr w:type="gramStart"/>
      <w:r w:rsidRPr="00AF796B">
        <w:rPr>
          <w:rFonts w:cstheme="minorHAnsi"/>
          <w:sz w:val="22"/>
          <w:szCs w:val="22"/>
        </w:rPr>
        <w:t>as a means to</w:t>
      </w:r>
      <w:proofErr w:type="gramEnd"/>
      <w:r w:rsidRPr="00AF796B">
        <w:rPr>
          <w:rFonts w:cstheme="minorHAnsi"/>
          <w:sz w:val="22"/>
          <w:szCs w:val="22"/>
        </w:rPr>
        <w:t xml:space="preserve"> verify data integrity and to ensure that the data has not been altered in transit.</w:t>
      </w:r>
    </w:p>
    <w:p w14:paraId="0CD5574B" w14:textId="77777777" w:rsidR="008E648F" w:rsidRDefault="008E648F" w:rsidP="008E648F">
      <w:pPr>
        <w:rPr>
          <w:rFonts w:cstheme="minorHAnsi"/>
          <w:sz w:val="22"/>
          <w:szCs w:val="22"/>
        </w:rPr>
      </w:pPr>
    </w:p>
    <w:p w14:paraId="797E6343" w14:textId="383C42D9" w:rsidR="008E648F" w:rsidRPr="008E648F" w:rsidRDefault="008E648F" w:rsidP="008E648F">
      <w:pPr>
        <w:rPr>
          <w:rFonts w:cstheme="minorHAnsi"/>
          <w:sz w:val="22"/>
          <w:szCs w:val="22"/>
        </w:rPr>
      </w:pPr>
      <w:r w:rsidRPr="008E648F">
        <w:rPr>
          <w:rFonts w:cstheme="minorHAnsi"/>
          <w:sz w:val="22"/>
          <w:szCs w:val="22"/>
        </w:rPr>
        <w:t>A RESTful endpoint /hash was created within the Spring Boot application to perform these cryptographic operations upon request.</w:t>
      </w:r>
      <w:r>
        <w:rPr>
          <w:rFonts w:cstheme="minorHAnsi"/>
          <w:sz w:val="22"/>
          <w:szCs w:val="22"/>
        </w:rPr>
        <w:t xml:space="preserve"> T</w:t>
      </w:r>
      <w:r w:rsidRPr="008E648F">
        <w:rPr>
          <w:rFonts w:cstheme="minorHAnsi"/>
          <w:sz w:val="22"/>
          <w:szCs w:val="22"/>
        </w:rPr>
        <w:t>he /hash endpoint was accessed, successfully performing the encryption and checksum generation.</w:t>
      </w:r>
      <w:r>
        <w:rPr>
          <w:rFonts w:cstheme="minorHAnsi"/>
          <w:sz w:val="22"/>
          <w:szCs w:val="22"/>
        </w:rPr>
        <w:t xml:space="preserve"> </w:t>
      </w:r>
      <w:r w:rsidRPr="008E648F">
        <w:rPr>
          <w:rFonts w:cstheme="minorHAnsi"/>
          <w:sz w:val="22"/>
          <w:szCs w:val="22"/>
        </w:rPr>
        <w:t>The application returned the following response, confirming the operation's success:</w:t>
      </w:r>
    </w:p>
    <w:p w14:paraId="00B300DF" w14:textId="77777777" w:rsidR="008E648F" w:rsidRPr="008E648F" w:rsidRDefault="008E648F" w:rsidP="008E648F">
      <w:pPr>
        <w:pStyle w:val="ListParagraph"/>
        <w:numPr>
          <w:ilvl w:val="0"/>
          <w:numId w:val="28"/>
        </w:numPr>
        <w:rPr>
          <w:rFonts w:cstheme="minorHAnsi"/>
          <w:sz w:val="22"/>
          <w:szCs w:val="22"/>
        </w:rPr>
      </w:pPr>
      <w:r w:rsidRPr="008E648F">
        <w:rPr>
          <w:rFonts w:cstheme="minorHAnsi"/>
          <w:sz w:val="22"/>
          <w:szCs w:val="22"/>
        </w:rPr>
        <w:t>Data: Nathaniel Gratton</w:t>
      </w:r>
    </w:p>
    <w:p w14:paraId="6E35247B" w14:textId="77777777" w:rsidR="008E648F" w:rsidRPr="008E648F" w:rsidRDefault="008E648F" w:rsidP="008E648F">
      <w:pPr>
        <w:pStyle w:val="ListParagraph"/>
        <w:numPr>
          <w:ilvl w:val="0"/>
          <w:numId w:val="28"/>
        </w:numPr>
        <w:rPr>
          <w:rFonts w:cstheme="minorHAnsi"/>
          <w:sz w:val="22"/>
          <w:szCs w:val="22"/>
        </w:rPr>
      </w:pPr>
      <w:r w:rsidRPr="008E648F">
        <w:rPr>
          <w:rFonts w:cstheme="minorHAnsi"/>
          <w:sz w:val="22"/>
          <w:szCs w:val="22"/>
        </w:rPr>
        <w:t>Encrypted Data: SFLSm50tfnvGkylFSYiYmmzphMzEMgNpPgGYBBmxflE=</w:t>
      </w:r>
    </w:p>
    <w:p w14:paraId="574E749D" w14:textId="07C568BE" w:rsidR="008E648F" w:rsidRPr="008E648F" w:rsidRDefault="008E648F" w:rsidP="008E648F">
      <w:pPr>
        <w:pStyle w:val="ListParagraph"/>
        <w:numPr>
          <w:ilvl w:val="0"/>
          <w:numId w:val="28"/>
        </w:numPr>
        <w:rPr>
          <w:rFonts w:cstheme="minorHAnsi"/>
          <w:sz w:val="22"/>
          <w:szCs w:val="22"/>
        </w:rPr>
      </w:pPr>
      <w:r w:rsidRPr="008E648F">
        <w:rPr>
          <w:rFonts w:cstheme="minorHAnsi"/>
          <w:sz w:val="22"/>
          <w:szCs w:val="22"/>
        </w:rPr>
        <w:t>Checksum: 3664cfe188717210c7e9f6bd50d53f8eac890632274bd126716b8220267d419e</w:t>
      </w:r>
    </w:p>
    <w:p w14:paraId="64663A13" w14:textId="77777777" w:rsidR="008E648F" w:rsidRDefault="008E648F" w:rsidP="00D47759">
      <w:pPr>
        <w:contextualSpacing/>
        <w:rPr>
          <w:rFonts w:cstheme="minorHAnsi"/>
          <w:sz w:val="22"/>
          <w:szCs w:val="22"/>
        </w:rPr>
      </w:pPr>
    </w:p>
    <w:p w14:paraId="6CCD371D" w14:textId="77DC95A8" w:rsidR="008E648F" w:rsidRDefault="008E648F" w:rsidP="00187788">
      <w:pPr>
        <w:contextualSpacing/>
        <w:jc w:val="center"/>
        <w:rPr>
          <w:rFonts w:cstheme="minorHAnsi"/>
          <w:sz w:val="22"/>
          <w:szCs w:val="22"/>
        </w:rPr>
      </w:pPr>
      <w:r w:rsidRPr="008E648F">
        <w:rPr>
          <w:rFonts w:eastAsia="Times New Roman"/>
          <w:sz w:val="22"/>
          <w:szCs w:val="22"/>
        </w:rPr>
        <w:drawing>
          <wp:inline distT="0" distB="0" distL="0" distR="0" wp14:anchorId="2AE7A00B" wp14:editId="4D303317">
            <wp:extent cx="5943600" cy="570230"/>
            <wp:effectExtent l="0" t="0" r="0" b="0"/>
            <wp:docPr id="883850908" name="Picture 1" descr="A Webpage containing test text.&#10;&#10;Data: Nathaniel Gratton&#10;Encrypted Data: SFLSm50tfnvGkylFSYiYmmzphMzEMgNpPgGYBBmxflE=&#10;Checksum: 3664cfe188717210c7e9f6bd50d53f8eac890632274bd126716b8220267d419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50908" name="Picture 1" descr="A Webpage containing test text.&#10;&#10;Data: Nathaniel Gratton&#10;Encrypted Data: SFLSm50tfnvGkylFSYiYmmzphMzEMgNpPgGYBBmxflE=&#10;Checksum: 3664cfe188717210c7e9f6bd50d53f8eac890632274bd126716b8220267d419e&#10;"/>
                    <pic:cNvPicPr/>
                  </pic:nvPicPr>
                  <pic:blipFill>
                    <a:blip r:embed="rId14"/>
                    <a:stretch>
                      <a:fillRect/>
                    </a:stretch>
                  </pic:blipFill>
                  <pic:spPr>
                    <a:xfrm>
                      <a:off x="0" y="0"/>
                      <a:ext cx="5943600" cy="570230"/>
                    </a:xfrm>
                    <a:prstGeom prst="rect">
                      <a:avLst/>
                    </a:prstGeom>
                  </pic:spPr>
                </pic:pic>
              </a:graphicData>
            </a:graphic>
          </wp:inline>
        </w:drawing>
      </w:r>
    </w:p>
    <w:p w14:paraId="793EC27A" w14:textId="2C0CDF21" w:rsidR="00E1411A" w:rsidRDefault="00E1411A">
      <w:pPr>
        <w:rPr>
          <w:rFonts w:cstheme="minorHAnsi"/>
          <w:sz w:val="22"/>
          <w:szCs w:val="22"/>
        </w:rPr>
      </w:pPr>
    </w:p>
    <w:p w14:paraId="6F681708" w14:textId="36C1CB70" w:rsidR="00DB5652" w:rsidRPr="00187788" w:rsidRDefault="00E4044A" w:rsidP="00187788">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8A8E11B" w14:textId="7ADD4064" w:rsidR="00E1411A" w:rsidRPr="00E1411A" w:rsidRDefault="00E1411A" w:rsidP="00E1411A">
      <w:pPr>
        <w:contextualSpacing/>
        <w:rPr>
          <w:sz w:val="22"/>
          <w:szCs w:val="22"/>
        </w:rPr>
      </w:pPr>
      <w:r w:rsidRPr="00E1411A">
        <w:rPr>
          <w:sz w:val="22"/>
          <w:szCs w:val="22"/>
        </w:rPr>
        <w:t>In the realm of secure communications, the application utilizes HTTPS protocol to ensure that all data transmitted between the client and server is encrypted and secure. This is achieved through the implementation of SSL/TLS protocols, which leverage the previously generated self-signed certificate to establish a secure channel.</w:t>
      </w:r>
    </w:p>
    <w:p w14:paraId="31D0B96D" w14:textId="77777777" w:rsidR="00E1411A" w:rsidRPr="00E1411A" w:rsidRDefault="00E1411A" w:rsidP="00E1411A">
      <w:pPr>
        <w:pStyle w:val="ListParagraph"/>
        <w:numPr>
          <w:ilvl w:val="0"/>
          <w:numId w:val="32"/>
        </w:numPr>
        <w:rPr>
          <w:sz w:val="22"/>
          <w:szCs w:val="22"/>
        </w:rPr>
      </w:pPr>
      <w:r w:rsidRPr="00E1411A">
        <w:rPr>
          <w:b/>
          <w:bCs/>
          <w:sz w:val="22"/>
          <w:szCs w:val="22"/>
        </w:rPr>
        <w:t>HTTPS Configuration:</w:t>
      </w:r>
      <w:r w:rsidRPr="00E1411A">
        <w:rPr>
          <w:sz w:val="22"/>
          <w:szCs w:val="22"/>
        </w:rPr>
        <w:t xml:space="preserve"> The application's properties have been updated to serve content over HTTPS, ensuring that all data in transit is encrypted using TLS with our self-signed certificate. This includes configuring the server's port to 8443 and specifying the keystore containing the certificate.</w:t>
      </w:r>
    </w:p>
    <w:p w14:paraId="32F7BC6C" w14:textId="77777777" w:rsidR="00187788" w:rsidRDefault="00E1411A" w:rsidP="00AF796B">
      <w:pPr>
        <w:pStyle w:val="ListParagraph"/>
        <w:numPr>
          <w:ilvl w:val="0"/>
          <w:numId w:val="32"/>
        </w:numPr>
        <w:rPr>
          <w:sz w:val="22"/>
          <w:szCs w:val="22"/>
        </w:rPr>
      </w:pPr>
      <w:r w:rsidRPr="00E1411A">
        <w:rPr>
          <w:b/>
          <w:bCs/>
          <w:sz w:val="22"/>
          <w:szCs w:val="22"/>
        </w:rPr>
        <w:t>Browser Trust:</w:t>
      </w:r>
      <w:r w:rsidRPr="00E1411A">
        <w:rPr>
          <w:sz w:val="22"/>
          <w:szCs w:val="22"/>
        </w:rPr>
        <w:t xml:space="preserve"> Despite the self-signed nature of the certificate, steps were taken to import and trust the certificate on local development machines, eliminating browser warnings and demonstrating a secure lock icon in the address bar.</w:t>
      </w:r>
    </w:p>
    <w:p w14:paraId="70BC7D08" w14:textId="77777777" w:rsidR="00187788" w:rsidRPr="00187788" w:rsidRDefault="00187788" w:rsidP="00187788">
      <w:pPr>
        <w:ind w:left="360"/>
        <w:rPr>
          <w:sz w:val="22"/>
          <w:szCs w:val="22"/>
        </w:rPr>
      </w:pPr>
    </w:p>
    <w:p w14:paraId="7EE9210C" w14:textId="3541F700" w:rsidR="00E1411A" w:rsidRDefault="00187788" w:rsidP="00187788">
      <w:pPr>
        <w:ind w:left="360"/>
        <w:jc w:val="center"/>
        <w:rPr>
          <w:sz w:val="22"/>
          <w:szCs w:val="22"/>
        </w:rPr>
      </w:pPr>
      <w:r w:rsidRPr="00E1411A">
        <w:drawing>
          <wp:inline distT="0" distB="0" distL="0" distR="0" wp14:anchorId="7A43DC56" wp14:editId="673D6C41">
            <wp:extent cx="1759823" cy="1219200"/>
            <wp:effectExtent l="0" t="0" r="0" b="0"/>
            <wp:docPr id="594619667" name="Picture 1" descr="The Chrome Securit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19667" name="Picture 1" descr="The Chrome Security window"/>
                    <pic:cNvPicPr/>
                  </pic:nvPicPr>
                  <pic:blipFill>
                    <a:blip r:embed="rId15"/>
                    <a:stretch>
                      <a:fillRect/>
                    </a:stretch>
                  </pic:blipFill>
                  <pic:spPr>
                    <a:xfrm>
                      <a:off x="0" y="0"/>
                      <a:ext cx="1793143" cy="1242284"/>
                    </a:xfrm>
                    <a:prstGeom prst="rect">
                      <a:avLst/>
                    </a:prstGeom>
                  </pic:spPr>
                </pic:pic>
              </a:graphicData>
            </a:graphic>
          </wp:inline>
        </w:drawing>
      </w:r>
    </w:p>
    <w:p w14:paraId="64B6009A" w14:textId="77777777" w:rsidR="00187788" w:rsidRPr="00187788" w:rsidRDefault="00187788" w:rsidP="00187788">
      <w:pPr>
        <w:ind w:left="360"/>
        <w:rPr>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3CE1E15" w14:textId="77777777" w:rsidR="00E1411A" w:rsidRDefault="00E1411A" w:rsidP="00E1411A">
      <w:pPr>
        <w:contextualSpacing/>
        <w:rPr>
          <w:rFonts w:cstheme="minorHAnsi"/>
          <w:sz w:val="22"/>
          <w:szCs w:val="22"/>
        </w:rPr>
      </w:pPr>
      <w:r w:rsidRPr="00E1411A">
        <w:rPr>
          <w:rFonts w:cstheme="minorHAnsi"/>
          <w:sz w:val="22"/>
          <w:szCs w:val="22"/>
        </w:rPr>
        <w:t>Secondary testing was conducted using OWASP Dependency-Check to ensure that no new vulnerabilities were introduced during the refactoring process. This tool is crucial for identifying dependencies in the codebase that may contain known vulnerabilities.</w:t>
      </w:r>
    </w:p>
    <w:p w14:paraId="33DCE767" w14:textId="77777777" w:rsidR="00AF796B" w:rsidRDefault="00AF796B" w:rsidP="00E1411A">
      <w:pPr>
        <w:contextualSpacing/>
        <w:rPr>
          <w:rFonts w:cstheme="minorHAnsi"/>
          <w:sz w:val="22"/>
          <w:szCs w:val="22"/>
        </w:rPr>
      </w:pPr>
    </w:p>
    <w:p w14:paraId="63BDC999" w14:textId="7B389EB6" w:rsidR="00AF796B" w:rsidRPr="00E1411A" w:rsidRDefault="00AF796B" w:rsidP="00E1411A">
      <w:pPr>
        <w:contextualSpacing/>
        <w:rPr>
          <w:rFonts w:cstheme="minorHAnsi"/>
          <w:sz w:val="22"/>
          <w:szCs w:val="22"/>
        </w:rPr>
      </w:pPr>
      <w:r>
        <w:rPr>
          <w:rFonts w:cstheme="minorHAnsi"/>
          <w:sz w:val="22"/>
          <w:szCs w:val="22"/>
        </w:rPr>
        <w:t>Pre-Refactor:</w:t>
      </w:r>
      <w:r>
        <w:rPr>
          <w:rFonts w:cstheme="minorHAnsi"/>
          <w:sz w:val="22"/>
          <w:szCs w:val="22"/>
        </w:rPr>
        <w:br/>
      </w:r>
      <w:r w:rsidR="00876E40" w:rsidRPr="00876E40">
        <w:rPr>
          <w:rFonts w:cstheme="minorHAnsi"/>
          <w:sz w:val="22"/>
          <w:szCs w:val="22"/>
        </w:rPr>
        <w:drawing>
          <wp:inline distT="0" distB="0" distL="0" distR="0" wp14:anchorId="3D19064F" wp14:editId="0413E9DB">
            <wp:extent cx="3848637" cy="2029108"/>
            <wp:effectExtent l="0" t="0" r="0" b="9525"/>
            <wp:docPr id="61044748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47483" name="Picture 1" descr="A screenshot of a computer error&#10;&#10;Description automatically generated"/>
                    <pic:cNvPicPr/>
                  </pic:nvPicPr>
                  <pic:blipFill>
                    <a:blip r:embed="rId16"/>
                    <a:stretch>
                      <a:fillRect/>
                    </a:stretch>
                  </pic:blipFill>
                  <pic:spPr>
                    <a:xfrm>
                      <a:off x="0" y="0"/>
                      <a:ext cx="3848637" cy="2029108"/>
                    </a:xfrm>
                    <a:prstGeom prst="rect">
                      <a:avLst/>
                    </a:prstGeom>
                  </pic:spPr>
                </pic:pic>
              </a:graphicData>
            </a:graphic>
          </wp:inline>
        </w:drawing>
      </w:r>
    </w:p>
    <w:p w14:paraId="56E52B68" w14:textId="2CD205A0" w:rsidR="00876E40" w:rsidRDefault="00AF796B" w:rsidP="00D47759">
      <w:pPr>
        <w:contextualSpacing/>
        <w:rPr>
          <w:rFonts w:cstheme="minorHAnsi"/>
          <w:sz w:val="22"/>
          <w:szCs w:val="22"/>
        </w:rPr>
      </w:pPr>
      <w:r>
        <w:rPr>
          <w:rFonts w:cstheme="minorHAnsi"/>
          <w:sz w:val="22"/>
          <w:szCs w:val="22"/>
        </w:rPr>
        <w:t>Post-Refactor:</w:t>
      </w:r>
      <w:r>
        <w:rPr>
          <w:rFonts w:cstheme="minorHAnsi"/>
          <w:sz w:val="22"/>
          <w:szCs w:val="22"/>
        </w:rPr>
        <w:br/>
      </w:r>
      <w:r w:rsidRPr="00AF796B">
        <w:rPr>
          <w:rFonts w:cstheme="minorHAnsi"/>
          <w:sz w:val="22"/>
          <w:szCs w:val="22"/>
        </w:rPr>
        <w:drawing>
          <wp:inline distT="0" distB="0" distL="0" distR="0" wp14:anchorId="0F32398A" wp14:editId="14D62586">
            <wp:extent cx="3934374" cy="2010056"/>
            <wp:effectExtent l="0" t="0" r="0" b="9525"/>
            <wp:docPr id="28589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95358" name=""/>
                    <pic:cNvPicPr/>
                  </pic:nvPicPr>
                  <pic:blipFill>
                    <a:blip r:embed="rId17"/>
                    <a:stretch>
                      <a:fillRect/>
                    </a:stretch>
                  </pic:blipFill>
                  <pic:spPr>
                    <a:xfrm>
                      <a:off x="0" y="0"/>
                      <a:ext cx="3934374" cy="2010056"/>
                    </a:xfrm>
                    <a:prstGeom prst="rect">
                      <a:avLst/>
                    </a:prstGeom>
                  </pic:spPr>
                </pic:pic>
              </a:graphicData>
            </a:graphic>
          </wp:inline>
        </w:drawing>
      </w:r>
      <w:r w:rsidR="00E1411A">
        <w:rPr>
          <w:rFonts w:cstheme="minorHAnsi"/>
          <w:sz w:val="22"/>
          <w:szCs w:val="22"/>
        </w:rPr>
        <w:br/>
      </w:r>
      <w:r>
        <w:rPr>
          <w:rFonts w:cstheme="minorHAnsi"/>
          <w:sz w:val="22"/>
          <w:szCs w:val="22"/>
        </w:rPr>
        <w:t>These screenshots confirm that the refactored code didn’t introduce any new vulnerabilities into the system.</w:t>
      </w:r>
    </w:p>
    <w:p w14:paraId="102E89D8" w14:textId="43A650F8" w:rsidR="00876E40" w:rsidRDefault="00876E40">
      <w:pPr>
        <w:rPr>
          <w:rFonts w:cstheme="minorHAnsi"/>
          <w:sz w:val="22"/>
          <w:szCs w:val="22"/>
        </w:rPr>
      </w:pPr>
    </w:p>
    <w:p w14:paraId="7D27DB28" w14:textId="30F98B8F" w:rsidR="00876E40" w:rsidRPr="00876E40" w:rsidRDefault="000202DE" w:rsidP="00D47759">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00E1B03B" w14:textId="4E2CB83E" w:rsidR="00876E40" w:rsidRDefault="00876E40" w:rsidP="00876E40">
      <w:pPr>
        <w:contextualSpacing/>
        <w:rPr>
          <w:rFonts w:cstheme="minorHAnsi"/>
          <w:sz w:val="22"/>
          <w:szCs w:val="22"/>
        </w:rPr>
      </w:pPr>
      <w:r w:rsidRPr="00876E40">
        <w:rPr>
          <w:rFonts w:cstheme="minorHAnsi"/>
          <w:sz w:val="22"/>
          <w:szCs w:val="22"/>
        </w:rPr>
        <w:t>Functional testing involves the manual review of the code to identify any syntactical, logical, or security vulnerabilities that automated tests might miss. This rigorous testing phase is essential to ensure the robustness and security of the application.</w:t>
      </w:r>
      <w:r w:rsidR="00187788">
        <w:rPr>
          <w:rFonts w:cstheme="minorHAnsi"/>
          <w:sz w:val="22"/>
          <w:szCs w:val="22"/>
        </w:rPr>
        <w:t xml:space="preserve"> </w:t>
      </w:r>
      <w:r w:rsidRPr="00876E40">
        <w:rPr>
          <w:rFonts w:cstheme="minorHAnsi"/>
          <w:sz w:val="22"/>
          <w:szCs w:val="22"/>
        </w:rPr>
        <w:t>The code was thoroughly reviewed to confirm that it adheres to security best practices. This includes reviewing the encryption implementation, input validation, and error handling processes.</w:t>
      </w:r>
    </w:p>
    <w:p w14:paraId="78E62A34" w14:textId="77777777" w:rsidR="00876E40" w:rsidRDefault="00876E40" w:rsidP="00876E40">
      <w:pPr>
        <w:contextualSpacing/>
        <w:rPr>
          <w:rFonts w:cstheme="minorHAnsi"/>
          <w:sz w:val="22"/>
          <w:szCs w:val="22"/>
        </w:rPr>
      </w:pPr>
    </w:p>
    <w:p w14:paraId="373146C6" w14:textId="6FE57F30" w:rsidR="00876E40" w:rsidRDefault="00876E40" w:rsidP="00876E40">
      <w:pPr>
        <w:contextualSpacing/>
        <w:rPr>
          <w:rFonts w:cstheme="minorHAnsi"/>
          <w:sz w:val="22"/>
          <w:szCs w:val="22"/>
        </w:rPr>
      </w:pPr>
      <w:r>
        <w:rPr>
          <w:rFonts w:cstheme="minorHAnsi"/>
          <w:sz w:val="22"/>
          <w:szCs w:val="22"/>
        </w:rPr>
        <w:t>Refactored Code:</w:t>
      </w:r>
    </w:p>
    <w:p w14:paraId="78F1C923" w14:textId="2189F177" w:rsidR="00876E40" w:rsidRDefault="00876E40" w:rsidP="00187788">
      <w:pPr>
        <w:contextualSpacing/>
        <w:jc w:val="center"/>
        <w:rPr>
          <w:rFonts w:cstheme="minorHAnsi"/>
          <w:sz w:val="22"/>
          <w:szCs w:val="22"/>
        </w:rPr>
      </w:pPr>
      <w:r w:rsidRPr="00876E40">
        <w:rPr>
          <w:rFonts w:cstheme="minorHAnsi"/>
          <w:sz w:val="22"/>
          <w:szCs w:val="22"/>
        </w:rPr>
        <w:lastRenderedPageBreak/>
        <w:drawing>
          <wp:inline distT="0" distB="0" distL="0" distR="0" wp14:anchorId="44011E66" wp14:editId="64D1D647">
            <wp:extent cx="4143487" cy="4410075"/>
            <wp:effectExtent l="0" t="0" r="0" b="0"/>
            <wp:docPr id="18147556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55637" name="Picture 1" descr="A screen shot of a computer program&#10;&#10;Description automatically generated"/>
                    <pic:cNvPicPr/>
                  </pic:nvPicPr>
                  <pic:blipFill>
                    <a:blip r:embed="rId18"/>
                    <a:stretch>
                      <a:fillRect/>
                    </a:stretch>
                  </pic:blipFill>
                  <pic:spPr>
                    <a:xfrm>
                      <a:off x="0" y="0"/>
                      <a:ext cx="4170616" cy="4438949"/>
                    </a:xfrm>
                    <a:prstGeom prst="rect">
                      <a:avLst/>
                    </a:prstGeom>
                  </pic:spPr>
                </pic:pic>
              </a:graphicData>
            </a:graphic>
          </wp:inline>
        </w:drawing>
      </w:r>
    </w:p>
    <w:p w14:paraId="7EBB41FE" w14:textId="77777777" w:rsidR="00876E40" w:rsidRDefault="00876E40" w:rsidP="00876E40">
      <w:pPr>
        <w:contextualSpacing/>
        <w:rPr>
          <w:rFonts w:cstheme="minorHAnsi"/>
          <w:sz w:val="22"/>
          <w:szCs w:val="22"/>
        </w:rPr>
      </w:pPr>
    </w:p>
    <w:p w14:paraId="61CC51B3" w14:textId="7A39AD59" w:rsidR="00876E40" w:rsidRDefault="00876E40" w:rsidP="00876E40">
      <w:pPr>
        <w:contextualSpacing/>
        <w:rPr>
          <w:rFonts w:cstheme="minorHAnsi"/>
          <w:sz w:val="22"/>
          <w:szCs w:val="22"/>
        </w:rPr>
      </w:pPr>
      <w:r>
        <w:rPr>
          <w:rFonts w:cstheme="minorHAnsi"/>
          <w:sz w:val="22"/>
          <w:szCs w:val="22"/>
        </w:rPr>
        <w:t xml:space="preserve">Properly executed </w:t>
      </w:r>
      <w:proofErr w:type="spellStart"/>
      <w:r>
        <w:rPr>
          <w:rFonts w:cstheme="minorHAnsi"/>
          <w:sz w:val="22"/>
          <w:szCs w:val="22"/>
        </w:rPr>
        <w:t>Springboot</w:t>
      </w:r>
      <w:proofErr w:type="spellEnd"/>
      <w:r>
        <w:rPr>
          <w:rFonts w:cstheme="minorHAnsi"/>
          <w:sz w:val="22"/>
          <w:szCs w:val="22"/>
        </w:rPr>
        <w:t xml:space="preserve"> Launch with no errors:</w:t>
      </w:r>
    </w:p>
    <w:p w14:paraId="6F2F4227" w14:textId="28D0ECFD" w:rsidR="00876E40" w:rsidRDefault="00876E40" w:rsidP="00187788">
      <w:pPr>
        <w:contextualSpacing/>
        <w:jc w:val="center"/>
        <w:rPr>
          <w:rFonts w:cstheme="minorHAnsi"/>
          <w:sz w:val="22"/>
          <w:szCs w:val="22"/>
        </w:rPr>
      </w:pPr>
      <w:r w:rsidRPr="00876E40">
        <w:rPr>
          <w:rFonts w:eastAsia="Times New Roman"/>
          <w:sz w:val="22"/>
          <w:szCs w:val="22"/>
        </w:rPr>
        <w:drawing>
          <wp:inline distT="0" distB="0" distL="0" distR="0" wp14:anchorId="5A7C042B" wp14:editId="5923AB87">
            <wp:extent cx="5305425" cy="2254885"/>
            <wp:effectExtent l="0" t="0" r="0" b="0"/>
            <wp:docPr id="330673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73496" name="Picture 1" descr="A screenshot of a computer&#10;&#10;Description automatically generated"/>
                    <pic:cNvPicPr/>
                  </pic:nvPicPr>
                  <pic:blipFill>
                    <a:blip r:embed="rId19"/>
                    <a:stretch>
                      <a:fillRect/>
                    </a:stretch>
                  </pic:blipFill>
                  <pic:spPr>
                    <a:xfrm>
                      <a:off x="0" y="0"/>
                      <a:ext cx="5305776" cy="2255034"/>
                    </a:xfrm>
                    <a:prstGeom prst="rect">
                      <a:avLst/>
                    </a:prstGeom>
                  </pic:spPr>
                </pic:pic>
              </a:graphicData>
            </a:graphic>
          </wp:inline>
        </w:drawing>
      </w:r>
    </w:p>
    <w:p w14:paraId="26044FDF" w14:textId="77777777" w:rsidR="00876E40" w:rsidRPr="00B7788F" w:rsidRDefault="00876E40" w:rsidP="00D47759">
      <w:pPr>
        <w:contextualSpacing/>
        <w:rPr>
          <w:rFonts w:cstheme="minorHAnsi"/>
          <w:sz w:val="22"/>
          <w:szCs w:val="22"/>
        </w:rPr>
      </w:pPr>
    </w:p>
    <w:p w14:paraId="09582ED5" w14:textId="6EF94C13" w:rsidR="00E4044A" w:rsidRPr="00187788" w:rsidRDefault="00E33862" w:rsidP="00D47759">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47D3136" w14:textId="77777777" w:rsidR="00187788" w:rsidRPr="00187788" w:rsidRDefault="00187788" w:rsidP="00187788">
      <w:pPr>
        <w:contextualSpacing/>
        <w:rPr>
          <w:rFonts w:eastAsia="Times New Roman"/>
          <w:sz w:val="22"/>
          <w:szCs w:val="22"/>
        </w:rPr>
      </w:pPr>
      <w:r w:rsidRPr="00187788">
        <w:rPr>
          <w:rFonts w:eastAsia="Times New Roman"/>
          <w:sz w:val="22"/>
          <w:szCs w:val="22"/>
        </w:rPr>
        <w:t xml:space="preserve">The refactoring of Artemis </w:t>
      </w:r>
      <w:proofErr w:type="spellStart"/>
      <w:r w:rsidRPr="00187788">
        <w:rPr>
          <w:rFonts w:eastAsia="Times New Roman"/>
          <w:sz w:val="22"/>
          <w:szCs w:val="22"/>
        </w:rPr>
        <w:t>Financial's</w:t>
      </w:r>
      <w:proofErr w:type="spellEnd"/>
      <w:r w:rsidRPr="00187788">
        <w:rPr>
          <w:rFonts w:eastAsia="Times New Roman"/>
          <w:sz w:val="22"/>
          <w:szCs w:val="22"/>
        </w:rPr>
        <w:t xml:space="preserve"> software application included significant enhancements to the security features. The application now implements AES for encryption and SHA-256 for checksum generation, bolstering the security measures previously in place.</w:t>
      </w:r>
    </w:p>
    <w:p w14:paraId="11D5D024" w14:textId="77777777" w:rsidR="00187788" w:rsidRPr="00187788" w:rsidRDefault="00187788" w:rsidP="00187788">
      <w:pPr>
        <w:contextualSpacing/>
        <w:rPr>
          <w:rFonts w:eastAsia="Times New Roman"/>
          <w:sz w:val="22"/>
          <w:szCs w:val="22"/>
        </w:rPr>
      </w:pPr>
    </w:p>
    <w:p w14:paraId="529EC1A7" w14:textId="77777777" w:rsidR="00187788" w:rsidRPr="00187788" w:rsidRDefault="00187788" w:rsidP="00187788">
      <w:pPr>
        <w:pStyle w:val="ListParagraph"/>
        <w:numPr>
          <w:ilvl w:val="0"/>
          <w:numId w:val="34"/>
        </w:numPr>
        <w:rPr>
          <w:rFonts w:eastAsia="Times New Roman"/>
          <w:sz w:val="22"/>
          <w:szCs w:val="22"/>
        </w:rPr>
      </w:pPr>
      <w:r w:rsidRPr="00187788">
        <w:rPr>
          <w:rFonts w:eastAsia="Times New Roman"/>
          <w:sz w:val="22"/>
          <w:szCs w:val="22"/>
        </w:rPr>
        <w:lastRenderedPageBreak/>
        <w:t>Refactoring Outcome: The code was successfully refactored to include secure communication protocols, and the application now meets the industry standards for secure web applications.</w:t>
      </w:r>
    </w:p>
    <w:p w14:paraId="4C02CC3C" w14:textId="2F7815EF" w:rsidR="006E3003" w:rsidRPr="00187788" w:rsidRDefault="00187788" w:rsidP="00187788">
      <w:pPr>
        <w:pStyle w:val="ListParagraph"/>
        <w:numPr>
          <w:ilvl w:val="0"/>
          <w:numId w:val="34"/>
        </w:numPr>
        <w:rPr>
          <w:rFonts w:eastAsia="Times New Roman"/>
          <w:sz w:val="22"/>
          <w:szCs w:val="22"/>
        </w:rPr>
      </w:pPr>
      <w:r w:rsidRPr="00187788">
        <w:rPr>
          <w:rFonts w:eastAsia="Times New Roman"/>
          <w:sz w:val="22"/>
          <w:szCs w:val="22"/>
        </w:rPr>
        <w:t>Security Enhancements: The introduction of checksum verification adds an extra layer of integrity assurance to the data handling process, ensuring that any data corruption or tampering can be detected.</w:t>
      </w:r>
    </w:p>
    <w:p w14:paraId="2A7D1A2E" w14:textId="77777777" w:rsidR="00187788" w:rsidRDefault="00187788" w:rsidP="00187788">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61C5405D" w14:textId="5E7D064B" w:rsidR="00187788" w:rsidRPr="00187788" w:rsidRDefault="00187788" w:rsidP="00187788">
      <w:pPr>
        <w:contextualSpacing/>
        <w:rPr>
          <w:rFonts w:eastAsia="Times New Roman"/>
          <w:sz w:val="22"/>
          <w:szCs w:val="22"/>
        </w:rPr>
      </w:pPr>
      <w:r w:rsidRPr="00187788">
        <w:rPr>
          <w:rFonts w:eastAsia="Times New Roman"/>
          <w:sz w:val="22"/>
          <w:szCs w:val="22"/>
        </w:rPr>
        <w:t>Throughout the development and refactoring process, industry-standard best practices for secure coding were meticulously followed to mitigate known security vulnerabilities.</w:t>
      </w:r>
    </w:p>
    <w:p w14:paraId="674311B7" w14:textId="77777777" w:rsidR="00187788" w:rsidRPr="00187788" w:rsidRDefault="00187788" w:rsidP="00187788">
      <w:pPr>
        <w:pStyle w:val="ListParagraph"/>
        <w:numPr>
          <w:ilvl w:val="0"/>
          <w:numId w:val="33"/>
        </w:numPr>
        <w:rPr>
          <w:rFonts w:eastAsia="Times New Roman"/>
          <w:sz w:val="22"/>
          <w:szCs w:val="22"/>
        </w:rPr>
      </w:pPr>
      <w:r w:rsidRPr="00187788">
        <w:rPr>
          <w:rFonts w:eastAsia="Times New Roman"/>
          <w:sz w:val="22"/>
          <w:szCs w:val="22"/>
        </w:rPr>
        <w:t>Secure Coding Practices: These practices include input validation, proper error handling, secure use of cryptographic functions, and regular dependency checks to identify and remediate known vulnerabilities.</w:t>
      </w:r>
    </w:p>
    <w:p w14:paraId="052C684F" w14:textId="130B82D5" w:rsidR="00974AE3" w:rsidRPr="00187788" w:rsidRDefault="00187788" w:rsidP="00187788">
      <w:pPr>
        <w:pStyle w:val="ListParagraph"/>
        <w:numPr>
          <w:ilvl w:val="0"/>
          <w:numId w:val="33"/>
        </w:numPr>
        <w:rPr>
          <w:rFonts w:eastAsia="Times New Roman"/>
          <w:sz w:val="22"/>
          <w:szCs w:val="22"/>
        </w:rPr>
      </w:pPr>
      <w:r w:rsidRPr="00187788">
        <w:rPr>
          <w:rFonts w:eastAsia="Times New Roman"/>
          <w:sz w:val="22"/>
          <w:szCs w:val="22"/>
        </w:rPr>
        <w:t>Overall Value: Implementing these security measures not only protects the application and its users but also enhances the company's reputation and trustworthiness. This commitment to security is invaluable in today's digital landscape where data breaches and cyber-attacks are prevalent.</w:t>
      </w:r>
    </w:p>
    <w:sectPr w:rsidR="00974AE3" w:rsidRPr="00187788" w:rsidSect="00B92294">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8DA5" w14:textId="77777777" w:rsidR="00B92294" w:rsidRDefault="00B92294" w:rsidP="002F3F84">
      <w:r>
        <w:separator/>
      </w:r>
    </w:p>
  </w:endnote>
  <w:endnote w:type="continuationSeparator" w:id="0">
    <w:p w14:paraId="08993E93" w14:textId="77777777" w:rsidR="00B92294" w:rsidRDefault="00B92294" w:rsidP="002F3F84">
      <w:r>
        <w:continuationSeparator/>
      </w:r>
    </w:p>
  </w:endnote>
  <w:endnote w:type="continuationNotice" w:id="1">
    <w:p w14:paraId="43FB63D9" w14:textId="77777777" w:rsidR="00B92294" w:rsidRDefault="00B92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D708B" w14:textId="77777777" w:rsidR="00B92294" w:rsidRDefault="00B92294" w:rsidP="002F3F84">
      <w:r>
        <w:separator/>
      </w:r>
    </w:p>
  </w:footnote>
  <w:footnote w:type="continuationSeparator" w:id="0">
    <w:p w14:paraId="6F85D19A" w14:textId="77777777" w:rsidR="00B92294" w:rsidRDefault="00B92294" w:rsidP="002F3F84">
      <w:r>
        <w:continuationSeparator/>
      </w:r>
    </w:p>
  </w:footnote>
  <w:footnote w:type="continuationNotice" w:id="1">
    <w:p w14:paraId="1839D1F5" w14:textId="77777777" w:rsidR="00B92294" w:rsidRDefault="00B922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B15"/>
    <w:multiLevelType w:val="hybridMultilevel"/>
    <w:tmpl w:val="C1D4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9355E"/>
    <w:multiLevelType w:val="hybridMultilevel"/>
    <w:tmpl w:val="35FE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73964DB"/>
    <w:multiLevelType w:val="hybridMultilevel"/>
    <w:tmpl w:val="C21C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AA7191"/>
    <w:multiLevelType w:val="hybridMultilevel"/>
    <w:tmpl w:val="1132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DC1362"/>
    <w:multiLevelType w:val="hybridMultilevel"/>
    <w:tmpl w:val="9EB0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33B4621"/>
    <w:multiLevelType w:val="hybridMultilevel"/>
    <w:tmpl w:val="110E97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5478E1"/>
    <w:multiLevelType w:val="hybridMultilevel"/>
    <w:tmpl w:val="33B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4"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F07A5"/>
    <w:multiLevelType w:val="hybridMultilevel"/>
    <w:tmpl w:val="06BC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5F00493"/>
    <w:multiLevelType w:val="hybridMultilevel"/>
    <w:tmpl w:val="595E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E5C84"/>
    <w:multiLevelType w:val="hybridMultilevel"/>
    <w:tmpl w:val="6976595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9133925"/>
    <w:multiLevelType w:val="hybridMultilevel"/>
    <w:tmpl w:val="EB30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E80564"/>
    <w:multiLevelType w:val="hybridMultilevel"/>
    <w:tmpl w:val="8FF64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416345"/>
    <w:multiLevelType w:val="hybridMultilevel"/>
    <w:tmpl w:val="4268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98924981">
    <w:abstractNumId w:val="23"/>
  </w:num>
  <w:num w:numId="2" w16cid:durableId="1452213514">
    <w:abstractNumId w:val="33"/>
  </w:num>
  <w:num w:numId="3" w16cid:durableId="1558541726">
    <w:abstractNumId w:val="8"/>
  </w:num>
  <w:num w:numId="4" w16cid:durableId="1047876762">
    <w:abstractNumId w:val="11"/>
  </w:num>
  <w:num w:numId="5" w16cid:durableId="155809581">
    <w:abstractNumId w:val="6"/>
  </w:num>
  <w:num w:numId="6" w16cid:durableId="1793552004">
    <w:abstractNumId w:val="24"/>
  </w:num>
  <w:num w:numId="7" w16cid:durableId="1751930151">
    <w:abstractNumId w:val="17"/>
    <w:lvlOverride w:ilvl="0">
      <w:lvl w:ilvl="0">
        <w:numFmt w:val="lowerLetter"/>
        <w:lvlText w:val="%1."/>
        <w:lvlJc w:val="left"/>
      </w:lvl>
    </w:lvlOverride>
  </w:num>
  <w:num w:numId="8" w16cid:durableId="1523663846">
    <w:abstractNumId w:val="7"/>
  </w:num>
  <w:num w:numId="9" w16cid:durableId="1601569530">
    <w:abstractNumId w:val="2"/>
    <w:lvlOverride w:ilvl="0">
      <w:lvl w:ilvl="0">
        <w:numFmt w:val="lowerLetter"/>
        <w:lvlText w:val="%1."/>
        <w:lvlJc w:val="left"/>
      </w:lvl>
    </w:lvlOverride>
  </w:num>
  <w:num w:numId="10" w16cid:durableId="958028165">
    <w:abstractNumId w:val="1"/>
  </w:num>
  <w:num w:numId="11" w16cid:durableId="692341079">
    <w:abstractNumId w:val="4"/>
  </w:num>
  <w:num w:numId="12" w16cid:durableId="1764304127">
    <w:abstractNumId w:val="30"/>
  </w:num>
  <w:num w:numId="13" w16cid:durableId="2124179790">
    <w:abstractNumId w:val="22"/>
  </w:num>
  <w:num w:numId="14" w16cid:durableId="2005543353">
    <w:abstractNumId w:val="3"/>
  </w:num>
  <w:num w:numId="15" w16cid:durableId="1548881428">
    <w:abstractNumId w:val="16"/>
  </w:num>
  <w:num w:numId="16" w16cid:durableId="415831692">
    <w:abstractNumId w:val="12"/>
  </w:num>
  <w:num w:numId="17" w16cid:durableId="1491411895">
    <w:abstractNumId w:val="19"/>
  </w:num>
  <w:num w:numId="18" w16cid:durableId="174196380">
    <w:abstractNumId w:val="26"/>
  </w:num>
  <w:num w:numId="19" w16cid:durableId="457067255">
    <w:abstractNumId w:val="10"/>
  </w:num>
  <w:num w:numId="20" w16cid:durableId="1871601173">
    <w:abstractNumId w:val="18"/>
  </w:num>
  <w:num w:numId="21" w16cid:durableId="1000233714">
    <w:abstractNumId w:val="14"/>
  </w:num>
  <w:num w:numId="22" w16cid:durableId="982270960">
    <w:abstractNumId w:val="0"/>
  </w:num>
  <w:num w:numId="23" w16cid:durableId="1696887843">
    <w:abstractNumId w:val="9"/>
  </w:num>
  <w:num w:numId="24" w16cid:durableId="162090955">
    <w:abstractNumId w:val="25"/>
  </w:num>
  <w:num w:numId="25" w16cid:durableId="589774767">
    <w:abstractNumId w:val="28"/>
  </w:num>
  <w:num w:numId="26" w16cid:durableId="1316298389">
    <w:abstractNumId w:val="31"/>
  </w:num>
  <w:num w:numId="27" w16cid:durableId="130903346">
    <w:abstractNumId w:val="20"/>
  </w:num>
  <w:num w:numId="28" w16cid:durableId="31196481">
    <w:abstractNumId w:val="15"/>
  </w:num>
  <w:num w:numId="29" w16cid:durableId="1312254307">
    <w:abstractNumId w:val="21"/>
  </w:num>
  <w:num w:numId="30" w16cid:durableId="1462991502">
    <w:abstractNumId w:val="32"/>
  </w:num>
  <w:num w:numId="31" w16cid:durableId="612787575">
    <w:abstractNumId w:val="27"/>
  </w:num>
  <w:num w:numId="32" w16cid:durableId="46999637">
    <w:abstractNumId w:val="5"/>
  </w:num>
  <w:num w:numId="33" w16cid:durableId="45182148">
    <w:abstractNumId w:val="29"/>
  </w:num>
  <w:num w:numId="34" w16cid:durableId="14769505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155D"/>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87788"/>
    <w:rsid w:val="001933BA"/>
    <w:rsid w:val="001A381D"/>
    <w:rsid w:val="001B4F8C"/>
    <w:rsid w:val="001D325C"/>
    <w:rsid w:val="001E2733"/>
    <w:rsid w:val="001F5F49"/>
    <w:rsid w:val="002001E0"/>
    <w:rsid w:val="00234FC3"/>
    <w:rsid w:val="00246C90"/>
    <w:rsid w:val="00271E26"/>
    <w:rsid w:val="002778D5"/>
    <w:rsid w:val="00277B38"/>
    <w:rsid w:val="00281DF1"/>
    <w:rsid w:val="00285F84"/>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A62C1"/>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05E5D"/>
    <w:rsid w:val="0071273D"/>
    <w:rsid w:val="007367B5"/>
    <w:rsid w:val="0076659B"/>
    <w:rsid w:val="00790486"/>
    <w:rsid w:val="00793EE5"/>
    <w:rsid w:val="00797EC8"/>
    <w:rsid w:val="00816AE9"/>
    <w:rsid w:val="00824ABB"/>
    <w:rsid w:val="00826665"/>
    <w:rsid w:val="00844A5D"/>
    <w:rsid w:val="00861EC1"/>
    <w:rsid w:val="00876E40"/>
    <w:rsid w:val="008A7514"/>
    <w:rsid w:val="008B068E"/>
    <w:rsid w:val="008E648F"/>
    <w:rsid w:val="00940B1A"/>
    <w:rsid w:val="009523D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AF796B"/>
    <w:rsid w:val="00B03C25"/>
    <w:rsid w:val="00B20F52"/>
    <w:rsid w:val="00B26489"/>
    <w:rsid w:val="00B35185"/>
    <w:rsid w:val="00B406E8"/>
    <w:rsid w:val="00B50C83"/>
    <w:rsid w:val="00B720DC"/>
    <w:rsid w:val="00B7788F"/>
    <w:rsid w:val="00B92294"/>
    <w:rsid w:val="00C32F3D"/>
    <w:rsid w:val="00C41B36"/>
    <w:rsid w:val="00C56FC2"/>
    <w:rsid w:val="00C67FA3"/>
    <w:rsid w:val="00CE44E9"/>
    <w:rsid w:val="00CF445D"/>
    <w:rsid w:val="00CF618A"/>
    <w:rsid w:val="00D0558B"/>
    <w:rsid w:val="00D47759"/>
    <w:rsid w:val="00D95DC4"/>
    <w:rsid w:val="00DB5652"/>
    <w:rsid w:val="00DD6742"/>
    <w:rsid w:val="00E02BD0"/>
    <w:rsid w:val="00E1411A"/>
    <w:rsid w:val="00E33862"/>
    <w:rsid w:val="00E4044A"/>
    <w:rsid w:val="00E5594E"/>
    <w:rsid w:val="00E66FC0"/>
    <w:rsid w:val="00E941D0"/>
    <w:rsid w:val="00EB1CEC"/>
    <w:rsid w:val="00EB4E90"/>
    <w:rsid w:val="00EC29F5"/>
    <w:rsid w:val="00ED1CC4"/>
    <w:rsid w:val="00EE3EAE"/>
    <w:rsid w:val="00EF1D1B"/>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CB94362C-24DB-4510-B702-8228D70F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1071">
      <w:bodyDiv w:val="1"/>
      <w:marLeft w:val="0"/>
      <w:marRight w:val="0"/>
      <w:marTop w:val="0"/>
      <w:marBottom w:val="0"/>
      <w:divBdr>
        <w:top w:val="none" w:sz="0" w:space="0" w:color="auto"/>
        <w:left w:val="none" w:sz="0" w:space="0" w:color="auto"/>
        <w:bottom w:val="none" w:sz="0" w:space="0" w:color="auto"/>
        <w:right w:val="none" w:sz="0" w:space="0" w:color="auto"/>
      </w:divBdr>
    </w:div>
    <w:div w:id="419109557">
      <w:bodyDiv w:val="1"/>
      <w:marLeft w:val="0"/>
      <w:marRight w:val="0"/>
      <w:marTop w:val="0"/>
      <w:marBottom w:val="0"/>
      <w:divBdr>
        <w:top w:val="none" w:sz="0" w:space="0" w:color="auto"/>
        <w:left w:val="none" w:sz="0" w:space="0" w:color="auto"/>
        <w:bottom w:val="none" w:sz="0" w:space="0" w:color="auto"/>
        <w:right w:val="none" w:sz="0" w:space="0" w:color="auto"/>
      </w:divBdr>
    </w:div>
    <w:div w:id="42338211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6937389">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40125582">
      <w:bodyDiv w:val="1"/>
      <w:marLeft w:val="0"/>
      <w:marRight w:val="0"/>
      <w:marTop w:val="0"/>
      <w:marBottom w:val="0"/>
      <w:divBdr>
        <w:top w:val="none" w:sz="0" w:space="0" w:color="auto"/>
        <w:left w:val="none" w:sz="0" w:space="0" w:color="auto"/>
        <w:bottom w:val="none" w:sz="0" w:space="0" w:color="auto"/>
        <w:right w:val="none" w:sz="0" w:space="0" w:color="auto"/>
      </w:divBdr>
    </w:div>
    <w:div w:id="111243712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8691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Nathaniel Gratton</cp:lastModifiedBy>
  <cp:revision>2</cp:revision>
  <dcterms:created xsi:type="dcterms:W3CDTF">2024-04-22T05:19:00Z</dcterms:created>
  <dcterms:modified xsi:type="dcterms:W3CDTF">2024-04-22T05:19:00Z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