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0899F" w14:textId="61F80B00" w:rsidR="00852122" w:rsidRDefault="00813CB4">
      <w:pPr>
        <w:rPr>
          <w:b/>
          <w:bCs/>
        </w:rPr>
      </w:pPr>
      <w:r w:rsidRPr="00750198">
        <w:rPr>
          <w:b/>
          <w:bCs/>
        </w:rPr>
        <w:t>US Elections Analysis</w:t>
      </w:r>
    </w:p>
    <w:p w14:paraId="1383AF5A" w14:textId="29AC60F2" w:rsidR="00750198" w:rsidRDefault="00750198" w:rsidP="00750198">
      <w:r>
        <w:t>The list contains five tweets, each of which includes the text of the tweet, the username of the person who tweeted it, and a unique identifier (indicated by the number at the beginning of each row).</w:t>
      </w:r>
    </w:p>
    <w:p w14:paraId="73DAEECE" w14:textId="1CBA1460" w:rsidR="00750198" w:rsidRDefault="00750198" w:rsidP="00750198">
      <w:r>
        <w:t>The first four tweets appear to be retweets of a tweet from the user "marklevinshow". The tweet is not included in the provided data, but based on the retweets it seems to be critical of someone (perhaps a political candidate) who "doesn't have a snowball's chance in hell" of winning an election.</w:t>
      </w:r>
    </w:p>
    <w:p w14:paraId="28A4A785" w14:textId="78CAF230" w:rsidR="00750198" w:rsidRDefault="00750198" w:rsidP="00750198">
      <w:r>
        <w:t>The fifth tweet is from the user "JKernerOT" and appears to be a response to a tweet from the user "RealJamesWoods". The tweet suggests that the US elections are not fair or legitimate, but it is difficult to understand the full context of the tweet without seeing the original tweet from "RealJamesWoods".</w:t>
      </w:r>
    </w:p>
    <w:p w14:paraId="03CAE5BB" w14:textId="2A98B218" w:rsidR="00750198" w:rsidRDefault="00750198" w:rsidP="00750198">
      <w:r>
        <w:t>Overall, these tweets reflect some of the political discourse and debate surrounding the US elections on Twitter, and highlight some of the different viewpoints and opinions being expressed on the platform.</w:t>
      </w:r>
    </w:p>
    <w:p w14:paraId="2F94D38F" w14:textId="11850D9F" w:rsidR="008A2DED" w:rsidRDefault="008A2DED" w:rsidP="008A2DED">
      <w:r>
        <w:t>Based on the statistic</w:t>
      </w:r>
      <w:r>
        <w:t>s</w:t>
      </w:r>
      <w:r>
        <w:t>, we can see that there were 2661 unique users who tweeted about the US elections. This indicates that there was a large number of individuals who were engaged and interested in the election, and were using Twitter as a platform to express their views and opinions.</w:t>
      </w:r>
    </w:p>
    <w:p w14:paraId="315FDFE2" w14:textId="77777777" w:rsidR="008A2DED" w:rsidRDefault="008A2DED" w:rsidP="008A2DED">
      <w:r>
        <w:t>Additionally, there were 2999 tweets in total, which suggests that many of these users were actively engaged in tweeting about the election, potentially sharing news, opinions, and commentary with their followers and other Twitter users.</w:t>
      </w:r>
    </w:p>
    <w:p w14:paraId="3EF508A1" w14:textId="6C2B89CD" w:rsidR="008A2DED" w:rsidRDefault="008A2DED" w:rsidP="008A2DED">
      <w:r>
        <w:t>Overall, these statistics suggest that Twitter played a significant role in the discourse and conversation surrounding the US elections. With a large number of unique users and tweets, it is clear that many individuals were using the platform to engage with and discuss the election, potentially shaping public opinion and influencing the outcome of the election in some way.</w:t>
      </w:r>
    </w:p>
    <w:p w14:paraId="5D526433" w14:textId="30B5DAC0" w:rsidR="00832284" w:rsidRDefault="00832284" w:rsidP="008A2DED">
      <w:pPr>
        <w:rPr>
          <w:b/>
          <w:bCs/>
        </w:rPr>
      </w:pPr>
      <w:r w:rsidRPr="00832284">
        <w:rPr>
          <w:b/>
          <w:bCs/>
        </w:rPr>
        <w:t>Analysis of the Tweets</w:t>
      </w:r>
    </w:p>
    <w:p w14:paraId="47293584" w14:textId="3ABB5BE4" w:rsidR="00832284" w:rsidRDefault="00832284" w:rsidP="00832284">
      <w:r>
        <w:t>Based on the statistics</w:t>
      </w:r>
      <w:r w:rsidR="00861ADB">
        <w:t xml:space="preserve"> above</w:t>
      </w:r>
      <w:r>
        <w:t xml:space="preserve"> for the users' tweets, we can see that the average number of tweets per user is 1.127, with a standard deviation of 0.971. This suggests that while many users only tweeted once about the US elections, there were also a significant number of users who tweeted multiple times on the topic.</w:t>
      </w:r>
    </w:p>
    <w:p w14:paraId="22E06902" w14:textId="77777777" w:rsidR="00832284" w:rsidRDefault="00832284" w:rsidP="00832284">
      <w:r>
        <w:t>The minimum value of 1 for the number of tweets per user indicates that every user in the dataset tweeted at least once about the US elections. The quartile values of 1.0 for the 25th, 50th (median), and 75th percentiles further reinforce the idea that most users in the dataset only tweeted once about the elections. However, the maximum value of 33 for the number of tweets per user suggests that there were some users who were particularly active in tweeting about the elections and may have had a more significant impact on the conversation surrounding the election on Twitter.</w:t>
      </w:r>
    </w:p>
    <w:p w14:paraId="4B95CF57" w14:textId="46F4A5FD" w:rsidR="00832284" w:rsidRPr="00832284" w:rsidRDefault="00832284" w:rsidP="00832284">
      <w:r>
        <w:t>Overall, these statistics provide some insight into the distribution of tweets among the users who tweeted about the US elections. While most users only tweeted once, there were also some users who were more active in the conversation, potentially influencing the overall discourse on Twitter surrounding the election.</w:t>
      </w:r>
    </w:p>
    <w:sectPr w:rsidR="00832284" w:rsidRPr="008322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B4"/>
    <w:rsid w:val="00750198"/>
    <w:rsid w:val="00813CB4"/>
    <w:rsid w:val="00832284"/>
    <w:rsid w:val="00861ADB"/>
    <w:rsid w:val="008A2DED"/>
    <w:rsid w:val="009F262E"/>
    <w:rsid w:val="00CC6E78"/>
    <w:rsid w:val="00E47F8C"/>
    <w:rsid w:val="00E73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1EF1D"/>
  <w15:chartTrackingRefBased/>
  <w15:docId w15:val="{E3D95552-767B-4DEB-A605-8021D1DAF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064062">
      <w:bodyDiv w:val="1"/>
      <w:marLeft w:val="0"/>
      <w:marRight w:val="0"/>
      <w:marTop w:val="0"/>
      <w:marBottom w:val="0"/>
      <w:divBdr>
        <w:top w:val="none" w:sz="0" w:space="0" w:color="auto"/>
        <w:left w:val="none" w:sz="0" w:space="0" w:color="auto"/>
        <w:bottom w:val="none" w:sz="0" w:space="0" w:color="auto"/>
        <w:right w:val="none" w:sz="0" w:space="0" w:color="auto"/>
      </w:divBdr>
    </w:div>
    <w:div w:id="1607926575">
      <w:bodyDiv w:val="1"/>
      <w:marLeft w:val="0"/>
      <w:marRight w:val="0"/>
      <w:marTop w:val="0"/>
      <w:marBottom w:val="0"/>
      <w:divBdr>
        <w:top w:val="none" w:sz="0" w:space="0" w:color="auto"/>
        <w:left w:val="none" w:sz="0" w:space="0" w:color="auto"/>
        <w:bottom w:val="none" w:sz="0" w:space="0" w:color="auto"/>
        <w:right w:val="none" w:sz="0" w:space="0" w:color="auto"/>
      </w:divBdr>
    </w:div>
    <w:div w:id="180114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5</cp:revision>
  <dcterms:created xsi:type="dcterms:W3CDTF">2023-04-22T14:39:00Z</dcterms:created>
  <dcterms:modified xsi:type="dcterms:W3CDTF">2023-04-22T14:46:00Z</dcterms:modified>
</cp:coreProperties>
</file>