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794" w:left="0" w:right="-794"/>
        <w:jc w:val="center"/>
        <w:rPr/>
      </w:pPr>
      <w:r>
        <w:rPr>
          <w:rStyle w:val="Strong"/>
          <w:sz w:val="40"/>
          <w:szCs w:val="40"/>
        </w:rPr>
        <w:t>Where Do Locals</w:t>
      </w:r>
    </w:p>
    <w:p>
      <w:pPr>
        <w:pStyle w:val="Normal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/>
      </w:pPr>
      <w:r>
        <w:rPr>
          <w:rStyle w:val="Strong"/>
          <w:b/>
          <w:bCs/>
          <w:sz w:val="21"/>
          <w:szCs w:val="21"/>
        </w:rPr>
        <w:t xml:space="preserve">📌 </w:t>
      </w:r>
      <w:r>
        <w:rPr>
          <w:rStyle w:val="Strong"/>
          <w:b/>
          <w:bCs/>
          <w:sz w:val="21"/>
          <w:szCs w:val="21"/>
        </w:rPr>
        <w:t>Visione Generale</w:t>
      </w:r>
    </w:p>
    <w:p>
      <w:pPr>
        <w:pStyle w:val="BodyText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Where Do Locals</w:t>
      </w:r>
      <w:r>
        <w:rPr>
          <w:sz w:val="21"/>
          <w:szCs w:val="21"/>
        </w:rPr>
        <w:t xml:space="preserve"> nasce con l’obiettivo di offrire ai turisti esperienze autentiche e memorabili, immergendoli nella cultura locale toscana fin dal primo istante del loro soggiorno. La nostra proposta si basa su un modello </w:t>
      </w:r>
      <w:r>
        <w:rPr>
          <w:rStyle w:val="Strong"/>
          <w:sz w:val="21"/>
          <w:szCs w:val="21"/>
        </w:rPr>
        <w:t>"esperienziale guidato"</w:t>
      </w:r>
      <w:r>
        <w:rPr>
          <w:sz w:val="21"/>
          <w:szCs w:val="21"/>
        </w:rPr>
        <w:t xml:space="preserve">, in cui i turisti vengono accompagnati nella scoperta di attività selezionate, garantite e radicate nel territorio, con un sistema di accesso semplice e diretto tramite un </w:t>
      </w:r>
      <w:r>
        <w:rPr>
          <w:rStyle w:val="Strong"/>
          <w:sz w:val="21"/>
          <w:szCs w:val="21"/>
        </w:rPr>
        <w:t>QR code fisico</w:t>
      </w:r>
      <w:r>
        <w:rPr>
          <w:sz w:val="21"/>
          <w:szCs w:val="21"/>
        </w:rPr>
        <w:t xml:space="preserve"> fornito al momento dell’ingresso in appartamento.</w:t>
      </w:r>
    </w:p>
    <w:p>
      <w:pPr>
        <w:pStyle w:val="Lineaorizzontaleuser"/>
        <w:bidi w:val="0"/>
        <w:ind w:hanging="0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🎯 </w:t>
      </w:r>
      <w:r>
        <w:rPr>
          <w:sz w:val="21"/>
          <w:szCs w:val="21"/>
        </w:rPr>
        <w:t>Visione a Breve Termine (0–6 mesi)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Attivare e consolidare le prime partnership locali</w:t>
      </w:r>
      <w:r>
        <w:rPr>
          <w:sz w:val="21"/>
          <w:szCs w:val="21"/>
        </w:rPr>
        <w:t xml:space="preserve"> con fornitori di servizi (trasporti) ed esperienze autentiche (artigianato, enogastronomia, natura, arte, benessere, night life).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Rilasciare la prima versione funzionale del sito </w:t>
      </w:r>
      <w:r>
        <w:rPr>
          <w:rStyle w:val="Strong"/>
          <w:sz w:val="21"/>
          <w:szCs w:val="21"/>
        </w:rPr>
        <w:t>ad accesso privato</w:t>
      </w:r>
      <w:r>
        <w:rPr>
          <w:sz w:val="21"/>
          <w:szCs w:val="21"/>
        </w:rPr>
        <w:t>, non indicizzato sui motori di ricerca.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Collegare i link al </w:t>
      </w:r>
      <w:r>
        <w:rPr>
          <w:rStyle w:val="Strong"/>
          <w:sz w:val="21"/>
          <w:szCs w:val="21"/>
        </w:rPr>
        <w:t>QR code fisico</w:t>
      </w:r>
      <w:r>
        <w:rPr>
          <w:sz w:val="21"/>
          <w:szCs w:val="21"/>
        </w:rPr>
        <w:t xml:space="preserve"> del portachiavi.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Testare il modello con una base di partenza: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1077" w:left="1418" w:right="-794"/>
        <w:jc w:val="left"/>
        <w:rPr/>
      </w:pPr>
      <w:r>
        <w:rPr>
          <w:sz w:val="21"/>
          <w:szCs w:val="21"/>
        </w:rPr>
        <w:t xml:space="preserve">60 appartamenti gestiti da </w:t>
      </w:r>
      <w:r>
        <w:rPr>
          <w:rStyle w:val="Strong"/>
          <w:sz w:val="21"/>
          <w:szCs w:val="21"/>
        </w:rPr>
        <w:t>Go Homes</w:t>
      </w:r>
      <w:r>
        <w:rPr>
          <w:sz w:val="21"/>
          <w:szCs w:val="21"/>
        </w:rPr>
        <w:t xml:space="preserve"> (Francesco);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1077" w:left="1418" w:right="-794"/>
        <w:jc w:val="left"/>
        <w:rPr/>
      </w:pPr>
      <w:r>
        <w:rPr>
          <w:sz w:val="21"/>
          <w:szCs w:val="21"/>
        </w:rPr>
        <w:t>20 appartamenti (</w:t>
      </w:r>
      <w:r>
        <w:rPr>
          <w:rStyle w:val="Strong"/>
          <w:sz w:val="21"/>
          <w:szCs w:val="21"/>
        </w:rPr>
        <w:t>alex dice che non e’ importante ora e che si sapra tra una settimana, oggi lun 5maggio</w:t>
      </w:r>
      <w:r>
        <w:rPr>
          <w:sz w:val="21"/>
          <w:szCs w:val="21"/>
        </w:rPr>
        <w:t>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Costruire una rete di feedback dinamico tra turista e fornitore attraverso il nostro canale centrale, </w:t>
      </w:r>
      <w:r>
        <w:rPr>
          <w:rStyle w:val="Strong"/>
          <w:sz w:val="21"/>
          <w:szCs w:val="21"/>
        </w:rPr>
        <w:t>senza necessità di autenticazione o backend complesso</w:t>
      </w:r>
      <w:r>
        <w:rPr>
          <w:sz w:val="21"/>
          <w:szCs w:val="21"/>
        </w:rPr>
        <w:t>.</w:t>
      </w:r>
    </w:p>
    <w:p>
      <w:pPr>
        <w:pStyle w:val="Lineaorizzontaleuser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🚀 </w:t>
      </w:r>
      <w:r>
        <w:rPr>
          <w:sz w:val="21"/>
          <w:szCs w:val="21"/>
        </w:rPr>
        <w:t>Visione a Medio-Lungo Termine (6–24 mesi)</w:t>
      </w:r>
    </w:p>
    <w:p>
      <w:pPr>
        <w:pStyle w:val="BodyText"/>
        <w:bidi w:val="0"/>
        <w:ind w:hanging="794" w:left="0" w:right="-794"/>
        <w:jc w:val="left"/>
        <w:rPr/>
      </w:pPr>
      <w:r>
        <w:rPr>
          <w:sz w:val="21"/>
          <w:szCs w:val="21"/>
        </w:rPr>
        <w:t xml:space="preserve">L’obiettivo è diventare la </w:t>
      </w:r>
      <w:r>
        <w:rPr>
          <w:rStyle w:val="Strong"/>
          <w:sz w:val="21"/>
          <w:szCs w:val="21"/>
        </w:rPr>
        <w:t>piattaforma dominante per la selezione e la prenotazione di esperienze turistiche locali in Toscana</w:t>
      </w:r>
      <w:r>
        <w:rPr>
          <w:sz w:val="21"/>
          <w:szCs w:val="21"/>
        </w:rPr>
        <w:t xml:space="preserve">, trasformando “Where Do Locals” in un sistema ad </w:t>
      </w:r>
      <w:r>
        <w:rPr>
          <w:rStyle w:val="Strong"/>
          <w:sz w:val="21"/>
          <w:szCs w:val="21"/>
        </w:rPr>
        <w:t>accesso esclusivo e controllato</w:t>
      </w:r>
      <w:r>
        <w:rPr>
          <w:sz w:val="21"/>
          <w:szCs w:val="21"/>
        </w:rPr>
        <w:t>, dove solo i fornitori più affidabili e di qualità possono entrare.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Selezionare una rosa di </w:t>
      </w:r>
      <w:r>
        <w:rPr>
          <w:rStyle w:val="Strong"/>
          <w:sz w:val="21"/>
          <w:szCs w:val="21"/>
        </w:rPr>
        <w:t>20 esperienze premium</w:t>
      </w:r>
      <w:r>
        <w:rPr>
          <w:sz w:val="21"/>
          <w:szCs w:val="21"/>
        </w:rPr>
        <w:t xml:space="preserve"> e attivare un </w:t>
      </w:r>
      <w:r>
        <w:rPr>
          <w:rStyle w:val="Strong"/>
          <w:sz w:val="21"/>
          <w:szCs w:val="21"/>
        </w:rPr>
        <w:t>modello a "bidding"</w:t>
      </w:r>
      <w:r>
        <w:rPr>
          <w:sz w:val="21"/>
          <w:szCs w:val="21"/>
        </w:rPr>
        <w:t>: i fornitori competono (in termini di servizio, prezzo, valore culturale e feedback utente) per ottenere o mantenere il proprio posto sulla piattaforma.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Creare un </w:t>
      </w:r>
      <w:r>
        <w:rPr>
          <w:rStyle w:val="Strong"/>
          <w:sz w:val="21"/>
          <w:szCs w:val="21"/>
        </w:rPr>
        <w:t>ecosistema proprietario di esperienze</w:t>
      </w:r>
      <w:r>
        <w:rPr>
          <w:sz w:val="21"/>
          <w:szCs w:val="21"/>
        </w:rPr>
        <w:t xml:space="preserve"> geolocalizzate, misurabili e dinamicamente adattabili in base al comportamento dell’utente.</w:t>
      </w:r>
    </w:p>
    <w:p>
      <w:pPr>
        <w:pStyle w:val="Lineaorizzontaleuser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🧠 </w:t>
      </w:r>
      <w:r>
        <w:rPr>
          <w:sz w:val="21"/>
          <w:szCs w:val="21"/>
        </w:rPr>
        <w:t>Asset Strategico: Influenzare il Comportamento del Turista</w:t>
      </w:r>
    </w:p>
    <w:p>
      <w:pPr>
        <w:pStyle w:val="BodyText"/>
        <w:bidi w:val="0"/>
        <w:ind w:hanging="794" w:left="0" w:right="-794"/>
        <w:jc w:val="left"/>
        <w:rPr/>
      </w:pPr>
      <w:r>
        <w:rPr>
          <w:sz w:val="21"/>
          <w:szCs w:val="21"/>
        </w:rPr>
        <w:t xml:space="preserve">La forza distintiva del progetto risiede nella capacità di </w:t>
      </w:r>
      <w:r>
        <w:rPr>
          <w:rStyle w:val="Strong"/>
          <w:sz w:val="21"/>
          <w:szCs w:val="21"/>
        </w:rPr>
        <w:t>influenzare i primi momenti del soggiorno del turista</w:t>
      </w:r>
      <w:r>
        <w:rPr>
          <w:sz w:val="21"/>
          <w:szCs w:val="21"/>
        </w:rPr>
        <w:t xml:space="preserve"> grazie a un’interfaccia interattiva semplice, ludica ed efficace. L’accesso avviene nel momento a massimo impatto: </w:t>
      </w:r>
      <w:r>
        <w:rPr>
          <w:rStyle w:val="Strong"/>
          <w:sz w:val="21"/>
          <w:szCs w:val="21"/>
        </w:rPr>
        <w:t>appena l’ospite entra in casa</w:t>
      </w:r>
      <w:r>
        <w:rPr>
          <w:sz w:val="21"/>
          <w:szCs w:val="21"/>
        </w:rPr>
        <w:t xml:space="preserve">. Qui trova un oggetto fisico – </w:t>
      </w:r>
      <w:r>
        <w:rPr>
          <w:rStyle w:val="Strong"/>
          <w:sz w:val="21"/>
          <w:szCs w:val="21"/>
        </w:rPr>
        <w:t>un cubo-portachiavi con QR code</w:t>
      </w:r>
      <w:r>
        <w:rPr>
          <w:sz w:val="21"/>
          <w:szCs w:val="21"/>
        </w:rPr>
        <w:t xml:space="preserve"> – che rappresenta la chiave d’accesso a un mondo di esperienze autentiche locali.</w:t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👥 </w:t>
      </w:r>
      <w:r>
        <w:rPr>
          <w:sz w:val="21"/>
          <w:szCs w:val="21"/>
        </w:rPr>
        <w:t>Pubblico Target</w:t>
      </w:r>
    </w:p>
    <w:p>
      <w:pPr>
        <w:pStyle w:val="BodyText"/>
        <w:bidi w:val="0"/>
        <w:ind w:hanging="794" w:left="0" w:right="-794"/>
        <w:jc w:val="left"/>
        <w:rPr/>
      </w:pPr>
      <w:r>
        <w:rPr>
          <w:sz w:val="21"/>
          <w:szCs w:val="21"/>
        </w:rPr>
        <w:t xml:space="preserve">Turisti italiani e internazionali in arrivo su </w:t>
      </w:r>
      <w:r>
        <w:rPr>
          <w:rStyle w:val="Strong"/>
          <w:sz w:val="21"/>
          <w:szCs w:val="21"/>
        </w:rPr>
        <w:t>Firenze e zone limitrofe</w:t>
      </w:r>
      <w:r>
        <w:rPr>
          <w:sz w:val="21"/>
          <w:szCs w:val="21"/>
        </w:rPr>
        <w:t xml:space="preserve">, che alloggiano in strutture gestite da partner (es. Go Homes). Il nostro servizio si attiva </w:t>
      </w:r>
      <w:r>
        <w:rPr>
          <w:rStyle w:val="Strong"/>
          <w:sz w:val="21"/>
          <w:szCs w:val="21"/>
        </w:rPr>
        <w:t>senza che l’utente cerchi attivamente un sito o una app</w:t>
      </w:r>
      <w:r>
        <w:rPr>
          <w:sz w:val="21"/>
          <w:szCs w:val="21"/>
        </w:rPr>
        <w:t xml:space="preserve">, ma viene proposto in modo fisico, diretto e senza frizione, </w:t>
      </w:r>
      <w:r>
        <w:rPr>
          <w:rStyle w:val="Strong"/>
          <w:sz w:val="21"/>
          <w:szCs w:val="21"/>
        </w:rPr>
        <w:t>a monte del suo comportamento turistico digitale</w:t>
      </w:r>
      <w:r>
        <w:rPr>
          <w:sz w:val="21"/>
          <w:szCs w:val="21"/>
        </w:rPr>
        <w:t>.</w:t>
      </w:r>
    </w:p>
    <w:p>
      <w:pPr>
        <w:pStyle w:val="Lineaorizzontaleuser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🛠️ </w:t>
      </w:r>
      <w:r>
        <w:rPr>
          <w:sz w:val="21"/>
          <w:szCs w:val="21"/>
        </w:rPr>
        <w:t>Funzionalità Attuali del Sito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Interfaccia dinamica e reattiva in JavaScript, </w:t>
      </w:r>
      <w:r>
        <w:rPr>
          <w:rStyle w:val="Strong"/>
          <w:sz w:val="21"/>
          <w:szCs w:val="21"/>
        </w:rPr>
        <w:t>senza necessità di login, backend o API esterne</w:t>
      </w:r>
      <w:r>
        <w:rPr>
          <w:sz w:val="21"/>
          <w:szCs w:val="21"/>
        </w:rPr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Contenuti interattivi e visuali che guidano l’utente nella selezione delle esperienze disponibili in base al tipo di attività (cultura, cibo, relax, artigianato).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Connessione diretta con il referente locale (attualmente: Francesco), che coordina i contatti tra turisti e fornitori attraverso canali telefonici o diretti.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Esperienze incluse: laboratori di pasta artigianale, wine &amp; paint in campagna, e tutto quello che vedi sul sito (ad esempio 3 imprese diverse lavorano su pasta experience)</w:t>
      </w:r>
    </w:p>
    <w:p>
      <w:pPr>
        <w:pStyle w:val="Lineaorizzontaleuser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🔄 </w:t>
      </w:r>
      <w:r>
        <w:rPr>
          <w:sz w:val="21"/>
          <w:szCs w:val="21"/>
        </w:rPr>
        <w:t>Evoluzione per raccogliere i dati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Aggiunta di un </w:t>
      </w:r>
      <w:r>
        <w:rPr>
          <w:rStyle w:val="Strong"/>
          <w:sz w:val="21"/>
          <w:szCs w:val="21"/>
        </w:rPr>
        <w:t>sistema leggero di scoring</w:t>
      </w:r>
      <w:r>
        <w:rPr>
          <w:sz w:val="21"/>
          <w:szCs w:val="21"/>
        </w:rPr>
        <w:t xml:space="preserve"> per i fornitori (senza database, ma basato su feedback emoji o thumbs raccolti via JS e inviati su fogli Google).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Implementazione di </w:t>
      </w:r>
      <w:r>
        <w:rPr>
          <w:rStyle w:val="Strong"/>
          <w:sz w:val="21"/>
          <w:szCs w:val="21"/>
        </w:rPr>
        <w:t>badge o premi virtuali</w:t>
      </w:r>
      <w:r>
        <w:rPr>
          <w:sz w:val="21"/>
          <w:szCs w:val="21"/>
        </w:rPr>
        <w:t xml:space="preserve"> per utenti attivi (“scopri tutte e 3 le esperienze tipiche e ricevi un contenuto esclusivo”).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Introduzione graduale di strumenti di </w:t>
      </w:r>
      <w:r>
        <w:rPr>
          <w:rStyle w:val="Strong"/>
          <w:sz w:val="21"/>
          <w:szCs w:val="21"/>
        </w:rPr>
        <w:t>analytics privacy-friendly</w:t>
      </w:r>
      <w:r>
        <w:rPr>
          <w:sz w:val="21"/>
          <w:szCs w:val="21"/>
        </w:rPr>
        <w:t xml:space="preserve"> per tracciare scansione QR, tempo di permanenza e conversioni verso fornitori.</w:t>
      </w:r>
    </w:p>
    <w:p>
      <w:pPr>
        <w:pStyle w:val="Lineaorizzontaleuser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🧩 </w:t>
      </w:r>
      <w:r>
        <w:rPr>
          <w:sz w:val="21"/>
          <w:szCs w:val="21"/>
        </w:rPr>
        <w:t>Da Prodotto a Piattaforma?</w:t>
      </w:r>
    </w:p>
    <w:p>
      <w:pPr>
        <w:pStyle w:val="BodyText"/>
        <w:bidi w:val="0"/>
        <w:ind w:hanging="794" w:left="0" w:right="-794"/>
        <w:jc w:val="left"/>
        <w:rPr/>
      </w:pPr>
      <w:r>
        <w:rPr>
          <w:sz w:val="21"/>
          <w:szCs w:val="21"/>
        </w:rPr>
        <w:t xml:space="preserve">Il progetto si colloca oggi a metà tra </w:t>
      </w:r>
      <w:r>
        <w:rPr>
          <w:rStyle w:val="Strong"/>
          <w:sz w:val="21"/>
          <w:szCs w:val="21"/>
        </w:rPr>
        <w:t>prodotto esperienziale curato</w:t>
      </w:r>
      <w:r>
        <w:rPr>
          <w:sz w:val="21"/>
          <w:szCs w:val="21"/>
        </w:rPr>
        <w:t xml:space="preserve"> e </w:t>
      </w:r>
      <w:r>
        <w:rPr>
          <w:rStyle w:val="Strong"/>
          <w:sz w:val="21"/>
          <w:szCs w:val="21"/>
        </w:rPr>
        <w:t>piattaforma in potenza</w:t>
      </w:r>
      <w:r>
        <w:rPr>
          <w:sz w:val="21"/>
          <w:szCs w:val="21"/>
        </w:rPr>
        <w:t>.</w:t>
        <w:br/>
        <w:t xml:space="preserve">Nel breve periodo funziona come </w:t>
      </w:r>
      <w:r>
        <w:rPr>
          <w:rStyle w:val="Strong"/>
          <w:sz w:val="21"/>
          <w:szCs w:val="21"/>
        </w:rPr>
        <w:t>prodotto verticale chiuso</w:t>
      </w:r>
      <w:r>
        <w:rPr>
          <w:sz w:val="21"/>
          <w:szCs w:val="21"/>
        </w:rPr>
        <w:t>, focalizzato sull’esperienza utente e sul controllo qualità.</w:t>
        <w:br/>
        <w:t xml:space="preserve">Nel lungo termine, può evolvere in </w:t>
      </w:r>
      <w:r>
        <w:rPr>
          <w:rStyle w:val="Strong"/>
          <w:sz w:val="21"/>
          <w:szCs w:val="21"/>
        </w:rPr>
        <w:t>piattaforma scalabile</w:t>
      </w:r>
      <w:r>
        <w:rPr>
          <w:sz w:val="21"/>
          <w:szCs w:val="21"/>
        </w:rPr>
        <w:t>, con criteri selettivi, logica di esclusività e meccanismi di concorrenza tra fornitori.</w:t>
      </w:r>
    </w:p>
    <w:p>
      <w:pPr>
        <w:pStyle w:val="BodyText"/>
        <w:bidi w:val="0"/>
        <w:ind w:hanging="794" w:left="0" w:right="-794"/>
        <w:jc w:val="left"/>
        <w:rPr/>
      </w:pPr>
      <w:r>
        <w:rPr>
          <w:sz w:val="21"/>
          <w:szCs w:val="21"/>
        </w:rPr>
        <w:t xml:space="preserve">Questa transizione va </w:t>
      </w:r>
      <w:r>
        <w:rPr>
          <w:rStyle w:val="Strong"/>
          <w:sz w:val="21"/>
          <w:szCs w:val="21"/>
        </w:rPr>
        <w:t>governata con attenzione</w:t>
      </w:r>
      <w:r>
        <w:rPr>
          <w:sz w:val="21"/>
          <w:szCs w:val="21"/>
        </w:rPr>
        <w:t>, mantenendo il controllo sull’esperienza utente e i dati raccolti.</w:t>
      </w:r>
    </w:p>
    <w:p>
      <w:pPr>
        <w:pStyle w:val="BodyText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3"/>
        <w:bidi w:val="0"/>
        <w:ind w:hanging="794" w:left="0" w:right="-794"/>
        <w:jc w:val="left"/>
        <w:rPr/>
      </w:pPr>
      <w:r>
        <w:rPr>
          <w:rStyle w:val="Strong"/>
          <w:b/>
          <w:bCs/>
          <w:sz w:val="21"/>
          <w:szCs w:val="21"/>
        </w:rPr>
        <w:t>Infrastruttura Tecnica(fase 0–6 mesi)</w:t>
      </w:r>
    </w:p>
    <w:p>
      <w:pPr>
        <w:pStyle w:val="BodyText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b w:val="false"/>
          <w:bCs w:val="false"/>
          <w:sz w:val="21"/>
          <w:szCs w:val="21"/>
        </w:rPr>
        <w:t xml:space="preserve">Creazione prototipo tecnico minimale </w:t>
      </w:r>
      <w:r>
        <w:rPr>
          <w:sz w:val="21"/>
          <w:szCs w:val="21"/>
        </w:rPr>
        <w:t>HTML statico + JS.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Rilasciare un MVP stabile, veloce, privacy-first e sicuro da QR.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b w:val="false"/>
          <w:bCs w:val="false"/>
          <w:sz w:val="21"/>
          <w:szCs w:val="21"/>
        </w:rPr>
        <w:t>Integrazione Fornitori servizi.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Evitare login, backend o database complessi.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Frontend JS-only</w:t>
      </w:r>
      <w:r>
        <w:rPr>
          <w:sz w:val="21"/>
          <w:szCs w:val="21"/>
        </w:rPr>
        <w:t xml:space="preserve"> HTML/CSS/JS vanilla o (considera micro-framework come Alpine.js).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(prossimo futuro) Contenuti statici gestiti da Google Sheets + JSON pubblici</w:t>
      </w:r>
      <w:r>
        <w:rPr>
          <w:sz w:val="21"/>
          <w:szCs w:val="21"/>
        </w:rPr>
        <w:t xml:space="preserve"> (leggi-only).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(futuro remoto) Feedback raccolti via script JS → Google Apps Script webhook → Google Sheet.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QR code personalizzati</w:t>
      </w:r>
      <w:r>
        <w:rPr>
          <w:sz w:val="21"/>
          <w:szCs w:val="21"/>
        </w:rPr>
        <w:t xml:space="preserve"> (univoci per appartamento) che puntano a URL univoci ma non indicizzati (es. </w:t>
      </w:r>
      <w:r>
        <w:rPr>
          <w:rStyle w:val="Testosorgente"/>
          <w:sz w:val="21"/>
          <w:szCs w:val="21"/>
        </w:rPr>
        <w:t>wheredolocals.com/gohomes123</w:t>
      </w:r>
      <w:r>
        <w:rPr>
          <w:sz w:val="21"/>
          <w:szCs w:val="21"/>
        </w:rPr>
        <w:t>).</w:t>
      </w:r>
    </w:p>
    <w:p>
      <w:pPr>
        <w:pStyle w:val="BodyText"/>
        <w:numPr>
          <w:ilvl w:val="0"/>
          <w:numId w:val="0"/>
        </w:numPr>
        <w:bidi w:val="0"/>
        <w:ind w:hanging="0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4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>Sicurezza Frontend: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Content Security Policy (CSP)</w:t>
      </w:r>
      <w:r>
        <w:rPr>
          <w:sz w:val="21"/>
          <w:szCs w:val="21"/>
        </w:rPr>
        <w:t xml:space="preserve"> per prevenire XSS.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 xml:space="preserve">Disabilitare indexing con </w:t>
      </w:r>
      <w:r>
        <w:rPr>
          <w:rStyle w:val="Testosorgente"/>
          <w:sz w:val="21"/>
          <w:szCs w:val="21"/>
        </w:rPr>
        <w:t>&lt;meta name="robots" content="noindex"&gt;</w:t>
      </w:r>
      <w:r>
        <w:rPr>
          <w:rStyle w:val="Strong"/>
          <w:sz w:val="21"/>
          <w:szCs w:val="21"/>
        </w:rPr>
        <w:t>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 xml:space="preserve">Clickjacking protection con </w:t>
      </w:r>
      <w:r>
        <w:rPr>
          <w:rStyle w:val="Testosorgente"/>
          <w:sz w:val="21"/>
          <w:szCs w:val="21"/>
        </w:rPr>
        <w:t>X-Frame-Options: DENY</w:t>
      </w:r>
      <w:r>
        <w:rPr>
          <w:rStyle w:val="Strong"/>
          <w:sz w:val="21"/>
          <w:szCs w:val="21"/>
        </w:rPr>
        <w:t>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Rate limit JS per feedback/emoji click via localStorage.</w:t>
      </w:r>
    </w:p>
    <w:p>
      <w:pPr>
        <w:pStyle w:val="Testopreformattatouser"/>
        <w:bidi w:val="0"/>
        <w:ind w:hanging="794" w:left="0" w:right="-794"/>
        <w:jc w:val="left"/>
        <w:rPr>
          <w:rStyle w:val="Testosorgente"/>
          <w:sz w:val="21"/>
          <w:szCs w:val="21"/>
        </w:rPr>
      </w:pPr>
      <w:r>
        <w:rPr>
          <w:sz w:val="21"/>
          <w:szCs w:val="21"/>
        </w:rPr>
      </w:r>
    </w:p>
    <w:p>
      <w:pPr>
        <w:pStyle w:val="Lineaorizzontaleuser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3"/>
        <w:bidi w:val="0"/>
        <w:ind w:hanging="794" w:left="0" w:right="-794"/>
        <w:jc w:val="left"/>
        <w:rPr/>
      </w:pPr>
      <w:r>
        <w:rPr>
          <w:sz w:val="21"/>
          <w:szCs w:val="21"/>
        </w:rPr>
        <w:t xml:space="preserve">🚀 </w:t>
      </w:r>
      <w:r>
        <w:rPr>
          <w:sz w:val="21"/>
          <w:szCs w:val="21"/>
        </w:rPr>
        <w:t xml:space="preserve">2. </w:t>
      </w:r>
      <w:r>
        <w:rPr>
          <w:rStyle w:val="Strong"/>
          <w:b/>
          <w:bCs/>
          <w:sz w:val="21"/>
          <w:szCs w:val="21"/>
        </w:rPr>
        <w:t>Transizione a Piattaforma (6–24 mesi)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Validare esperienze e fornitori tramite feedback.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Introdurre dinamiche di </w:t>
      </w:r>
      <w:r>
        <w:rPr>
          <w:rStyle w:val="Strong"/>
          <w:sz w:val="21"/>
          <w:szCs w:val="21"/>
        </w:rPr>
        <w:t>scoring</w:t>
      </w:r>
      <w:r>
        <w:rPr>
          <w:sz w:val="21"/>
          <w:szCs w:val="21"/>
        </w:rPr>
        <w:t xml:space="preserve">, </w:t>
      </w:r>
      <w:r>
        <w:rPr>
          <w:rStyle w:val="Strong"/>
          <w:sz w:val="21"/>
          <w:szCs w:val="21"/>
        </w:rPr>
        <w:t>badge</w:t>
      </w:r>
      <w:r>
        <w:rPr>
          <w:sz w:val="21"/>
          <w:szCs w:val="21"/>
        </w:rPr>
        <w:t xml:space="preserve">, e </w:t>
      </w:r>
      <w:r>
        <w:rPr>
          <w:rStyle w:val="Strong"/>
          <w:sz w:val="21"/>
          <w:szCs w:val="21"/>
        </w:rPr>
        <w:t>retargeting fisico</w:t>
      </w:r>
      <w:r>
        <w:rPr>
          <w:sz w:val="21"/>
          <w:szCs w:val="21"/>
        </w:rPr>
        <w:t>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b w:val="false"/>
          <w:bCs w:val="false"/>
          <w:sz w:val="21"/>
          <w:szCs w:val="21"/>
        </w:rPr>
        <w:t>Emoji feedback → Google Sheets,</w:t>
      </w:r>
      <w:r>
        <w:rPr>
          <w:rStyle w:val="Testosorgente"/>
          <w:b w:val="false"/>
          <w:bCs w:val="false"/>
          <w:sz w:val="21"/>
          <w:szCs w:val="21"/>
        </w:rPr>
        <w:t xml:space="preserve"> </w:t>
      </w:r>
      <w:r>
        <w:rPr>
          <w:rStyle w:val="Strong"/>
          <w:b w:val="false"/>
          <w:bCs w:val="false"/>
          <w:sz w:val="21"/>
          <w:szCs w:val="21"/>
        </w:rPr>
        <w:t xml:space="preserve">Badge virtuali, Analytics privacy-friendly,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b w:val="false"/>
          <w:bCs w:val="false"/>
          <w:sz w:val="21"/>
          <w:szCs w:val="21"/>
        </w:rPr>
        <w:t xml:space="preserve">Tracciamento lato client con Plausible/GoatCounter oppure contatore JS custom via fetch → Google Apps Script;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Scalare il sistema mantenendo l'esperienza curata.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Introdurre meccanismi di </w:t>
      </w:r>
      <w:r>
        <w:rPr>
          <w:rStyle w:val="Strong"/>
          <w:sz w:val="21"/>
          <w:szCs w:val="21"/>
        </w:rPr>
        <w:t>selezione competitiva</w:t>
      </w:r>
      <w:r>
        <w:rPr>
          <w:sz w:val="21"/>
          <w:szCs w:val="21"/>
        </w:rPr>
        <w:t xml:space="preserve"> tra fornitori.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Sistema a "bidding" soft</w:t>
      </w:r>
      <w:r>
        <w:rPr>
          <w:sz w:val="21"/>
          <w:szCs w:val="21"/>
        </w:rPr>
        <w:t>: fornitori competono per visibilità in base a feedback, risposta, unicità.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Gamification turistica</w:t>
      </w:r>
      <w:r>
        <w:rPr>
          <w:sz w:val="21"/>
          <w:szCs w:val="21"/>
        </w:rPr>
        <w:t>: scopri più esperienze = più badge = accesso a contenuti nascosti (es. intervista con l'artigiano).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Dashboard interna (Google Looker Studio o Glide)</w:t>
      </w:r>
      <w:r>
        <w:rPr>
          <w:sz w:val="21"/>
          <w:szCs w:val="21"/>
        </w:rPr>
        <w:t xml:space="preserve"> per monitoraggio KPI: QR scans, feedback ricevuti, conversioni.</w:t>
      </w:r>
    </w:p>
    <w:p>
      <w:pPr>
        <w:pStyle w:val="Lineaorizzontaleuser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3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📈 </w:t>
      </w:r>
      <w:r>
        <w:rPr>
          <w:sz w:val="21"/>
          <w:szCs w:val="21"/>
        </w:rPr>
        <w:t>KPI Chiave da Monitorare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% turisti che scansionano QR.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% turisti che cliccano su almeno 1 esperienza.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Tempo medio sulla pagina esperienze.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Feedback/emoji positivi per fornitore.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Richieste inviate a Francesco (proxy conversione).</w:t>
      </w:r>
    </w:p>
    <w:p>
      <w:pPr>
        <w:pStyle w:val="Lineaorizzontaleuser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center"/>
        <w:rPr/>
      </w:pPr>
      <w:r>
        <w:rPr>
          <w:rStyle w:val="Strong"/>
          <w:sz w:val="21"/>
          <w:szCs w:val="21"/>
        </w:rPr>
        <w:t xml:space="preserve">Root                                                                          </w:t>
      </w:r>
    </w:p>
    <w:p>
      <w:pPr>
        <w:pStyle w:val="Normal"/>
        <w:bidi w:val="0"/>
        <w:ind w:hanging="794" w:left="0" w:right="-794"/>
        <w:jc w:val="center"/>
        <w:rPr/>
      </w:pPr>
      <w:r>
        <w:rPr>
          <w:rStyle w:val="Strong"/>
          <w:sz w:val="21"/>
          <w:szCs w:val="21"/>
        </w:rPr>
        <w:t xml:space="preserve">│                                                                         </w:t>
      </w:r>
    </w:p>
    <w:p>
      <w:pPr>
        <w:pStyle w:val="Normal"/>
        <w:bidi w:val="0"/>
        <w:ind w:hanging="794" w:left="0" w:right="-794"/>
        <w:jc w:val="center"/>
        <w:rPr/>
      </w:pPr>
      <w:r>
        <w:rPr>
          <w:rStyle w:val="Strong"/>
          <w:sz w:val="21"/>
          <w:szCs w:val="21"/>
        </w:rPr>
        <w:t xml:space="preserve">└── </w:t>
      </w:r>
      <w:r>
        <w:rPr>
          <w:rStyle w:val="Strong"/>
          <w:sz w:val="21"/>
          <w:szCs w:val="21"/>
        </w:rPr>
        <w:t>/docs/            # documentazione interna</w:t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pulsanti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1. restaurants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2. experience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3. at-your-door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4. mobility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5. nightlife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6. street-food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7. chat with our saff</w:t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ciascun pulsante reindirizza a una pagina contenente altri bottoni che reinderizzano: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1. restaurants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1.1 cibreo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1.2 chat with our saff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2. experiences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2.1 drink and paint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2.2 pasta experience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2.3 walking tour and museum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2.4 tuscany van tour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2.5 swimming pool</w:t>
      </w:r>
    </w:p>
    <w:p>
      <w:pPr>
        <w:pStyle w:val="Normal"/>
        <w:bidi w:val="0"/>
        <w:ind w:hanging="0" w:left="0" w:right="-794"/>
        <w:jc w:val="left"/>
        <w:rPr/>
      </w:pPr>
      <w:r>
        <w:rPr>
          <w:rStyle w:val="Strong"/>
          <w:sz w:val="21"/>
          <w:szCs w:val="21"/>
        </w:rPr>
        <w:t>2.6 chianti experience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2.7 chat with our saff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3. at-your-door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3.1 yoga experience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3.2 beauty farm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3.3 pasta experience comes to you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3.4 local cheese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3.5 chat with our saff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4. mobility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 xml:space="preserve">4.1 private limousine 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 xml:space="preserve">4.2 bike and scooter sharing 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4.3 public transport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4.4 chat with our saff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5. nightlife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5.1 tenax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5.2 lattexplus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5.3 chat with our saff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6. street-food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6.1 icchebab tuscany kebab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6.2 chat with our saff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7. chat with our saff</w:t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 xml:space="preserve">progettazione, creazione struttura ad albero 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procedo a modificare la struttura che segue per renderla DRY allo stato dell’arte seguendo le best practices per un sito responsive con boostrap html css javascript seguendo l’elenco puntato menzionato sopra</w:t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molte sottopagine contengono il form. Il form e’ sempre lo stesso frammento di html e javascript che prende dati dall’utente e poi gli apre i messaggi di whatsapp con i contenuti immessi sulla pagina per poi contattare lo staff  creo un form che viene iniettato da form.js in base al data-form-type che riceve</w:t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Contenutotabellauser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3060065</wp:posOffset>
                  </wp:positionH>
                  <wp:positionV relativeFrom="paragraph">
                    <wp:posOffset>419100</wp:posOffset>
                  </wp:positionV>
                  <wp:extent cx="3060065" cy="8823325"/>
                  <wp:effectExtent l="0" t="0" r="0" b="0"/>
                  <wp:wrapSquare wrapText="largest"/>
                  <wp:docPr id="1" name="Immagin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65" cy="8823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-695325</wp:posOffset>
                  </wp:positionV>
                  <wp:extent cx="3060065" cy="6627495"/>
                  <wp:effectExtent l="0" t="0" r="0" b="0"/>
                  <wp:wrapSquare wrapText="largest"/>
                  <wp:docPr id="2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65" cy="6627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/>
          </w:tcPr>
          <w:p>
            <w:pPr>
              <w:pStyle w:val="Contenutotabellauser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user"/>
              <w:bidi w:val="0"/>
              <w:jc w:val="left"/>
              <w:rPr/>
            </w:pPr>
            <w:r>
              <w:rPr/>
              <w:t>prima</w:t>
            </w:r>
          </w:p>
        </w:tc>
        <w:tc>
          <w:tcPr>
            <w:tcW w:w="4819" w:type="dxa"/>
            <w:tcBorders/>
          </w:tcPr>
          <w:p>
            <w:pPr>
              <w:pStyle w:val="Contenutotabellauser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conversione bottoni a bootstrap con logica grid proporzionale beader con sentered bottom cosi da far vedere bene sempre la scritta in fondo rimosso le tre immagini come header su desktop immagini scalate a larghezza 1920px e convertite in webp aggiunto bottoni animati alla pressione reformatting file per evitare rindondanza con il form riutilizzabile con inclusioni dinamiche</w:t>
        <w:b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Contenutotabellauser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60065" cy="3268345"/>
                  <wp:effectExtent l="0" t="0" r="0" b="0"/>
                  <wp:wrapSquare wrapText="largest"/>
                  <wp:docPr id="3" name="Immagin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65" cy="3268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/>
          </w:tcPr>
          <w:p>
            <w:pPr>
              <w:pStyle w:val="Contenutotabellauser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60065" cy="3567430"/>
                  <wp:effectExtent l="0" t="0" r="0" b="0"/>
                  <wp:wrapSquare wrapText="largest"/>
                  <wp:docPr id="4" name="Immagin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65" cy="3567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user"/>
              <w:bidi w:val="0"/>
              <w:jc w:val="left"/>
              <w:rPr/>
            </w:pPr>
            <w:r>
              <w:rPr/>
              <w:t>dopo</w:t>
            </w:r>
          </w:p>
        </w:tc>
        <w:tc>
          <w:tcPr>
            <w:tcW w:w="4819" w:type="dxa"/>
            <w:tcBorders/>
          </w:tcPr>
          <w:p>
            <w:pPr>
              <w:pStyle w:val="Contenutotabellauser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 xml:space="preserve">Riduco da 61 directories a 26 directories (la versione aggiornata è senza /root/form e form/contac-form.html) </w:t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/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/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/>
      </w:r>
    </w:p>
    <w:p>
      <w:pPr>
        <w:pStyle w:val="Heading2"/>
        <w:ind w:hanging="794" w:left="0" w:right="-794"/>
        <w:rPr/>
      </w:pPr>
      <w:r>
        <w:rPr>
          <w:rStyle w:val="Strong"/>
          <w:b/>
          <w:bCs/>
          <w:sz w:val="24"/>
          <w:szCs w:val="24"/>
        </w:rPr>
        <w:t xml:space="preserve">🎯 </w:t>
      </w:r>
      <w:r>
        <w:rPr>
          <w:rStyle w:val="Strong"/>
          <w:b/>
          <w:bCs/>
          <w:sz w:val="24"/>
          <w:szCs w:val="24"/>
        </w:rPr>
        <w:t>uno p</w:t>
      </w:r>
      <w:r>
        <w:rPr>
          <w:rStyle w:val="Strong"/>
          <w:b/>
          <w:bCs/>
          <w:sz w:val="24"/>
          <w:szCs w:val="24"/>
        </w:rPr>
        <w:t>roblem</w:t>
      </w:r>
      <w:r>
        <w:rPr>
          <w:rStyle w:val="Strong"/>
          <w:b/>
          <w:bCs/>
          <w:sz w:val="24"/>
          <w:szCs w:val="24"/>
        </w:rPr>
        <w:t>o</w:t>
      </w:r>
    </w:p>
    <w:p>
      <w:pPr>
        <w:pStyle w:val="Heading2"/>
        <w:ind w:hanging="794" w:left="0" w:right="-794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I</w:t>
      </w:r>
      <w:r>
        <w:rPr>
          <w:rStyle w:val="Strong"/>
          <w:b/>
          <w:bCs/>
          <w:sz w:val="24"/>
          <w:szCs w:val="24"/>
        </w:rPr>
        <w:t xml:space="preserve"> </w:t>
      </w:r>
      <w:r>
        <w:rPr>
          <w:rStyle w:val="Strong"/>
          <w:b/>
          <w:bCs/>
          <w:sz w:val="24"/>
          <w:szCs w:val="24"/>
        </w:rPr>
        <w:t xml:space="preserve">dati di francesco </w:t>
      </w:r>
      <w:r>
        <w:rPr>
          <w:rStyle w:val="Strong"/>
          <w:b/>
          <w:bCs/>
          <w:sz w:val="24"/>
          <w:szCs w:val="24"/>
        </w:rPr>
        <w:t>sono visibili a chiunque</w:t>
      </w:r>
      <w:r>
        <w:rPr>
          <w:sz w:val="24"/>
          <w:szCs w:val="24"/>
        </w:rPr>
        <w:t xml:space="preserve">, basta fare click su "Ispeziona elemento" e </w:t>
      </w:r>
      <w:r>
        <w:rPr>
          <w:sz w:val="24"/>
          <w:szCs w:val="24"/>
        </w:rPr>
        <w:t xml:space="preserve">gli </w:t>
      </w:r>
      <w:r>
        <w:rPr>
          <w:sz w:val="24"/>
          <w:szCs w:val="24"/>
        </w:rPr>
        <w:t>spammano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🤖 </w:t>
      </w:r>
      <w:r>
        <w:rPr/>
        <w:t xml:space="preserve">Bot e crawler raccolgono WhatsApp </w:t>
      </w:r>
      <w:r>
        <w:rPr/>
        <w:t>e</w:t>
      </w:r>
      <w:r>
        <w:rPr/>
        <w:t xml:space="preserve"> email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🛡️ </w:t>
      </w:r>
      <w:r>
        <w:rPr/>
        <w:t>Non c’è nessuna protezione integrata nei browser</w:t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/>
      </w:r>
    </w:p>
    <w:tbl>
      <w:tblPr>
        <w:tblW w:w="829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07"/>
        <w:gridCol w:w="1801"/>
        <w:gridCol w:w="1359"/>
        <w:gridCol w:w="2623"/>
      </w:tblGrid>
      <w:tr>
        <w:trPr>
          <w:tblHeader w:val="true"/>
        </w:trPr>
        <w:tc>
          <w:tcPr>
            <w:tcW w:w="2507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Soluzione</w:t>
            </w:r>
          </w:p>
        </w:tc>
        <w:tc>
          <w:tcPr>
            <w:tcW w:w="1801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Protezione spam</w:t>
            </w:r>
          </w:p>
        </w:tc>
        <w:tc>
          <w:tcPr>
            <w:tcW w:w="1359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Complessità</w:t>
            </w:r>
          </w:p>
        </w:tc>
        <w:tc>
          <w:tcPr>
            <w:tcW w:w="2623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Consigliata per te?</w:t>
            </w:r>
          </w:p>
        </w:tc>
      </w:tr>
      <w:tr>
        <w:trPr/>
        <w:tc>
          <w:tcPr>
            <w:tcW w:w="250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Obfuscazione JS</w:t>
            </w:r>
          </w:p>
        </w:tc>
        <w:tc>
          <w:tcPr>
            <w:tcW w:w="1801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 xml:space="preserve">🟡 </w:t>
            </w:r>
            <w:r>
              <w:rPr/>
              <w:t>Media</w:t>
            </w:r>
          </w:p>
        </w:tc>
        <w:tc>
          <w:tcPr>
            <w:tcW w:w="135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 xml:space="preserve">🟢 </w:t>
            </w:r>
            <w:r>
              <w:rPr/>
              <w:t>Bassa</w:t>
            </w:r>
          </w:p>
        </w:tc>
        <w:tc>
          <w:tcPr>
            <w:tcW w:w="262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 xml:space="preserve">✅ </w:t>
            </w:r>
            <w:r>
              <w:rPr/>
              <w:t>Rapida da fare ora</w:t>
            </w:r>
          </w:p>
        </w:tc>
      </w:tr>
      <w:tr>
        <w:trPr/>
        <w:tc>
          <w:tcPr>
            <w:tcW w:w="250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Formspree / Formsubmit</w:t>
            </w:r>
          </w:p>
        </w:tc>
        <w:tc>
          <w:tcPr>
            <w:tcW w:w="1801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 xml:space="preserve">🟢 </w:t>
            </w:r>
            <w:r>
              <w:rPr/>
              <w:t>Alta</w:t>
            </w:r>
          </w:p>
        </w:tc>
        <w:tc>
          <w:tcPr>
            <w:tcW w:w="135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 xml:space="preserve">🟡 </w:t>
            </w:r>
            <w:r>
              <w:rPr/>
              <w:t>Media</w:t>
            </w:r>
          </w:p>
        </w:tc>
        <w:tc>
          <w:tcPr>
            <w:tcW w:w="262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 xml:space="preserve">✅ </w:t>
            </w:r>
            <w:r>
              <w:rPr/>
              <w:t>Più sicura, consigliata</w:t>
            </w:r>
          </w:p>
        </w:tc>
      </w:tr>
      <w:tr>
        <w:trPr/>
        <w:tc>
          <w:tcPr>
            <w:tcW w:w="250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Secrets backend</w:t>
            </w:r>
          </w:p>
        </w:tc>
        <w:tc>
          <w:tcPr>
            <w:tcW w:w="1801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 xml:space="preserve">🟢 </w:t>
            </w:r>
            <w:r>
              <w:rPr/>
              <w:t>Massima</w:t>
            </w:r>
          </w:p>
        </w:tc>
        <w:tc>
          <w:tcPr>
            <w:tcW w:w="135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 xml:space="preserve">🔴 </w:t>
            </w:r>
            <w:r>
              <w:rPr/>
              <w:t>Alta</w:t>
            </w:r>
          </w:p>
        </w:tc>
        <w:tc>
          <w:tcPr>
            <w:tcW w:w="262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 xml:space="preserve">❌ </w:t>
            </w:r>
            <w:r>
              <w:rPr/>
              <w:t>Non per siti statici</w:t>
            </w:r>
          </w:p>
        </w:tc>
      </w:tr>
    </w:tbl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/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/>
      </w:r>
    </w:p>
    <w:p>
      <w:pPr>
        <w:pStyle w:val="Normal"/>
        <w:ind w:hanging="794" w:left="0" w:right="-794"/>
        <w:rPr/>
      </w:pPr>
      <w:r>
        <w:rPr>
          <w:rStyle w:val="Strong"/>
          <w:sz w:val="21"/>
          <w:szCs w:val="21"/>
        </w:rPr>
        <w:t>Lo scheletro e’ pronto</w:t>
      </w:r>
    </w:p>
    <w:p>
      <w:pPr>
        <w:pStyle w:val="Normal"/>
        <w:ind w:hanging="794" w:left="0" w:right="-794"/>
        <w:rPr/>
      </w:pPr>
      <w:r>
        <w:rPr>
          <w:rStyle w:val="Strong"/>
          <w:sz w:val="21"/>
          <w:szCs w:val="21"/>
        </w:rPr>
        <w:t>prima di fare copincolla di tutte le altre pagine potremmo valutare se fare quache altro cambiamento sostanzioso</w:t>
      </w:r>
    </w:p>
    <w:p>
      <w:pPr>
        <w:pStyle w:val="Normal"/>
        <w:ind w:hanging="794" w:left="0" w:right="-794"/>
        <w:rPr/>
      </w:pPr>
      <w:r>
        <w:rPr>
          <w:rStyle w:val="Strong"/>
          <w:sz w:val="21"/>
          <w:szCs w:val="21"/>
        </w:rPr>
        <w:t>cosa ne dici?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Titolouser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olouser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itolouser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itolouser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Titolouser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Testosorgente">
    <w:name w:val="Testo sorgente"/>
    <w:qFormat/>
    <w:rPr>
      <w:rFonts w:ascii="Liberation Mono" w:hAnsi="Liberation Mono" w:eastAsia="Noto Sans Mono CJK SC" w:cs="Liberation Mono"/>
    </w:rPr>
  </w:style>
  <w:style w:type="character" w:styleId="Caratteridinumerazione">
    <w:name w:val="Caratteri di numerazione"/>
    <w:qFormat/>
    <w:rPr/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Titolouser">
    <w:name w:val="Tito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Indiceuser">
    <w:name w:val="Indice (user)"/>
    <w:basedOn w:val="Normal"/>
    <w:qFormat/>
    <w:pPr>
      <w:suppressLineNumbers/>
    </w:pPr>
    <w:rPr>
      <w:rFonts w:cs="Noto Sans Devanagari"/>
    </w:rPr>
  </w:style>
  <w:style w:type="paragraph" w:styleId="Lineaorizzontaleuser">
    <w:name w:val="Linea orizzontale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stopreformattatouser">
    <w:name w:val="Testo preformattato (user)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utotabellauser">
    <w:name w:val="Contenuto tabella (user)"/>
    <w:basedOn w:val="Normal"/>
    <w:qFormat/>
    <w:pPr>
      <w:widowControl w:val="false"/>
      <w:suppressLineNumbers/>
    </w:pPr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LibreOffice/24.8.6.2$Linux_X86_64 LibreOffice_project/d50be90c1d90f0f90a5235ffcbbafbbfa38a83c2</Application>
  <AppVersion>15.0000</AppVersion>
  <Pages>6</Pages>
  <Words>1339</Words>
  <Characters>7502</Characters>
  <CharactersWithSpaces>8868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2025-05-04T15:55:08Z</dcterms:created>
  <dc:creator/>
  <dc:description/>
  <dc:language>it-IT</dc:language>
  <cp:lastModifiedBy/>
  <dcterms:modified xsi:type="dcterms:W3CDTF">2025-05-09T03:50:27Z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