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278F" w:rsidRPr="00F8209A" w:rsidRDefault="00B321DB" w:rsidP="00A8278F">
      <w:pPr>
        <w:jc w:val="cente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地理事实热点</w:t>
      </w:r>
    </w:p>
    <w:p w:rsidR="00B321DB" w:rsidRPr="00F8209A" w:rsidRDefault="00B321DB" w:rsidP="00B321DB">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1、太阳活动</w:t>
      </w:r>
    </w:p>
    <w:p w:rsidR="009A48B3" w:rsidRPr="00F8209A" w:rsidRDefault="00B321DB" w:rsidP="00F8209A">
      <w:pPr>
        <w:ind w:firstLineChars="200" w:firstLine="518"/>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北京时间2017年9月6日，太阳爆发了两次太阳耀斑，人们将耀斑比喻成“太阳的愤怒”。太阳耀斑主要表现为强烈的电磁辐射和高能粒子辐射，太阳黑子是此次耀斑爆发的源头，就在此前一天，太阳黑子发射了一个M级耀斑，导致冠状物质弹射，方向正好对准地球，它可能导致壮观的极光，同时也会损坏卫星、通信和电力系统。此次高强度耀斑爆发让科学家感到惊讶，因为目前太阳处于每11年一个活动周期的低潮期（此次周期开始于2008年12月），却还保持着如此频繁的太阳活动。</w:t>
      </w:r>
    </w:p>
    <w:p w:rsidR="00DB6DE5" w:rsidRPr="00F8209A" w:rsidRDefault="00DB6DE5" w:rsidP="00F8209A">
      <w:pPr>
        <w:ind w:firstLineChars="200" w:firstLine="518"/>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考点：</w:t>
      </w:r>
      <w:r w:rsidR="00D75A50" w:rsidRPr="00C50967">
        <w:rPr>
          <w:rFonts w:ascii="楷体" w:eastAsia="楷体" w:hAnsi="楷体" w:hint="eastAsia"/>
          <w:b/>
          <w:color w:val="FF0000"/>
          <w:spacing w:val="9"/>
          <w:sz w:val="24"/>
          <w:szCs w:val="24"/>
        </w:rPr>
        <w:t>耀斑对应的太阳大气层？太阳活动影响？耀斑增多原因？</w:t>
      </w:r>
    </w:p>
    <w:p w:rsidR="009A48B3" w:rsidRPr="00F8209A" w:rsidRDefault="009A48B3" w:rsidP="009A48B3">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2、</w:t>
      </w:r>
      <w:r w:rsidR="00DB6DE5" w:rsidRPr="00F8209A">
        <w:rPr>
          <w:rFonts w:ascii="微软雅黑" w:eastAsia="微软雅黑" w:hAnsi="微软雅黑" w:hint="eastAsia"/>
          <w:b/>
          <w:color w:val="333333"/>
          <w:spacing w:val="9"/>
          <w:sz w:val="24"/>
          <w:szCs w:val="24"/>
        </w:rPr>
        <w:t>月食</w:t>
      </w:r>
    </w:p>
    <w:p w:rsidR="00DB6DE5" w:rsidRPr="00F8209A" w:rsidRDefault="00DB6DE5" w:rsidP="00F8209A">
      <w:pPr>
        <w:ind w:firstLineChars="200" w:firstLine="518"/>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2018年1月30日，我国出现了一场天文奇观，“三月合一”，超级月亮、蓝月亮还有红月亮，三种天象同时出现，上次出现这样的奇观还是152年前。</w:t>
      </w:r>
      <w:r w:rsidR="008108F4">
        <w:rPr>
          <w:rFonts w:ascii="楷体" w:eastAsia="楷体" w:hAnsi="楷体" w:hint="eastAsia"/>
          <w:b/>
          <w:color w:val="333333"/>
          <w:spacing w:val="9"/>
          <w:sz w:val="24"/>
          <w:szCs w:val="24"/>
        </w:rPr>
        <w:t xml:space="preserve"> </w:t>
      </w:r>
    </w:p>
    <w:p w:rsidR="00DB6DE5" w:rsidRPr="00F8209A" w:rsidRDefault="00DB6DE5" w:rsidP="00F8209A">
      <w:pPr>
        <w:ind w:firstLineChars="150" w:firstLine="388"/>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考点</w:t>
      </w:r>
      <w:r w:rsidR="00C249F3" w:rsidRPr="00F8209A">
        <w:rPr>
          <w:rFonts w:ascii="楷体" w:eastAsia="楷体" w:hAnsi="楷体" w:hint="eastAsia"/>
          <w:b/>
          <w:color w:val="333333"/>
          <w:spacing w:val="9"/>
          <w:sz w:val="24"/>
          <w:szCs w:val="24"/>
        </w:rPr>
        <w:t>：</w:t>
      </w:r>
      <w:r w:rsidR="00A86E30" w:rsidRPr="00A86E30">
        <w:rPr>
          <w:rFonts w:ascii="楷体" w:eastAsia="楷体" w:hAnsi="楷体" w:hint="eastAsia"/>
          <w:b/>
          <w:color w:val="FF0000"/>
          <w:spacing w:val="9"/>
          <w:sz w:val="24"/>
          <w:szCs w:val="24"/>
        </w:rPr>
        <w:t>位置？潮汐？农历日期？月相？升落时间？</w:t>
      </w:r>
      <w:r w:rsidR="00A86E30">
        <w:rPr>
          <w:rFonts w:ascii="楷体" w:eastAsia="楷体" w:hAnsi="楷体" w:hint="eastAsia"/>
          <w:b/>
          <w:color w:val="FF0000"/>
          <w:spacing w:val="9"/>
          <w:sz w:val="24"/>
          <w:szCs w:val="24"/>
        </w:rPr>
        <w:t>超级月亮？</w:t>
      </w:r>
    </w:p>
    <w:p w:rsidR="00D244B8" w:rsidRPr="00F8209A" w:rsidRDefault="009E501C" w:rsidP="009E501C">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3、</w:t>
      </w:r>
      <w:r w:rsidR="00D244B8" w:rsidRPr="00F8209A">
        <w:rPr>
          <w:rFonts w:ascii="微软雅黑" w:eastAsia="微软雅黑" w:hAnsi="微软雅黑" w:hint="eastAsia"/>
          <w:b/>
          <w:color w:val="333333"/>
          <w:spacing w:val="9"/>
          <w:sz w:val="24"/>
          <w:szCs w:val="24"/>
        </w:rPr>
        <w:t>我国卫星发射</w:t>
      </w:r>
    </w:p>
    <w:p w:rsidR="009E501C" w:rsidRPr="00F8209A" w:rsidRDefault="009E501C" w:rsidP="00F8209A">
      <w:pPr>
        <w:ind w:firstLineChars="200" w:firstLine="518"/>
        <w:rPr>
          <w:rFonts w:ascii="楷体" w:eastAsia="楷体" w:hAnsi="楷体"/>
          <w:b/>
          <w:color w:val="333333"/>
          <w:spacing w:val="9"/>
          <w:sz w:val="24"/>
          <w:szCs w:val="24"/>
        </w:rPr>
      </w:pPr>
      <w:r w:rsidRPr="00F8209A">
        <w:rPr>
          <w:rFonts w:ascii="楷体" w:eastAsia="楷体" w:hAnsi="楷体"/>
          <w:b/>
          <w:color w:val="333333"/>
          <w:spacing w:val="9"/>
          <w:sz w:val="24"/>
          <w:szCs w:val="24"/>
        </w:rPr>
        <w:t>2018-02-02</w:t>
      </w:r>
      <w:r w:rsidRPr="00F8209A">
        <w:rPr>
          <w:rFonts w:ascii="楷体" w:eastAsia="楷体" w:hAnsi="楷体" w:hint="eastAsia"/>
          <w:b/>
          <w:color w:val="333333"/>
          <w:spacing w:val="9"/>
          <w:sz w:val="24"/>
          <w:szCs w:val="24"/>
        </w:rPr>
        <w:t>我国首颗地震电磁监测卫星“张衡一号”在酒泉卫星发射中心成功发射。</w:t>
      </w:r>
      <w:r w:rsidR="00D244B8" w:rsidRPr="00F8209A">
        <w:rPr>
          <w:rFonts w:ascii="楷体" w:eastAsia="楷体" w:hAnsi="楷体" w:hint="eastAsia"/>
          <w:b/>
          <w:color w:val="333333"/>
          <w:spacing w:val="9"/>
          <w:sz w:val="24"/>
          <w:szCs w:val="24"/>
        </w:rPr>
        <w:t>科学家通过研究发现，在一些大地震前可观测到较大空间范围的电离层扰动和电磁异常现象。它的发射，可以发挥空间对地观测的大动态、宽视角、全天候特点，通过获取全球电磁场、电离层等离子体、高能粒子观测数据，对中国及其周边区域开展电离层动态实时监测和地震前兆跟踪，弥补地面观测的不足。</w:t>
      </w:r>
    </w:p>
    <w:p w:rsidR="00D244B8" w:rsidRPr="00F8209A" w:rsidRDefault="00D244B8" w:rsidP="009E501C">
      <w:pPr>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 xml:space="preserve">  考点：</w:t>
      </w:r>
      <w:r w:rsidR="005575A5" w:rsidRPr="005575A5">
        <w:rPr>
          <w:rFonts w:ascii="楷体" w:eastAsia="楷体" w:hAnsi="楷体" w:hint="eastAsia"/>
          <w:b/>
          <w:color w:val="FF0000"/>
          <w:spacing w:val="9"/>
          <w:sz w:val="24"/>
          <w:szCs w:val="24"/>
        </w:rPr>
        <w:t>电离层处于？遥感的优点？防震措施？</w:t>
      </w:r>
      <w:r w:rsidR="00DE1343">
        <w:rPr>
          <w:rFonts w:ascii="楷体" w:eastAsia="楷体" w:hAnsi="楷体" w:hint="eastAsia"/>
          <w:b/>
          <w:color w:val="FF0000"/>
          <w:spacing w:val="9"/>
          <w:sz w:val="24"/>
          <w:szCs w:val="24"/>
        </w:rPr>
        <w:t>我国多地震？次生灾害？</w:t>
      </w:r>
    </w:p>
    <w:p w:rsidR="00D244B8" w:rsidRPr="00F8209A" w:rsidRDefault="00D244B8" w:rsidP="009E501C">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4、</w:t>
      </w:r>
      <w:r w:rsidR="008411BF" w:rsidRPr="00F8209A">
        <w:rPr>
          <w:rFonts w:ascii="微软雅黑" w:eastAsia="微软雅黑" w:hAnsi="微软雅黑" w:hint="eastAsia"/>
          <w:b/>
          <w:color w:val="333333"/>
          <w:spacing w:val="9"/>
          <w:sz w:val="24"/>
          <w:szCs w:val="24"/>
        </w:rPr>
        <w:t>地震和火山</w:t>
      </w:r>
    </w:p>
    <w:p w:rsidR="008411BF" w:rsidRPr="00F8209A" w:rsidRDefault="008411BF" w:rsidP="009E501C">
      <w:pPr>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台湾花莲；西亚的伊拉克和伊朗；</w:t>
      </w:r>
      <w:r w:rsidRPr="008108F4">
        <w:rPr>
          <w:rFonts w:ascii="楷体" w:eastAsia="楷体" w:hAnsi="楷体" w:hint="eastAsia"/>
          <w:b/>
          <w:color w:val="FF0000"/>
          <w:spacing w:val="9"/>
          <w:sz w:val="24"/>
          <w:szCs w:val="24"/>
        </w:rPr>
        <w:t>美洲墨西哥和秘鲁</w:t>
      </w:r>
      <w:r w:rsidRPr="00F8209A">
        <w:rPr>
          <w:rFonts w:ascii="楷体" w:eastAsia="楷体" w:hAnsi="楷体" w:hint="eastAsia"/>
          <w:b/>
          <w:color w:val="333333"/>
          <w:spacing w:val="9"/>
          <w:sz w:val="24"/>
          <w:szCs w:val="24"/>
        </w:rPr>
        <w:t>；</w:t>
      </w:r>
      <w:r w:rsidRPr="008108F4">
        <w:rPr>
          <w:rFonts w:ascii="楷体" w:eastAsia="楷体" w:hAnsi="楷体" w:hint="eastAsia"/>
          <w:b/>
          <w:color w:val="FF0000"/>
          <w:spacing w:val="9"/>
          <w:sz w:val="24"/>
          <w:szCs w:val="24"/>
        </w:rPr>
        <w:t>东南亚的印尼</w:t>
      </w:r>
      <w:r w:rsidRPr="00F8209A">
        <w:rPr>
          <w:rFonts w:ascii="楷体" w:eastAsia="楷体" w:hAnsi="楷体" w:hint="eastAsia"/>
          <w:b/>
          <w:color w:val="333333"/>
          <w:spacing w:val="9"/>
          <w:sz w:val="24"/>
          <w:szCs w:val="24"/>
        </w:rPr>
        <w:t>。</w:t>
      </w:r>
    </w:p>
    <w:p w:rsidR="008411BF" w:rsidRPr="00F8209A" w:rsidRDefault="008411BF" w:rsidP="009E501C">
      <w:pPr>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考点：</w:t>
      </w:r>
      <w:r w:rsidR="005575A5">
        <w:rPr>
          <w:rFonts w:ascii="楷体" w:eastAsia="楷体" w:hAnsi="楷体" w:hint="eastAsia"/>
          <w:b/>
          <w:color w:val="333333"/>
          <w:spacing w:val="9"/>
          <w:sz w:val="24"/>
          <w:szCs w:val="24"/>
        </w:rPr>
        <w:t>板块名称？边界类型？属于哪个地震带？</w:t>
      </w:r>
    </w:p>
    <w:p w:rsidR="00D244B8" w:rsidRPr="00F8209A" w:rsidRDefault="008411BF" w:rsidP="009E501C">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5、天气和气候</w:t>
      </w:r>
    </w:p>
    <w:p w:rsidR="009A48B3" w:rsidRPr="00F8209A" w:rsidRDefault="00A129D3" w:rsidP="00A129D3">
      <w:pPr>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（1）上海暴雪:2018年1月25日白天到26日上午，上海普降大到暴雪，累积雨雪量在6至15毫米，</w:t>
      </w:r>
      <w:r w:rsidRPr="008A4D7C">
        <w:rPr>
          <w:rFonts w:ascii="楷体" w:eastAsia="楷体" w:hAnsi="楷体" w:hint="eastAsia"/>
          <w:b/>
          <w:color w:val="FF0000"/>
          <w:spacing w:val="9"/>
          <w:sz w:val="24"/>
          <w:szCs w:val="24"/>
        </w:rPr>
        <w:t>中心城区最大积雪深度4厘米，郊区崇明的最大积雪深度达到了10厘米。</w:t>
      </w:r>
      <w:r w:rsidRPr="00F8209A">
        <w:rPr>
          <w:rFonts w:ascii="楷体" w:eastAsia="楷体" w:hAnsi="楷体" w:hint="eastAsia"/>
          <w:b/>
          <w:color w:val="333333"/>
          <w:spacing w:val="9"/>
          <w:sz w:val="24"/>
          <w:szCs w:val="24"/>
        </w:rPr>
        <w:t>暴</w:t>
      </w:r>
      <w:r w:rsidRPr="008A4D7C">
        <w:rPr>
          <w:rFonts w:ascii="楷体" w:eastAsia="楷体" w:hAnsi="楷体" w:hint="eastAsia"/>
          <w:b/>
          <w:color w:val="FF0000"/>
          <w:spacing w:val="9"/>
          <w:sz w:val="24"/>
          <w:szCs w:val="24"/>
        </w:rPr>
        <w:t>雪给城市交通和农业生产带</w:t>
      </w:r>
      <w:r w:rsidRPr="00F8209A">
        <w:rPr>
          <w:rFonts w:ascii="楷体" w:eastAsia="楷体" w:hAnsi="楷体" w:hint="eastAsia"/>
          <w:b/>
          <w:color w:val="333333"/>
          <w:spacing w:val="9"/>
          <w:sz w:val="24"/>
          <w:szCs w:val="24"/>
        </w:rPr>
        <w:t>来了严峻考验。</w:t>
      </w:r>
    </w:p>
    <w:p w:rsidR="009A48B3" w:rsidRPr="00F8209A" w:rsidRDefault="00A129D3" w:rsidP="00A129D3">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考点：</w:t>
      </w:r>
      <w:r w:rsidR="005575A5" w:rsidRPr="005575A5">
        <w:rPr>
          <w:rFonts w:ascii="微软雅黑" w:eastAsia="微软雅黑" w:hAnsi="微软雅黑" w:hint="eastAsia"/>
          <w:b/>
          <w:color w:val="FF0000"/>
          <w:spacing w:val="9"/>
          <w:sz w:val="24"/>
          <w:szCs w:val="24"/>
        </w:rPr>
        <w:t>天气系统?（冷锋、反气旋）天气特征？造成的影响？措施？热岛？</w:t>
      </w:r>
    </w:p>
    <w:p w:rsidR="00A129D3" w:rsidRPr="008A4D7C" w:rsidRDefault="00A129D3" w:rsidP="00A129D3">
      <w:pPr>
        <w:rPr>
          <w:rFonts w:ascii="微软雅黑" w:eastAsia="微软雅黑" w:hAnsi="微软雅黑"/>
          <w:b/>
          <w:color w:val="FF0000"/>
          <w:spacing w:val="9"/>
          <w:sz w:val="24"/>
          <w:szCs w:val="24"/>
        </w:rPr>
      </w:pPr>
      <w:r w:rsidRPr="00F8209A">
        <w:rPr>
          <w:rFonts w:ascii="微软雅黑" w:eastAsia="微软雅黑" w:hAnsi="微软雅黑" w:hint="eastAsia"/>
          <w:b/>
          <w:color w:val="333333"/>
          <w:spacing w:val="9"/>
          <w:sz w:val="24"/>
          <w:szCs w:val="24"/>
        </w:rPr>
        <w:t>（2）</w:t>
      </w:r>
      <w:r w:rsidR="00CF1D98" w:rsidRPr="00F8209A">
        <w:rPr>
          <w:rFonts w:ascii="微软雅黑" w:eastAsia="微软雅黑" w:hAnsi="微软雅黑" w:hint="eastAsia"/>
          <w:b/>
          <w:color w:val="333333"/>
          <w:spacing w:val="9"/>
          <w:sz w:val="24"/>
          <w:szCs w:val="24"/>
        </w:rPr>
        <w:t>沙尘暴：</w:t>
      </w:r>
      <w:r w:rsidR="008B5653" w:rsidRPr="00F8209A">
        <w:rPr>
          <w:rFonts w:ascii="微软雅黑" w:eastAsia="微软雅黑" w:hAnsi="微软雅黑" w:hint="eastAsia"/>
          <w:b/>
          <w:color w:val="333333"/>
          <w:spacing w:val="9"/>
          <w:sz w:val="24"/>
          <w:szCs w:val="24"/>
        </w:rPr>
        <w:t>2017年</w:t>
      </w:r>
      <w:r w:rsidR="008B5653" w:rsidRPr="008A4D7C">
        <w:rPr>
          <w:rFonts w:ascii="微软雅黑" w:eastAsia="微软雅黑" w:hAnsi="微软雅黑" w:hint="eastAsia"/>
          <w:b/>
          <w:color w:val="FF0000"/>
          <w:spacing w:val="9"/>
          <w:sz w:val="24"/>
          <w:szCs w:val="24"/>
        </w:rPr>
        <w:t>5</w:t>
      </w:r>
      <w:r w:rsidR="008B5653" w:rsidRPr="00F8209A">
        <w:rPr>
          <w:rFonts w:ascii="微软雅黑" w:eastAsia="微软雅黑" w:hAnsi="微软雅黑" w:hint="eastAsia"/>
          <w:b/>
          <w:color w:val="333333"/>
          <w:spacing w:val="9"/>
          <w:sz w:val="24"/>
          <w:szCs w:val="24"/>
        </w:rPr>
        <w:t>月中国北方遭遇今年最强沙尘天气，目前黄沙足迹遍布包括</w:t>
      </w:r>
      <w:r w:rsidR="008B5653" w:rsidRPr="008A4D7C">
        <w:rPr>
          <w:rFonts w:ascii="微软雅黑" w:eastAsia="微软雅黑" w:hAnsi="微软雅黑" w:hint="eastAsia"/>
          <w:b/>
          <w:color w:val="FF0000"/>
          <w:spacing w:val="9"/>
          <w:sz w:val="24"/>
          <w:szCs w:val="24"/>
        </w:rPr>
        <w:t>新疆、甘肃、宁夏、陕西、内蒙古、山西、河北、北京、天津</w:t>
      </w:r>
      <w:r w:rsidR="008B5653" w:rsidRPr="00F8209A">
        <w:rPr>
          <w:rFonts w:ascii="微软雅黑" w:eastAsia="微软雅黑" w:hAnsi="微软雅黑" w:hint="eastAsia"/>
          <w:b/>
          <w:color w:val="333333"/>
          <w:spacing w:val="9"/>
          <w:sz w:val="24"/>
          <w:szCs w:val="24"/>
        </w:rPr>
        <w:t>、辽宁、吉林、黑龙江在内的10余省（市、区），影响面积超过160万平方</w:t>
      </w:r>
      <w:r w:rsidR="008B5653" w:rsidRPr="00F8209A">
        <w:rPr>
          <w:rFonts w:ascii="微软雅黑" w:eastAsia="微软雅黑" w:hAnsi="微软雅黑" w:hint="eastAsia"/>
          <w:b/>
          <w:color w:val="333333"/>
          <w:spacing w:val="9"/>
          <w:sz w:val="24"/>
          <w:szCs w:val="24"/>
        </w:rPr>
        <w:lastRenderedPageBreak/>
        <w:t>公里。据中央气象台预测，今天夜间开始，受</w:t>
      </w:r>
      <w:r w:rsidR="008B5653" w:rsidRPr="008A4D7C">
        <w:rPr>
          <w:rFonts w:ascii="微软雅黑" w:eastAsia="微软雅黑" w:hAnsi="微软雅黑" w:hint="eastAsia"/>
          <w:b/>
          <w:color w:val="FF0000"/>
          <w:spacing w:val="9"/>
          <w:sz w:val="24"/>
          <w:szCs w:val="24"/>
        </w:rPr>
        <w:t>冷空气东移和降水的共影响，沙尘天气将逐渐减弱。</w:t>
      </w:r>
      <w:r w:rsidR="005E050B">
        <w:t>京市空气重污染应急指挥部于</w:t>
      </w:r>
      <w:r w:rsidR="005E050B">
        <w:rPr>
          <w:rFonts w:hint="eastAsia"/>
        </w:rPr>
        <w:t>2018</w:t>
      </w:r>
      <w:r w:rsidR="005E050B">
        <w:rPr>
          <w:rFonts w:hint="eastAsia"/>
        </w:rPr>
        <w:t>年</w:t>
      </w:r>
      <w:r w:rsidR="005E050B">
        <w:t>３月１０日夜间发布空气重污染橙色预警，橙色预警措施于３月１２日零时至１４日２４时实施，为期３天。低气压、偏南风、湿度较大、强逆温，污染扩散条件明显不利</w:t>
      </w:r>
      <w:r w:rsidR="005E050B">
        <w:rPr>
          <w:rFonts w:hint="eastAsia"/>
        </w:rPr>
        <w:t>。</w:t>
      </w:r>
    </w:p>
    <w:p w:rsidR="008B5653" w:rsidRPr="005E050B" w:rsidRDefault="008B5653" w:rsidP="00A129D3">
      <w:pPr>
        <w:rPr>
          <w:rFonts w:ascii="微软雅黑" w:eastAsia="微软雅黑" w:hAnsi="微软雅黑"/>
          <w:b/>
          <w:color w:val="FF0000"/>
          <w:spacing w:val="9"/>
          <w:sz w:val="24"/>
          <w:szCs w:val="24"/>
        </w:rPr>
      </w:pPr>
      <w:r w:rsidRPr="00F8209A">
        <w:rPr>
          <w:rFonts w:ascii="微软雅黑" w:eastAsia="微软雅黑" w:hAnsi="微软雅黑" w:hint="eastAsia"/>
          <w:b/>
          <w:color w:val="333333"/>
          <w:spacing w:val="9"/>
          <w:sz w:val="24"/>
          <w:szCs w:val="24"/>
        </w:rPr>
        <w:t>考点：</w:t>
      </w:r>
      <w:r w:rsidR="005575A5" w:rsidRPr="005575A5">
        <w:rPr>
          <w:rFonts w:ascii="微软雅黑" w:eastAsia="微软雅黑" w:hAnsi="微软雅黑" w:hint="eastAsia"/>
          <w:b/>
          <w:color w:val="FF0000"/>
          <w:spacing w:val="9"/>
          <w:sz w:val="24"/>
          <w:szCs w:val="24"/>
        </w:rPr>
        <w:t>成因？沙尘减弱？</w:t>
      </w:r>
      <w:r w:rsidR="005E050B" w:rsidRPr="005E050B">
        <w:rPr>
          <w:color w:val="FF0000"/>
        </w:rPr>
        <w:t>北京为什么雾霾如此严重</w:t>
      </w:r>
      <w:r w:rsidR="005E050B">
        <w:rPr>
          <w:rFonts w:hint="eastAsia"/>
          <w:color w:val="FF0000"/>
        </w:rPr>
        <w:t>（自然和人为）？措施？</w:t>
      </w:r>
    </w:p>
    <w:p w:rsidR="008B5653" w:rsidRPr="00F8209A" w:rsidRDefault="00CF1D98" w:rsidP="00A129D3">
      <w:pPr>
        <w:rPr>
          <w:rFonts w:ascii="楷体" w:eastAsia="楷体" w:hAnsi="楷体"/>
          <w:b/>
          <w:color w:val="333333"/>
          <w:spacing w:val="9"/>
          <w:sz w:val="24"/>
          <w:szCs w:val="24"/>
        </w:rPr>
      </w:pPr>
      <w:r w:rsidRPr="00F8209A">
        <w:rPr>
          <w:rFonts w:ascii="微软雅黑" w:eastAsia="微软雅黑" w:hAnsi="微软雅黑" w:hint="eastAsia"/>
          <w:b/>
          <w:color w:val="333333"/>
          <w:spacing w:val="9"/>
          <w:sz w:val="24"/>
          <w:szCs w:val="24"/>
        </w:rPr>
        <w:t>（3）台风：</w:t>
      </w:r>
      <w:r w:rsidRPr="00F8209A">
        <w:rPr>
          <w:rFonts w:ascii="楷体" w:eastAsia="楷体" w:hAnsi="楷体" w:hint="eastAsia"/>
          <w:b/>
          <w:color w:val="333333"/>
          <w:spacing w:val="9"/>
          <w:sz w:val="24"/>
          <w:szCs w:val="24"/>
        </w:rPr>
        <w:t>2018年4月27日，三亚市防灾减灾演练活动在天涯区槟榔村举行。此次演练旨在进一步提高三亚应对和处置台风灾害能力，普及推广全民防灾减灾知识和避灾自救技能，最大限度减少台风灾害造成的生命、财产损失。</w:t>
      </w:r>
    </w:p>
    <w:p w:rsidR="00CF1D98" w:rsidRPr="00F8209A" w:rsidRDefault="00CF1D98" w:rsidP="00A129D3">
      <w:pPr>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考点：</w:t>
      </w:r>
      <w:r w:rsidR="005575A5" w:rsidRPr="005512D8">
        <w:rPr>
          <w:rFonts w:ascii="楷体" w:eastAsia="楷体" w:hAnsi="楷体" w:hint="eastAsia"/>
          <w:b/>
          <w:color w:val="FF0000"/>
          <w:spacing w:val="9"/>
          <w:sz w:val="24"/>
          <w:szCs w:val="24"/>
        </w:rPr>
        <w:t>三亚为什么这么早？在哪些方面进行演练？三亚为什么多发？</w:t>
      </w:r>
    </w:p>
    <w:p w:rsidR="00D055C3" w:rsidRPr="00F8209A" w:rsidRDefault="00D055C3" w:rsidP="00A129D3">
      <w:pPr>
        <w:rPr>
          <w:rFonts w:ascii="楷体" w:eastAsia="楷体" w:hAnsi="楷体"/>
          <w:b/>
          <w:color w:val="333333"/>
          <w:spacing w:val="9"/>
          <w:sz w:val="24"/>
          <w:szCs w:val="24"/>
        </w:rPr>
      </w:pPr>
    </w:p>
    <w:p w:rsidR="009A48B3" w:rsidRPr="00F8209A" w:rsidRDefault="00D055C3" w:rsidP="004507FD">
      <w:pPr>
        <w:rPr>
          <w:rFonts w:ascii="微软雅黑" w:eastAsia="微软雅黑" w:hAnsi="微软雅黑"/>
          <w:b/>
          <w:color w:val="333333"/>
          <w:spacing w:val="9"/>
          <w:sz w:val="24"/>
          <w:szCs w:val="24"/>
        </w:rPr>
      </w:pPr>
      <w:r w:rsidRPr="00F8209A">
        <w:rPr>
          <w:rFonts w:ascii="楷体" w:eastAsia="楷体" w:hAnsi="楷体" w:hint="eastAsia"/>
          <w:b/>
          <w:color w:val="333333"/>
          <w:spacing w:val="9"/>
          <w:sz w:val="24"/>
          <w:szCs w:val="24"/>
        </w:rPr>
        <w:t>（4）高温：2018年4月21号，印度多地遭遇高温天气，部分地区的气温已经超过了40摄氏度。</w:t>
      </w:r>
      <w:r w:rsidR="004507FD" w:rsidRPr="000B2FCD">
        <w:rPr>
          <w:rFonts w:ascii="微软雅黑" w:eastAsia="微软雅黑" w:hAnsi="微软雅黑" w:hint="eastAsia"/>
          <w:b/>
          <w:color w:val="FF0000"/>
          <w:spacing w:val="9"/>
          <w:sz w:val="24"/>
          <w:szCs w:val="24"/>
        </w:rPr>
        <w:t>印度雨季</w:t>
      </w:r>
      <w:r w:rsidR="004507FD" w:rsidRPr="00F8209A">
        <w:rPr>
          <w:rFonts w:ascii="微软雅黑" w:eastAsia="微软雅黑" w:hAnsi="微软雅黑" w:hint="eastAsia"/>
          <w:b/>
          <w:color w:val="333333"/>
          <w:spacing w:val="9"/>
          <w:sz w:val="24"/>
          <w:szCs w:val="24"/>
        </w:rPr>
        <w:t>到来之前通常会出现连续数周的烈日和高温，但今年的升温现象到来得更早更猛烈</w:t>
      </w:r>
      <w:r w:rsidR="005512D8">
        <w:rPr>
          <w:rFonts w:ascii="微软雅黑" w:eastAsia="微软雅黑" w:hAnsi="微软雅黑" w:hint="eastAsia"/>
          <w:b/>
          <w:color w:val="333333"/>
          <w:spacing w:val="9"/>
          <w:sz w:val="24"/>
          <w:szCs w:val="24"/>
        </w:rPr>
        <w:t>，雨季到来将有所缓解</w:t>
      </w:r>
      <w:r w:rsidR="004507FD" w:rsidRPr="00F8209A">
        <w:rPr>
          <w:rFonts w:ascii="微软雅黑" w:eastAsia="微软雅黑" w:hAnsi="微软雅黑" w:hint="eastAsia"/>
          <w:b/>
          <w:color w:val="333333"/>
          <w:spacing w:val="9"/>
          <w:sz w:val="24"/>
          <w:szCs w:val="24"/>
        </w:rPr>
        <w:t>。</w:t>
      </w:r>
    </w:p>
    <w:p w:rsidR="004507FD" w:rsidRPr="00F8209A" w:rsidRDefault="004507FD" w:rsidP="004507FD">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考点：</w:t>
      </w:r>
      <w:r w:rsidR="005512D8" w:rsidRPr="001D684D">
        <w:rPr>
          <w:rFonts w:ascii="微软雅黑" w:eastAsia="微软雅黑" w:hAnsi="微软雅黑" w:hint="eastAsia"/>
          <w:b/>
          <w:color w:val="FF0000"/>
          <w:spacing w:val="9"/>
          <w:sz w:val="24"/>
          <w:szCs w:val="24"/>
        </w:rPr>
        <w:t>高温成因（天气、太阳辐射）？雨季成因？</w:t>
      </w:r>
      <w:r w:rsidR="00D01830">
        <w:rPr>
          <w:rFonts w:ascii="微软雅黑" w:eastAsia="微软雅黑" w:hAnsi="微软雅黑" w:hint="eastAsia"/>
          <w:b/>
          <w:color w:val="FF0000"/>
          <w:spacing w:val="9"/>
          <w:sz w:val="24"/>
          <w:szCs w:val="24"/>
        </w:rPr>
        <w:t>为什么</w:t>
      </w:r>
      <w:r w:rsidR="005512D8" w:rsidRPr="001D684D">
        <w:rPr>
          <w:rFonts w:ascii="微软雅黑" w:eastAsia="微软雅黑" w:hAnsi="微软雅黑" w:hint="eastAsia"/>
          <w:b/>
          <w:color w:val="FF0000"/>
          <w:spacing w:val="9"/>
          <w:sz w:val="24"/>
          <w:szCs w:val="24"/>
        </w:rPr>
        <w:t>缓解？</w:t>
      </w:r>
    </w:p>
    <w:p w:rsidR="004507FD" w:rsidRPr="00F8209A" w:rsidRDefault="004507FD" w:rsidP="004507FD">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（5）洪涝：</w:t>
      </w:r>
      <w:r w:rsidR="00D715E8" w:rsidRPr="00F8209A">
        <w:rPr>
          <w:rFonts w:ascii="微软雅黑" w:eastAsia="微软雅黑" w:hAnsi="微软雅黑" w:hint="eastAsia"/>
          <w:b/>
          <w:color w:val="333333"/>
          <w:spacing w:val="9"/>
          <w:sz w:val="24"/>
          <w:szCs w:val="24"/>
        </w:rPr>
        <w:t>中新社北京2017年11月30日电 科伦坡消息：斯里兰卡灾难管理中心当地时间30日表示，受热带风暴影响，斯里兰卡多地从29日晚间出现暴雨天气，</w:t>
      </w:r>
      <w:r w:rsidR="00CE64CA" w:rsidRPr="00F8209A">
        <w:rPr>
          <w:rFonts w:ascii="微软雅黑" w:eastAsia="微软雅黑" w:hAnsi="微软雅黑" w:hint="eastAsia"/>
          <w:b/>
          <w:color w:val="333333"/>
          <w:spacing w:val="9"/>
          <w:sz w:val="24"/>
          <w:szCs w:val="24"/>
        </w:rPr>
        <w:t>该国因暴雨引发</w:t>
      </w:r>
      <w:r w:rsidR="00CE64CA" w:rsidRPr="000B2FCD">
        <w:rPr>
          <w:rFonts w:ascii="微软雅黑" w:eastAsia="微软雅黑" w:hAnsi="微软雅黑" w:hint="eastAsia"/>
          <w:b/>
          <w:color w:val="FF0000"/>
          <w:spacing w:val="9"/>
          <w:sz w:val="24"/>
          <w:szCs w:val="24"/>
        </w:rPr>
        <w:t>的洪水和山体</w:t>
      </w:r>
      <w:r w:rsidR="00CE64CA" w:rsidRPr="00F8209A">
        <w:rPr>
          <w:rFonts w:ascii="微软雅黑" w:eastAsia="微软雅黑" w:hAnsi="微软雅黑" w:hint="eastAsia"/>
          <w:b/>
          <w:color w:val="333333"/>
          <w:spacing w:val="9"/>
          <w:sz w:val="24"/>
          <w:szCs w:val="24"/>
        </w:rPr>
        <w:t>滑坡已造成146人死亡、100人失踪，超过100万人受灾。中国政府决定向斯里兰卡提供价值1500万元人民币的紧急人道主义援助物资。</w:t>
      </w:r>
    </w:p>
    <w:p w:rsidR="00D715E8" w:rsidRPr="008D78EC" w:rsidRDefault="00D715E8" w:rsidP="004507FD">
      <w:pPr>
        <w:rPr>
          <w:rFonts w:ascii="微软雅黑" w:eastAsia="微软雅黑" w:hAnsi="微软雅黑"/>
          <w:b/>
          <w:color w:val="FF0000"/>
          <w:spacing w:val="9"/>
          <w:sz w:val="24"/>
          <w:szCs w:val="24"/>
        </w:rPr>
      </w:pPr>
      <w:r w:rsidRPr="00F8209A">
        <w:rPr>
          <w:rFonts w:ascii="微软雅黑" w:eastAsia="微软雅黑" w:hAnsi="微软雅黑" w:hint="eastAsia"/>
          <w:b/>
          <w:color w:val="333333"/>
          <w:spacing w:val="9"/>
          <w:sz w:val="24"/>
          <w:szCs w:val="24"/>
        </w:rPr>
        <w:t>考点：</w:t>
      </w:r>
      <w:r w:rsidR="00D01830" w:rsidRPr="008D78EC">
        <w:rPr>
          <w:rFonts w:ascii="微软雅黑" w:eastAsia="微软雅黑" w:hAnsi="微软雅黑" w:hint="eastAsia"/>
          <w:b/>
          <w:color w:val="FF0000"/>
          <w:spacing w:val="9"/>
          <w:sz w:val="24"/>
          <w:szCs w:val="24"/>
        </w:rPr>
        <w:t>成因？台风危害？提供何种物资？粮食作物？斯里兰卡气候？</w:t>
      </w:r>
    </w:p>
    <w:p w:rsidR="00D715E8" w:rsidRPr="00F8209A" w:rsidRDefault="00D715E8" w:rsidP="004507FD">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（6）滑坡、崩塌、泥石流：</w:t>
      </w:r>
      <w:r w:rsidR="00CE64CA" w:rsidRPr="00F8209A">
        <w:rPr>
          <w:rFonts w:ascii="微软雅黑" w:eastAsia="微软雅黑" w:hAnsi="微软雅黑" w:hint="eastAsia"/>
          <w:b/>
          <w:color w:val="333333"/>
          <w:spacing w:val="9"/>
          <w:sz w:val="24"/>
          <w:szCs w:val="24"/>
        </w:rPr>
        <w:t>2017年8月28日上午11时许，贵州省毕节市纳雍县张家湾镇普洒社区桥边组发生山体滑坡地质灾害，造成81人受灾，倒塌民房34户170间，多名群众失联。</w:t>
      </w:r>
      <w:r w:rsidR="00C261B1" w:rsidRPr="00F8209A">
        <w:rPr>
          <w:rFonts w:ascii="微软雅黑" w:eastAsia="微软雅黑" w:hAnsi="微软雅黑" w:hint="eastAsia"/>
          <w:b/>
          <w:color w:val="333333"/>
          <w:spacing w:val="9"/>
          <w:sz w:val="24"/>
          <w:szCs w:val="24"/>
        </w:rPr>
        <w:t>受降雨影响，贵州西南部地区地质灾害气象风险增加。8月28日下午，省国土和气象部门联合对我省西南部9县（市）发布地灾气象风险预警，其中3县市橙色预警，6县</w:t>
      </w:r>
      <w:r w:rsidR="00C261B1" w:rsidRPr="00F8209A">
        <w:rPr>
          <w:rFonts w:ascii="微软雅黑" w:eastAsia="微软雅黑" w:hAnsi="微软雅黑" w:hint="eastAsia"/>
          <w:b/>
          <w:color w:val="333333"/>
          <w:spacing w:val="9"/>
          <w:sz w:val="24"/>
          <w:szCs w:val="24"/>
        </w:rPr>
        <w:lastRenderedPageBreak/>
        <w:t>市黄色预警。</w:t>
      </w:r>
    </w:p>
    <w:p w:rsidR="00C261B1" w:rsidRPr="008D78EC" w:rsidRDefault="00C261B1" w:rsidP="004507FD">
      <w:pPr>
        <w:rPr>
          <w:rFonts w:ascii="微软雅黑" w:eastAsia="微软雅黑" w:hAnsi="微软雅黑"/>
          <w:b/>
          <w:color w:val="FF0000"/>
          <w:spacing w:val="9"/>
          <w:sz w:val="24"/>
          <w:szCs w:val="24"/>
        </w:rPr>
      </w:pPr>
      <w:r w:rsidRPr="00F8209A">
        <w:rPr>
          <w:rFonts w:ascii="微软雅黑" w:eastAsia="微软雅黑" w:hAnsi="微软雅黑" w:hint="eastAsia"/>
          <w:b/>
          <w:color w:val="333333"/>
          <w:spacing w:val="9"/>
          <w:sz w:val="24"/>
          <w:szCs w:val="24"/>
        </w:rPr>
        <w:t>考点：</w:t>
      </w:r>
      <w:r w:rsidR="008D78EC" w:rsidRPr="008D78EC">
        <w:rPr>
          <w:rFonts w:ascii="微软雅黑" w:eastAsia="微软雅黑" w:hAnsi="微软雅黑" w:hint="eastAsia"/>
          <w:b/>
          <w:color w:val="FF0000"/>
          <w:spacing w:val="9"/>
          <w:sz w:val="24"/>
          <w:szCs w:val="24"/>
        </w:rPr>
        <w:t>成因？措施？</w:t>
      </w:r>
      <w:r w:rsidR="008D78EC">
        <w:rPr>
          <w:rFonts w:ascii="微软雅黑" w:eastAsia="微软雅黑" w:hAnsi="微软雅黑" w:hint="eastAsia"/>
          <w:b/>
          <w:color w:val="FF0000"/>
          <w:spacing w:val="9"/>
          <w:sz w:val="24"/>
          <w:szCs w:val="24"/>
        </w:rPr>
        <w:t>喀斯特？</w:t>
      </w:r>
    </w:p>
    <w:p w:rsidR="009A48B3" w:rsidRPr="00F8209A" w:rsidRDefault="00F2091D" w:rsidP="00F2091D">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7）拉尼娜：2018年4月国家气候中心监测表明，目前“拉尼娜现象”（赤道中东太平洋海温持续偏低的现象，和“厄尔尼诺现象”正好相反）已经形成，并成为年初全国大范围雨雪冰冻天气的主要影响因素之一。近期中东</w:t>
      </w:r>
      <w:r w:rsidRPr="00D40C09">
        <w:rPr>
          <w:rFonts w:ascii="微软雅黑" w:eastAsia="微软雅黑" w:hAnsi="微软雅黑" w:hint="eastAsia"/>
          <w:b/>
          <w:color w:val="FF0000"/>
          <w:spacing w:val="9"/>
          <w:sz w:val="24"/>
          <w:szCs w:val="24"/>
        </w:rPr>
        <w:t>太平洋海温有明显上升</w:t>
      </w:r>
      <w:r w:rsidRPr="00F8209A">
        <w:rPr>
          <w:rFonts w:ascii="微软雅黑" w:eastAsia="微软雅黑" w:hAnsi="微软雅黑" w:hint="eastAsia"/>
          <w:b/>
          <w:color w:val="333333"/>
          <w:spacing w:val="9"/>
          <w:sz w:val="24"/>
          <w:szCs w:val="24"/>
        </w:rPr>
        <w:t>趋势，结合国内外各家模式预报结果，预计“拉尼娜现象”将于春季结束。今年</w:t>
      </w:r>
      <w:r w:rsidRPr="00D40C09">
        <w:rPr>
          <w:rFonts w:ascii="微软雅黑" w:eastAsia="微软雅黑" w:hAnsi="微软雅黑" w:hint="eastAsia"/>
          <w:b/>
          <w:color w:val="FF0000"/>
          <w:spacing w:val="9"/>
          <w:sz w:val="24"/>
          <w:szCs w:val="24"/>
        </w:rPr>
        <w:t>入梅时间偏早</w:t>
      </w:r>
      <w:r w:rsidRPr="00F8209A">
        <w:rPr>
          <w:rFonts w:ascii="微软雅黑" w:eastAsia="微软雅黑" w:hAnsi="微软雅黑" w:hint="eastAsia"/>
          <w:b/>
          <w:color w:val="333333"/>
          <w:spacing w:val="9"/>
          <w:sz w:val="24"/>
          <w:szCs w:val="24"/>
        </w:rPr>
        <w:t>，</w:t>
      </w:r>
      <w:r w:rsidRPr="00D40C09">
        <w:rPr>
          <w:rFonts w:ascii="微软雅黑" w:eastAsia="微软雅黑" w:hAnsi="微软雅黑" w:hint="eastAsia"/>
          <w:b/>
          <w:color w:val="FF0000"/>
          <w:spacing w:val="9"/>
          <w:sz w:val="24"/>
          <w:szCs w:val="24"/>
        </w:rPr>
        <w:t>梅汛期</w:t>
      </w:r>
      <w:r w:rsidRPr="00F8209A">
        <w:rPr>
          <w:rFonts w:ascii="微软雅黑" w:eastAsia="微软雅黑" w:hAnsi="微软雅黑" w:hint="eastAsia"/>
          <w:b/>
          <w:color w:val="333333"/>
          <w:spacing w:val="9"/>
          <w:sz w:val="24"/>
          <w:szCs w:val="24"/>
        </w:rPr>
        <w:t>将出现阶段性降雨</w:t>
      </w:r>
      <w:r w:rsidRPr="00D40C09">
        <w:rPr>
          <w:rFonts w:ascii="微软雅黑" w:eastAsia="微软雅黑" w:hAnsi="微软雅黑" w:hint="eastAsia"/>
          <w:b/>
          <w:color w:val="FF0000"/>
          <w:spacing w:val="9"/>
          <w:sz w:val="24"/>
          <w:szCs w:val="24"/>
        </w:rPr>
        <w:t>集中期</w:t>
      </w:r>
      <w:r w:rsidRPr="00F8209A">
        <w:rPr>
          <w:rFonts w:ascii="微软雅黑" w:eastAsia="微软雅黑" w:hAnsi="微软雅黑" w:hint="eastAsia"/>
          <w:b/>
          <w:color w:val="333333"/>
          <w:spacing w:val="9"/>
          <w:sz w:val="24"/>
          <w:szCs w:val="24"/>
        </w:rPr>
        <w:t>，暴雨洪涝灾害偏重；</w:t>
      </w:r>
      <w:r w:rsidRPr="00D40C09">
        <w:rPr>
          <w:rFonts w:ascii="微软雅黑" w:eastAsia="微软雅黑" w:hAnsi="微软雅黑" w:hint="eastAsia"/>
          <w:b/>
          <w:color w:val="FF0000"/>
          <w:spacing w:val="9"/>
          <w:sz w:val="24"/>
          <w:szCs w:val="24"/>
        </w:rPr>
        <w:t>台风灾害偏重</w:t>
      </w:r>
      <w:r w:rsidRPr="00F8209A">
        <w:rPr>
          <w:rFonts w:ascii="微软雅黑" w:eastAsia="微软雅黑" w:hAnsi="微软雅黑" w:hint="eastAsia"/>
          <w:b/>
          <w:color w:val="333333"/>
          <w:spacing w:val="9"/>
          <w:sz w:val="24"/>
          <w:szCs w:val="24"/>
        </w:rPr>
        <w:t>；</w:t>
      </w:r>
      <w:r w:rsidRPr="00D40C09">
        <w:rPr>
          <w:rFonts w:ascii="微软雅黑" w:eastAsia="微软雅黑" w:hAnsi="微软雅黑" w:hint="eastAsia"/>
          <w:b/>
          <w:color w:val="FF0000"/>
          <w:spacing w:val="9"/>
          <w:sz w:val="24"/>
          <w:szCs w:val="24"/>
        </w:rPr>
        <w:t>盛夏有阶段性高温</w:t>
      </w:r>
      <w:r w:rsidRPr="00F8209A">
        <w:rPr>
          <w:rFonts w:ascii="微软雅黑" w:eastAsia="微软雅黑" w:hAnsi="微软雅黑" w:hint="eastAsia"/>
          <w:b/>
          <w:color w:val="333333"/>
          <w:spacing w:val="9"/>
          <w:sz w:val="24"/>
          <w:szCs w:val="24"/>
        </w:rPr>
        <w:t>热浪，气象干旱程度中等；强对流天气和局地强降水天气较频繁，暴雨和短时强降水引发的</w:t>
      </w:r>
      <w:r w:rsidRPr="00D40C09">
        <w:rPr>
          <w:rFonts w:ascii="微软雅黑" w:eastAsia="微软雅黑" w:hAnsi="微软雅黑" w:hint="eastAsia"/>
          <w:b/>
          <w:color w:val="FF0000"/>
          <w:spacing w:val="9"/>
          <w:sz w:val="24"/>
          <w:szCs w:val="24"/>
        </w:rPr>
        <w:t>山洪、地质灾害气象风险</w:t>
      </w:r>
      <w:r w:rsidRPr="00F8209A">
        <w:rPr>
          <w:rFonts w:ascii="微软雅黑" w:eastAsia="微软雅黑" w:hAnsi="微软雅黑" w:hint="eastAsia"/>
          <w:b/>
          <w:color w:val="333333"/>
          <w:spacing w:val="9"/>
          <w:sz w:val="24"/>
          <w:szCs w:val="24"/>
        </w:rPr>
        <w:t>较高。</w:t>
      </w:r>
    </w:p>
    <w:p w:rsidR="00F2091D" w:rsidRPr="00F8209A" w:rsidRDefault="00F2091D" w:rsidP="00F2091D">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考点：</w:t>
      </w:r>
      <w:r w:rsidR="00AB75C2" w:rsidRPr="00AB75C2">
        <w:rPr>
          <w:rFonts w:ascii="微软雅黑" w:eastAsia="微软雅黑" w:hAnsi="微软雅黑" w:hint="eastAsia"/>
          <w:b/>
          <w:color w:val="FF0000"/>
          <w:spacing w:val="9"/>
          <w:sz w:val="24"/>
          <w:szCs w:val="24"/>
        </w:rPr>
        <w:t>过程？影响？梅雨？雨带移动？伏旱？</w:t>
      </w:r>
    </w:p>
    <w:p w:rsidR="004947DE" w:rsidRPr="00F8209A" w:rsidRDefault="004947DE" w:rsidP="00B534BC">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（8）</w:t>
      </w:r>
      <w:r w:rsidR="00A8278F" w:rsidRPr="00F8209A">
        <w:rPr>
          <w:rFonts w:ascii="微软雅黑" w:eastAsia="微软雅黑" w:hAnsi="微软雅黑" w:hint="eastAsia"/>
          <w:b/>
          <w:color w:val="333333"/>
          <w:spacing w:val="9"/>
          <w:sz w:val="24"/>
          <w:szCs w:val="24"/>
        </w:rPr>
        <w:t>2018年4月15日，中国至少有43场马拉松赛事鸣枪开跑，超过26万跑者奔赴各地参跑。</w:t>
      </w:r>
      <w:r w:rsidR="00AB75C2">
        <w:rPr>
          <w:rFonts w:ascii="微软雅黑" w:eastAsia="微软雅黑" w:hAnsi="微软雅黑" w:hint="eastAsia"/>
          <w:b/>
          <w:color w:val="333333"/>
          <w:spacing w:val="9"/>
          <w:sz w:val="24"/>
          <w:szCs w:val="24"/>
        </w:rPr>
        <w:t>（</w:t>
      </w:r>
      <w:r w:rsidR="00AB75C2" w:rsidRPr="00AB75C2">
        <w:rPr>
          <w:rFonts w:ascii="微软雅黑" w:eastAsia="微软雅黑" w:hAnsi="微软雅黑" w:hint="eastAsia"/>
          <w:b/>
          <w:color w:val="FF0000"/>
          <w:spacing w:val="9"/>
          <w:sz w:val="24"/>
          <w:szCs w:val="24"/>
        </w:rPr>
        <w:t>气温适宜，降水少</w:t>
      </w:r>
      <w:r w:rsidR="00AB75C2">
        <w:rPr>
          <w:rFonts w:ascii="微软雅黑" w:eastAsia="微软雅黑" w:hAnsi="微软雅黑" w:hint="eastAsia"/>
          <w:b/>
          <w:color w:val="333333"/>
          <w:spacing w:val="9"/>
          <w:sz w:val="24"/>
          <w:szCs w:val="24"/>
        </w:rPr>
        <w:t>）</w:t>
      </w:r>
    </w:p>
    <w:p w:rsidR="00A8278F" w:rsidRPr="00F8209A" w:rsidRDefault="004947DE" w:rsidP="00B534BC">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考点：</w:t>
      </w:r>
      <w:r w:rsidR="00A8278F" w:rsidRPr="00F8209A">
        <w:rPr>
          <w:rFonts w:ascii="微软雅黑" w:eastAsia="微软雅黑" w:hAnsi="微软雅黑" w:hint="eastAsia"/>
          <w:b/>
          <w:color w:val="333333"/>
          <w:spacing w:val="9"/>
          <w:sz w:val="24"/>
          <w:szCs w:val="24"/>
        </w:rPr>
        <w:t>从气候的角度分析</w:t>
      </w:r>
      <w:r w:rsidR="0024744F" w:rsidRPr="00F8209A">
        <w:rPr>
          <w:rFonts w:ascii="微软雅黑" w:eastAsia="微软雅黑" w:hAnsi="微软雅黑" w:hint="eastAsia"/>
          <w:b/>
          <w:color w:val="333333"/>
          <w:spacing w:val="9"/>
          <w:sz w:val="24"/>
          <w:szCs w:val="24"/>
        </w:rPr>
        <w:t>马拉松赛事集中开跑的</w:t>
      </w:r>
      <w:r w:rsidR="00A8278F" w:rsidRPr="00F8209A">
        <w:rPr>
          <w:rFonts w:ascii="微软雅黑" w:eastAsia="微软雅黑" w:hAnsi="微软雅黑" w:hint="eastAsia"/>
          <w:b/>
          <w:color w:val="333333"/>
          <w:spacing w:val="9"/>
          <w:sz w:val="24"/>
          <w:szCs w:val="24"/>
        </w:rPr>
        <w:t>主要原因是什么？</w:t>
      </w:r>
    </w:p>
    <w:p w:rsidR="004947DE" w:rsidRPr="00F8209A" w:rsidRDefault="004947DE" w:rsidP="00B534BC">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（9）</w:t>
      </w:r>
      <w:r w:rsidR="004130DC" w:rsidRPr="00F8209A">
        <w:rPr>
          <w:rFonts w:ascii="微软雅黑" w:eastAsia="微软雅黑" w:hAnsi="微软雅黑" w:hint="eastAsia"/>
          <w:b/>
          <w:color w:val="333333"/>
          <w:spacing w:val="9"/>
          <w:sz w:val="24"/>
          <w:szCs w:val="24"/>
        </w:rPr>
        <w:t>2017年11月15日风云三号D星将帮助人们更早获知未来天气状况，降低自然灾害对经济社会的影响。</w:t>
      </w:r>
    </w:p>
    <w:p w:rsidR="004130DC" w:rsidRPr="00AB75C2" w:rsidRDefault="004947DE" w:rsidP="0024744F">
      <w:pPr>
        <w:spacing w:line="360" w:lineRule="auto"/>
        <w:rPr>
          <w:rFonts w:ascii="微软雅黑" w:eastAsia="微软雅黑" w:hAnsi="微软雅黑"/>
          <w:b/>
          <w:color w:val="FF0000"/>
          <w:spacing w:val="9"/>
          <w:sz w:val="24"/>
          <w:szCs w:val="24"/>
        </w:rPr>
      </w:pPr>
      <w:r w:rsidRPr="00F8209A">
        <w:rPr>
          <w:rFonts w:ascii="微软雅黑" w:eastAsia="微软雅黑" w:hAnsi="微软雅黑" w:hint="eastAsia"/>
          <w:b/>
          <w:color w:val="333333"/>
          <w:spacing w:val="9"/>
          <w:sz w:val="24"/>
          <w:szCs w:val="24"/>
        </w:rPr>
        <w:t>考点：</w:t>
      </w:r>
      <w:r w:rsidR="00D700C6" w:rsidRPr="00F8209A">
        <w:rPr>
          <w:rFonts w:ascii="微软雅黑" w:eastAsia="微软雅黑" w:hAnsi="微软雅黑" w:hint="eastAsia"/>
          <w:b/>
          <w:color w:val="333333"/>
          <w:spacing w:val="9"/>
          <w:sz w:val="24"/>
          <w:szCs w:val="24"/>
        </w:rPr>
        <w:t>重点观测的是哪层大气？</w:t>
      </w:r>
      <w:r w:rsidR="004130DC" w:rsidRPr="00F8209A">
        <w:rPr>
          <w:rFonts w:ascii="微软雅黑" w:eastAsia="微软雅黑" w:hAnsi="微软雅黑" w:hint="eastAsia"/>
          <w:b/>
          <w:color w:val="333333"/>
          <w:spacing w:val="9"/>
          <w:sz w:val="24"/>
          <w:szCs w:val="24"/>
        </w:rPr>
        <w:t xml:space="preserve">风云三号D星主要用于检测的自然灾害是 </w:t>
      </w:r>
      <w:r w:rsidR="00D700C6" w:rsidRPr="00F8209A">
        <w:rPr>
          <w:rFonts w:ascii="微软雅黑" w:eastAsia="微软雅黑" w:hAnsi="微软雅黑" w:hint="eastAsia"/>
          <w:b/>
          <w:color w:val="333333"/>
          <w:spacing w:val="9"/>
          <w:sz w:val="24"/>
          <w:szCs w:val="24"/>
        </w:rPr>
        <w:t>？</w:t>
      </w:r>
      <w:r w:rsidR="00AB75C2" w:rsidRPr="00AB75C2">
        <w:rPr>
          <w:rFonts w:ascii="微软雅黑" w:eastAsia="微软雅黑" w:hAnsi="微软雅黑" w:hint="eastAsia"/>
          <w:b/>
          <w:color w:val="FF0000"/>
          <w:spacing w:val="9"/>
          <w:sz w:val="24"/>
          <w:szCs w:val="24"/>
        </w:rPr>
        <w:t>对流层，气象灾害</w:t>
      </w:r>
    </w:p>
    <w:p w:rsidR="00D700C6" w:rsidRPr="00F8209A" w:rsidRDefault="007E3576" w:rsidP="00B534BC">
      <w:pPr>
        <w:spacing w:line="360" w:lineRule="auto"/>
        <w:rPr>
          <w:rFonts w:ascii="微软雅黑" w:eastAsia="微软雅黑" w:hAnsi="微软雅黑"/>
          <w:b/>
          <w:sz w:val="24"/>
          <w:szCs w:val="24"/>
        </w:rPr>
      </w:pPr>
      <w:r w:rsidRPr="00F8209A">
        <w:rPr>
          <w:rFonts w:ascii="微软雅黑" w:eastAsia="微软雅黑" w:hAnsi="微软雅黑" w:hint="eastAsia"/>
          <w:b/>
          <w:sz w:val="24"/>
          <w:szCs w:val="24"/>
        </w:rPr>
        <w:t>（10）</w:t>
      </w:r>
      <w:r w:rsidR="0024744F" w:rsidRPr="00F8209A">
        <w:rPr>
          <w:rFonts w:ascii="微软雅黑" w:eastAsia="微软雅黑" w:hAnsi="微软雅黑" w:hint="eastAsia"/>
          <w:b/>
          <w:sz w:val="24"/>
          <w:szCs w:val="24"/>
        </w:rPr>
        <w:t>2017年6月2日美国宣布退出《巴黎协议》。</w:t>
      </w:r>
      <w:r w:rsidR="00D700C6" w:rsidRPr="00F8209A">
        <w:rPr>
          <w:rFonts w:ascii="微软雅黑" w:eastAsia="微软雅黑" w:hAnsi="微软雅黑" w:hint="eastAsia"/>
          <w:b/>
          <w:sz w:val="24"/>
          <w:szCs w:val="24"/>
        </w:rPr>
        <w:t>2017年11月全球25个城市市长在波恩先行承诺：为抗击气候变化，2050年之前将使各自的城市碳排放量净值降为“零”</w:t>
      </w:r>
      <w:r w:rsidR="0024744F" w:rsidRPr="00F8209A">
        <w:rPr>
          <w:rFonts w:ascii="微软雅黑" w:eastAsia="微软雅黑" w:hAnsi="微软雅黑" w:hint="eastAsia"/>
          <w:b/>
          <w:sz w:val="24"/>
          <w:szCs w:val="24"/>
        </w:rPr>
        <w:t>。</w:t>
      </w:r>
    </w:p>
    <w:p w:rsidR="00F0175E" w:rsidRPr="00AB75C2" w:rsidRDefault="007E3576" w:rsidP="007E3576">
      <w:pPr>
        <w:spacing w:line="360" w:lineRule="auto"/>
        <w:rPr>
          <w:rFonts w:ascii="微软雅黑" w:eastAsia="微软雅黑" w:hAnsi="微软雅黑"/>
          <w:b/>
          <w:color w:val="FF0000"/>
          <w:spacing w:val="9"/>
          <w:sz w:val="24"/>
          <w:szCs w:val="24"/>
        </w:rPr>
      </w:pPr>
      <w:r w:rsidRPr="00F8209A">
        <w:rPr>
          <w:rFonts w:ascii="微软雅黑" w:eastAsia="微软雅黑" w:hAnsi="微软雅黑" w:hint="eastAsia"/>
          <w:b/>
          <w:color w:val="333333"/>
          <w:spacing w:val="9"/>
          <w:sz w:val="24"/>
          <w:szCs w:val="24"/>
        </w:rPr>
        <w:t>考点：</w:t>
      </w:r>
      <w:r w:rsidR="00D700C6" w:rsidRPr="00AB75C2">
        <w:rPr>
          <w:rFonts w:ascii="微软雅黑" w:eastAsia="微软雅黑" w:hAnsi="微软雅黑" w:hint="eastAsia"/>
          <w:b/>
          <w:color w:val="FF0000"/>
          <w:spacing w:val="9"/>
          <w:sz w:val="24"/>
          <w:szCs w:val="24"/>
        </w:rPr>
        <w:t>全球气候变暖的原因？可采取哪些措施 ？</w:t>
      </w:r>
    </w:p>
    <w:p w:rsidR="007D370B" w:rsidRPr="00F8209A" w:rsidRDefault="007D370B" w:rsidP="007D370B">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lastRenderedPageBreak/>
        <w:t>6、水环境</w:t>
      </w:r>
    </w:p>
    <w:p w:rsidR="00A473E0" w:rsidRPr="00D40C09" w:rsidRDefault="00BB458D" w:rsidP="007D370B">
      <w:pPr>
        <w:rPr>
          <w:rFonts w:ascii="微软雅黑" w:eastAsia="微软雅黑" w:hAnsi="微软雅黑"/>
          <w:b/>
          <w:color w:val="FF0000"/>
          <w:spacing w:val="9"/>
          <w:sz w:val="24"/>
          <w:szCs w:val="24"/>
        </w:rPr>
      </w:pPr>
      <w:r w:rsidRPr="00F8209A">
        <w:rPr>
          <w:rFonts w:ascii="微软雅黑" w:eastAsia="微软雅黑" w:hAnsi="微软雅黑" w:hint="eastAsia"/>
          <w:b/>
          <w:color w:val="333333"/>
          <w:spacing w:val="9"/>
          <w:sz w:val="24"/>
          <w:szCs w:val="24"/>
        </w:rPr>
        <w:t>（1）</w:t>
      </w:r>
      <w:r w:rsidR="00A473E0" w:rsidRPr="00F8209A">
        <w:rPr>
          <w:rFonts w:ascii="微软雅黑" w:eastAsia="微软雅黑" w:hAnsi="微软雅黑" w:hint="eastAsia"/>
          <w:b/>
          <w:color w:val="333333"/>
          <w:spacing w:val="9"/>
          <w:sz w:val="24"/>
          <w:szCs w:val="24"/>
        </w:rPr>
        <w:t>2018年4月长江经济带开发大会在重庆召开，长江由西向东，绵延6300公里，覆盖11个省市区，人口和GDP均占全国约40%，要给中华民族的</w:t>
      </w:r>
      <w:r w:rsidR="00A473E0" w:rsidRPr="0005111B">
        <w:rPr>
          <w:rFonts w:ascii="微软雅黑" w:eastAsia="微软雅黑" w:hAnsi="微软雅黑" w:hint="eastAsia"/>
          <w:b/>
          <w:color w:val="FF0000"/>
          <w:spacing w:val="9"/>
          <w:sz w:val="24"/>
          <w:szCs w:val="24"/>
        </w:rPr>
        <w:t>母亲河</w:t>
      </w:r>
      <w:r w:rsidR="00A473E0" w:rsidRPr="00F8209A">
        <w:rPr>
          <w:rFonts w:ascii="微软雅黑" w:eastAsia="微软雅黑" w:hAnsi="微软雅黑" w:hint="eastAsia"/>
          <w:b/>
          <w:color w:val="333333"/>
          <w:spacing w:val="9"/>
          <w:sz w:val="24"/>
          <w:szCs w:val="24"/>
        </w:rPr>
        <w:t>做</w:t>
      </w:r>
      <w:r w:rsidR="00A473E0" w:rsidRPr="0005111B">
        <w:rPr>
          <w:rFonts w:ascii="微软雅黑" w:eastAsia="微软雅黑" w:hAnsi="微软雅黑" w:hint="eastAsia"/>
          <w:b/>
          <w:color w:val="FF0000"/>
          <w:spacing w:val="9"/>
          <w:sz w:val="24"/>
          <w:szCs w:val="24"/>
        </w:rPr>
        <w:t>生态环境保护修复</w:t>
      </w:r>
      <w:r w:rsidR="00A473E0" w:rsidRPr="00F8209A">
        <w:rPr>
          <w:rFonts w:ascii="微软雅黑" w:eastAsia="微软雅黑" w:hAnsi="微软雅黑" w:hint="eastAsia"/>
          <w:b/>
          <w:color w:val="333333"/>
          <w:spacing w:val="9"/>
          <w:sz w:val="24"/>
          <w:szCs w:val="24"/>
        </w:rPr>
        <w:t>，习近平提出，</w:t>
      </w:r>
      <w:r w:rsidR="00A473E0" w:rsidRPr="00D40C09">
        <w:rPr>
          <w:rFonts w:ascii="微软雅黑" w:eastAsia="微软雅黑" w:hAnsi="微软雅黑" w:hint="eastAsia"/>
          <w:b/>
          <w:color w:val="FF0000"/>
          <w:spacing w:val="9"/>
          <w:sz w:val="24"/>
          <w:szCs w:val="24"/>
        </w:rPr>
        <w:t>生态环境保护和经济发展不是矛盾对立的关系，而是辩证统一的关系。长江流域主要城市纷纷出台政策，重点扶持“智能”产业。</w:t>
      </w:r>
    </w:p>
    <w:p w:rsidR="0024744F" w:rsidRPr="009D72D8" w:rsidRDefault="00A473E0" w:rsidP="00A473E0">
      <w:pPr>
        <w:rPr>
          <w:rFonts w:ascii="微软雅黑" w:eastAsia="微软雅黑" w:hAnsi="微软雅黑"/>
          <w:b/>
          <w:color w:val="FF0000"/>
          <w:spacing w:val="9"/>
          <w:sz w:val="24"/>
          <w:szCs w:val="24"/>
        </w:rPr>
      </w:pPr>
      <w:r w:rsidRPr="00F8209A">
        <w:rPr>
          <w:rFonts w:ascii="微软雅黑" w:eastAsia="微软雅黑" w:hAnsi="微软雅黑" w:hint="eastAsia"/>
          <w:b/>
          <w:color w:val="333333"/>
          <w:spacing w:val="9"/>
          <w:sz w:val="24"/>
          <w:szCs w:val="24"/>
        </w:rPr>
        <w:t>考点：</w:t>
      </w:r>
      <w:r w:rsidR="005C716F" w:rsidRPr="009D72D8">
        <w:rPr>
          <w:rFonts w:ascii="微软雅黑" w:eastAsia="微软雅黑" w:hAnsi="微软雅黑" w:hint="eastAsia"/>
          <w:b/>
          <w:color w:val="FF0000"/>
          <w:spacing w:val="9"/>
          <w:sz w:val="24"/>
          <w:szCs w:val="24"/>
        </w:rPr>
        <w:t>长江生态作用？如何修复生态</w:t>
      </w:r>
      <w:r w:rsidR="009D72D8">
        <w:rPr>
          <w:rFonts w:ascii="微软雅黑" w:eastAsia="微软雅黑" w:hAnsi="微软雅黑" w:hint="eastAsia"/>
          <w:b/>
          <w:color w:val="FF0000"/>
          <w:spacing w:val="9"/>
          <w:sz w:val="24"/>
          <w:szCs w:val="24"/>
        </w:rPr>
        <w:t>（上、中、下）</w:t>
      </w:r>
      <w:r w:rsidR="005C716F" w:rsidRPr="009D72D8">
        <w:rPr>
          <w:rFonts w:ascii="微软雅黑" w:eastAsia="微软雅黑" w:hAnsi="微软雅黑" w:hint="eastAsia"/>
          <w:b/>
          <w:color w:val="FF0000"/>
          <w:spacing w:val="9"/>
          <w:sz w:val="24"/>
          <w:szCs w:val="24"/>
        </w:rPr>
        <w:t>？智能产业优势？</w:t>
      </w:r>
      <w:r w:rsidR="00E751FF" w:rsidRPr="009D72D8">
        <w:rPr>
          <w:rFonts w:ascii="微软雅黑" w:eastAsia="微软雅黑" w:hAnsi="微软雅黑" w:hint="eastAsia"/>
          <w:b/>
          <w:color w:val="FF0000"/>
          <w:spacing w:val="9"/>
          <w:sz w:val="24"/>
          <w:szCs w:val="24"/>
        </w:rPr>
        <w:t>河流地貌？黄金水道？</w:t>
      </w:r>
    </w:p>
    <w:p w:rsidR="00BB458D" w:rsidRPr="00233FA4" w:rsidRDefault="00BB458D" w:rsidP="00A473E0">
      <w:pPr>
        <w:rPr>
          <w:rFonts w:ascii="微软雅黑" w:eastAsia="微软雅黑" w:hAnsi="微软雅黑"/>
          <w:b/>
          <w:color w:val="FF0000"/>
          <w:spacing w:val="9"/>
          <w:sz w:val="24"/>
          <w:szCs w:val="24"/>
        </w:rPr>
      </w:pPr>
      <w:r w:rsidRPr="00F8209A">
        <w:rPr>
          <w:rFonts w:ascii="微软雅黑" w:eastAsia="微软雅黑" w:hAnsi="微软雅黑" w:hint="eastAsia"/>
          <w:b/>
          <w:color w:val="333333"/>
          <w:spacing w:val="9"/>
          <w:sz w:val="24"/>
          <w:szCs w:val="24"/>
        </w:rPr>
        <w:t>（2）黄河水变清</w:t>
      </w:r>
      <w:r w:rsidR="00B95327" w:rsidRPr="00F8209A">
        <w:rPr>
          <w:rFonts w:ascii="微软雅黑" w:eastAsia="微软雅黑" w:hAnsi="微软雅黑" w:hint="eastAsia"/>
          <w:b/>
          <w:color w:val="333333"/>
          <w:spacing w:val="9"/>
          <w:sz w:val="24"/>
          <w:szCs w:val="24"/>
        </w:rPr>
        <w:t>：“十一五”期间，黄河上中游7省、区，经过水土保持治理，五年共减少入黄泥沙20亿吨，生态环境得以好转，</w:t>
      </w:r>
      <w:r w:rsidR="00B95327" w:rsidRPr="00233FA4">
        <w:rPr>
          <w:rFonts w:ascii="微软雅黑" w:eastAsia="微软雅黑" w:hAnsi="微软雅黑" w:hint="eastAsia"/>
          <w:b/>
          <w:color w:val="FF0000"/>
          <w:spacing w:val="9"/>
          <w:sz w:val="24"/>
          <w:szCs w:val="24"/>
        </w:rPr>
        <w:t>农业生产条件得到改善。</w:t>
      </w:r>
    </w:p>
    <w:p w:rsidR="00B95327" w:rsidRPr="00F8209A" w:rsidRDefault="00B95327" w:rsidP="00A473E0">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考点：</w:t>
      </w:r>
      <w:r w:rsidR="009D72D8" w:rsidRPr="009D72D8">
        <w:rPr>
          <w:rFonts w:ascii="微软雅黑" w:eastAsia="微软雅黑" w:hAnsi="微软雅黑" w:hint="eastAsia"/>
          <w:b/>
          <w:color w:val="FF0000"/>
          <w:spacing w:val="9"/>
          <w:sz w:val="24"/>
          <w:szCs w:val="24"/>
        </w:rPr>
        <w:t>水土流失成因？危害？可能采取的措施？环境整体性变清影响？</w:t>
      </w:r>
    </w:p>
    <w:p w:rsidR="00A473E0" w:rsidRPr="00F8209A" w:rsidRDefault="00A473E0" w:rsidP="00A473E0">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7、人口、城市、工业</w:t>
      </w:r>
      <w:r w:rsidR="0054465A" w:rsidRPr="00F8209A">
        <w:rPr>
          <w:rFonts w:ascii="微软雅黑" w:eastAsia="微软雅黑" w:hAnsi="微软雅黑" w:hint="eastAsia"/>
          <w:b/>
          <w:color w:val="333333"/>
          <w:spacing w:val="9"/>
          <w:sz w:val="24"/>
          <w:szCs w:val="24"/>
        </w:rPr>
        <w:t>、产业</w:t>
      </w:r>
    </w:p>
    <w:p w:rsidR="00830614" w:rsidRPr="00F8209A" w:rsidRDefault="00830614" w:rsidP="008948A7">
      <w:pPr>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（1）二孩人口政策：2017年全年出生人口1723万人，人口出生率为12.43‰。此前在“全面二孩”政策施行的第一年，2016年全年出生人口1786万人，比2015年多增131万人，人口出生率为12.95‰。</w:t>
      </w:r>
      <w:r w:rsidR="008948A7" w:rsidRPr="00F8209A">
        <w:rPr>
          <w:rFonts w:ascii="楷体" w:eastAsia="楷体" w:hAnsi="楷体" w:hint="eastAsia"/>
          <w:b/>
          <w:color w:val="333333"/>
          <w:spacing w:val="9"/>
          <w:sz w:val="24"/>
          <w:szCs w:val="24"/>
        </w:rPr>
        <w:t>同时老龄化程度继续加大，60岁以上及65岁以上老人占总人口的比重都有明显上升。</w:t>
      </w:r>
    </w:p>
    <w:p w:rsidR="008948A7" w:rsidRPr="00F8209A" w:rsidRDefault="008948A7" w:rsidP="008948A7">
      <w:pPr>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考点：</w:t>
      </w:r>
      <w:r w:rsidR="009D72D8">
        <w:rPr>
          <w:rFonts w:ascii="楷体" w:eastAsia="楷体" w:hAnsi="楷体" w:hint="eastAsia"/>
          <w:b/>
          <w:color w:val="333333"/>
          <w:spacing w:val="9"/>
          <w:sz w:val="24"/>
          <w:szCs w:val="24"/>
        </w:rPr>
        <w:t>老龄化？</w:t>
      </w:r>
      <w:r w:rsidR="005657F3">
        <w:rPr>
          <w:rFonts w:ascii="楷体" w:eastAsia="楷体" w:hAnsi="楷体" w:hint="eastAsia"/>
          <w:b/>
          <w:color w:val="333333"/>
          <w:spacing w:val="9"/>
          <w:sz w:val="24"/>
          <w:szCs w:val="24"/>
        </w:rPr>
        <w:t>二孩影响？</w:t>
      </w:r>
    </w:p>
    <w:p w:rsidR="008948A7" w:rsidRPr="00F8209A" w:rsidRDefault="008948A7" w:rsidP="008948A7">
      <w:pPr>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（2）中国春运十年了首次负增长；上海人口规模持续减少；我国流动人口规模持续下降，家庭化流动趋势明显。</w:t>
      </w:r>
    </w:p>
    <w:p w:rsidR="008948A7" w:rsidRPr="00F8209A" w:rsidRDefault="008948A7" w:rsidP="008948A7">
      <w:pPr>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考点：</w:t>
      </w:r>
      <w:r w:rsidR="005657F3" w:rsidRPr="005657F3">
        <w:rPr>
          <w:rFonts w:ascii="楷体" w:eastAsia="楷体" w:hAnsi="楷体" w:hint="eastAsia"/>
          <w:b/>
          <w:color w:val="FF0000"/>
          <w:spacing w:val="9"/>
          <w:sz w:val="24"/>
          <w:szCs w:val="24"/>
        </w:rPr>
        <w:t>原因？（产业结构优化、经济发展日趋均衡、社会制度完善）</w:t>
      </w:r>
    </w:p>
    <w:p w:rsidR="0081709E" w:rsidRPr="00F8209A" w:rsidRDefault="0054465A" w:rsidP="0081709E">
      <w:pPr>
        <w:pStyle w:val="a4"/>
        <w:rPr>
          <w:rFonts w:ascii="楷体" w:eastAsia="楷体" w:hAnsi="楷体"/>
          <w:b/>
        </w:rPr>
      </w:pPr>
      <w:r w:rsidRPr="00F8209A">
        <w:rPr>
          <w:rFonts w:ascii="楷体" w:eastAsia="楷体" w:hAnsi="楷体" w:hint="eastAsia"/>
          <w:b/>
          <w:color w:val="333333"/>
          <w:spacing w:val="9"/>
        </w:rPr>
        <w:t>（3）</w:t>
      </w:r>
      <w:r w:rsidR="0081709E" w:rsidRPr="003A22B8">
        <w:rPr>
          <w:rFonts w:ascii="楷体" w:eastAsia="楷体" w:hAnsi="楷体" w:hint="eastAsia"/>
          <w:b/>
          <w:color w:val="FF0000"/>
        </w:rPr>
        <w:t>上海城市不同时期的定位：</w:t>
      </w:r>
      <w:r w:rsidR="0081709E" w:rsidRPr="003A22B8">
        <w:rPr>
          <w:rFonts w:ascii="楷体" w:eastAsia="楷体" w:hAnsi="楷体"/>
          <w:b/>
          <w:color w:val="FF0000"/>
        </w:rPr>
        <w:t>2017版的上海总规（2017—2035年）</w:t>
      </w:r>
      <w:r w:rsidR="0081709E" w:rsidRPr="00F8209A">
        <w:rPr>
          <w:rFonts w:ascii="楷体" w:eastAsia="楷体" w:hAnsi="楷体"/>
          <w:b/>
        </w:rPr>
        <w:t>，国务院对上海城市性质和定位，又有了变化，强调历史文化名城和创新。国务院的批复原文为：上海是我国直辖市之一、国家历史文化名城，国际经济、金融、贸易、航运、</w:t>
      </w:r>
      <w:r w:rsidR="0081709E" w:rsidRPr="003A22B8">
        <w:rPr>
          <w:rFonts w:ascii="楷体" w:eastAsia="楷体" w:hAnsi="楷体"/>
          <w:b/>
          <w:color w:val="FF0000"/>
        </w:rPr>
        <w:t>科技创新中心</w:t>
      </w:r>
      <w:r w:rsidR="0081709E" w:rsidRPr="00F8209A">
        <w:rPr>
          <w:rFonts w:ascii="楷体" w:eastAsia="楷体" w:hAnsi="楷体"/>
          <w:b/>
        </w:rPr>
        <w:t>。最新2017版的上海总规（2017—2035年），在经济上的着墨已经很少，上海已经过了大干快上拼经济、拼规模的阶段。上海要立足国际国内和本地实际，主动</w:t>
      </w:r>
      <w:r w:rsidR="0081709E" w:rsidRPr="003A22B8">
        <w:rPr>
          <w:rFonts w:ascii="楷体" w:eastAsia="楷体" w:hAnsi="楷体"/>
          <w:b/>
          <w:color w:val="FF0000"/>
        </w:rPr>
        <w:t>服务“一带一路”建设</w:t>
      </w:r>
      <w:r w:rsidR="0081709E" w:rsidRPr="00F8209A">
        <w:rPr>
          <w:rFonts w:ascii="楷体" w:eastAsia="楷体" w:hAnsi="楷体"/>
          <w:b/>
        </w:rPr>
        <w:t>、</w:t>
      </w:r>
      <w:r w:rsidR="0081709E" w:rsidRPr="003A22B8">
        <w:rPr>
          <w:rFonts w:ascii="楷体" w:eastAsia="楷体" w:hAnsi="楷体"/>
          <w:b/>
          <w:color w:val="FF0000"/>
        </w:rPr>
        <w:t>长江经济带发展</w:t>
      </w:r>
      <w:r w:rsidR="0081709E" w:rsidRPr="00F8209A">
        <w:rPr>
          <w:rFonts w:ascii="楷体" w:eastAsia="楷体" w:hAnsi="楷体"/>
          <w:b/>
        </w:rPr>
        <w:t>等重大战略，努力把上海建设成为创新之城、人文之城、生态之城，卓越的全球城市和社会主义现代化国际大都市。从长江三角洲区域整体协调发展的角度，充</w:t>
      </w:r>
      <w:r w:rsidR="0081709E" w:rsidRPr="00F8209A">
        <w:rPr>
          <w:rFonts w:ascii="楷体" w:eastAsia="楷体" w:hAnsi="楷体"/>
          <w:b/>
        </w:rPr>
        <w:lastRenderedPageBreak/>
        <w:t>分发挥上海中心城市作用，加强与周边城市的分工协作，构建上海大都市圈，打造具有全球影响力的世界级城市群。</w:t>
      </w:r>
    </w:p>
    <w:p w:rsidR="0081709E" w:rsidRPr="00F8209A" w:rsidRDefault="0081709E" w:rsidP="0081709E">
      <w:pPr>
        <w:pStyle w:val="a4"/>
        <w:rPr>
          <w:rFonts w:ascii="楷体" w:eastAsia="楷体" w:hAnsi="楷体"/>
          <w:b/>
        </w:rPr>
      </w:pPr>
      <w:r w:rsidRPr="00F8209A">
        <w:rPr>
          <w:rFonts w:ascii="楷体" w:eastAsia="楷体" w:hAnsi="楷体" w:hint="eastAsia"/>
          <w:b/>
        </w:rPr>
        <w:t>考点：</w:t>
      </w:r>
      <w:r w:rsidR="005657F3" w:rsidRPr="004B4181">
        <w:rPr>
          <w:rFonts w:ascii="楷体" w:eastAsia="楷体" w:hAnsi="楷体" w:hint="eastAsia"/>
          <w:b/>
          <w:color w:val="FF0000"/>
        </w:rPr>
        <w:t>上海的区位优势？如何服务？城市群区位优势？如何产业优化？</w:t>
      </w:r>
      <w:r w:rsidR="004B4181">
        <w:rPr>
          <w:rFonts w:ascii="楷体" w:eastAsia="楷体" w:hAnsi="楷体" w:hint="eastAsia"/>
          <w:b/>
          <w:color w:val="FF0000"/>
        </w:rPr>
        <w:t>产业转移？</w:t>
      </w:r>
    </w:p>
    <w:p w:rsidR="0081709E" w:rsidRPr="00F8209A" w:rsidRDefault="0081709E" w:rsidP="0081709E">
      <w:pPr>
        <w:rPr>
          <w:rFonts w:ascii="楷体" w:eastAsia="楷体" w:hAnsi="楷体" w:cs="Times New Roman"/>
          <w:b/>
          <w:sz w:val="24"/>
          <w:szCs w:val="24"/>
        </w:rPr>
      </w:pPr>
      <w:r w:rsidRPr="00F8209A">
        <w:rPr>
          <w:rFonts w:ascii="楷体" w:eastAsia="楷体" w:hAnsi="楷体" w:cs="Times New Roman" w:hint="eastAsia"/>
          <w:b/>
          <w:sz w:val="24"/>
          <w:szCs w:val="24"/>
        </w:rPr>
        <w:t xml:space="preserve">1上海市 “十三五”期间人口增长由数量型向质量型转变的策略。目前，上海市引进的产业从业人员主要分布在 </w:t>
      </w:r>
      <w:r w:rsidRPr="00F8209A">
        <w:rPr>
          <w:rFonts w:ascii="楷体" w:eastAsia="楷体" w:hAnsi="楷体" w:cs="Arial" w:hint="eastAsia"/>
          <w:b/>
          <w:sz w:val="24"/>
          <w:szCs w:val="24"/>
        </w:rPr>
        <w:t>（     ）</w:t>
      </w:r>
    </w:p>
    <w:p w:rsidR="0081709E" w:rsidRPr="00F8209A" w:rsidRDefault="0081709E" w:rsidP="0081709E">
      <w:pPr>
        <w:ind w:firstLine="435"/>
        <w:rPr>
          <w:rFonts w:ascii="楷体" w:eastAsia="楷体" w:hAnsi="楷体" w:cs="Times New Roman"/>
          <w:b/>
          <w:sz w:val="24"/>
          <w:szCs w:val="24"/>
        </w:rPr>
      </w:pPr>
      <w:r w:rsidRPr="00F8209A">
        <w:rPr>
          <w:rFonts w:ascii="楷体" w:eastAsia="楷体" w:hAnsi="楷体" w:cs="Times New Roman" w:hint="eastAsia"/>
          <w:b/>
          <w:sz w:val="24"/>
          <w:szCs w:val="24"/>
        </w:rPr>
        <w:t>A．资源密集型产业</w:t>
      </w:r>
      <w:r w:rsidRPr="00F8209A">
        <w:rPr>
          <w:rFonts w:ascii="楷体" w:eastAsia="楷体" w:hAnsi="楷体" w:cs="Times New Roman"/>
          <w:b/>
          <w:sz w:val="24"/>
          <w:szCs w:val="24"/>
        </w:rPr>
        <w:tab/>
      </w:r>
      <w:r w:rsidRPr="00F8209A">
        <w:rPr>
          <w:rFonts w:ascii="楷体" w:eastAsia="楷体" w:hAnsi="楷体" w:cs="Times New Roman"/>
          <w:b/>
          <w:sz w:val="24"/>
          <w:szCs w:val="24"/>
        </w:rPr>
        <w:tab/>
      </w:r>
      <w:r w:rsidRPr="00F8209A">
        <w:rPr>
          <w:rFonts w:ascii="楷体" w:eastAsia="楷体" w:hAnsi="楷体" w:cs="Times New Roman"/>
          <w:b/>
          <w:sz w:val="24"/>
          <w:szCs w:val="24"/>
        </w:rPr>
        <w:tab/>
      </w:r>
      <w:r w:rsidRPr="00F8209A">
        <w:rPr>
          <w:rFonts w:ascii="楷体" w:eastAsia="楷体" w:hAnsi="楷体" w:cs="Times New Roman"/>
          <w:b/>
          <w:sz w:val="24"/>
          <w:szCs w:val="24"/>
        </w:rPr>
        <w:tab/>
      </w:r>
      <w:r w:rsidRPr="00F8209A">
        <w:rPr>
          <w:rFonts w:ascii="楷体" w:eastAsia="楷体" w:hAnsi="楷体" w:cs="Times New Roman" w:hint="eastAsia"/>
          <w:b/>
          <w:sz w:val="24"/>
          <w:szCs w:val="24"/>
        </w:rPr>
        <w:t xml:space="preserve">B．劳动密集型产业 </w:t>
      </w:r>
    </w:p>
    <w:p w:rsidR="0081709E" w:rsidRPr="00F8209A" w:rsidRDefault="0081709E" w:rsidP="0081709E">
      <w:pPr>
        <w:ind w:firstLine="435"/>
        <w:rPr>
          <w:rFonts w:ascii="楷体" w:eastAsia="楷体" w:hAnsi="楷体" w:cs="Times New Roman"/>
          <w:b/>
          <w:sz w:val="24"/>
          <w:szCs w:val="24"/>
        </w:rPr>
      </w:pPr>
      <w:r w:rsidRPr="00F8209A">
        <w:rPr>
          <w:rFonts w:ascii="楷体" w:eastAsia="楷体" w:hAnsi="楷体" w:cs="Times New Roman" w:hint="eastAsia"/>
          <w:b/>
          <w:sz w:val="24"/>
          <w:szCs w:val="24"/>
        </w:rPr>
        <w:t>C．资金密集型产业</w:t>
      </w:r>
      <w:r w:rsidRPr="00F8209A">
        <w:rPr>
          <w:rFonts w:ascii="楷体" w:eastAsia="楷体" w:hAnsi="楷体" w:cs="Times New Roman"/>
          <w:b/>
          <w:sz w:val="24"/>
          <w:szCs w:val="24"/>
        </w:rPr>
        <w:tab/>
      </w:r>
      <w:r w:rsidRPr="00F8209A">
        <w:rPr>
          <w:rFonts w:ascii="楷体" w:eastAsia="楷体" w:hAnsi="楷体" w:cs="Times New Roman"/>
          <w:b/>
          <w:sz w:val="24"/>
          <w:szCs w:val="24"/>
        </w:rPr>
        <w:tab/>
      </w:r>
      <w:r w:rsidRPr="00F8209A">
        <w:rPr>
          <w:rFonts w:ascii="楷体" w:eastAsia="楷体" w:hAnsi="楷体" w:cs="Times New Roman"/>
          <w:b/>
          <w:sz w:val="24"/>
          <w:szCs w:val="24"/>
        </w:rPr>
        <w:tab/>
      </w:r>
      <w:r w:rsidRPr="00F8209A">
        <w:rPr>
          <w:rFonts w:ascii="楷体" w:eastAsia="楷体" w:hAnsi="楷体" w:cs="Times New Roman"/>
          <w:b/>
          <w:sz w:val="24"/>
          <w:szCs w:val="24"/>
        </w:rPr>
        <w:tab/>
      </w:r>
      <w:r w:rsidRPr="00F8209A">
        <w:rPr>
          <w:rFonts w:ascii="楷体" w:eastAsia="楷体" w:hAnsi="楷体" w:cs="Times New Roman" w:hint="eastAsia"/>
          <w:b/>
          <w:sz w:val="24"/>
          <w:szCs w:val="24"/>
        </w:rPr>
        <w:t>D．技术密集型产业</w:t>
      </w:r>
    </w:p>
    <w:p w:rsidR="0081709E" w:rsidRPr="00F8209A" w:rsidRDefault="0081709E" w:rsidP="0081709E">
      <w:pPr>
        <w:pStyle w:val="0"/>
        <w:spacing w:line="360" w:lineRule="exact"/>
        <w:rPr>
          <w:rFonts w:ascii="黑体" w:eastAsia="黑体" w:hAnsi="黑体" w:cs="黑体"/>
          <w:b/>
          <w:sz w:val="24"/>
          <w:szCs w:val="24"/>
        </w:rPr>
      </w:pPr>
      <w:r w:rsidRPr="00F8209A">
        <w:rPr>
          <w:rFonts w:ascii="黑体" w:eastAsia="黑体" w:hAnsi="黑体" w:cs="黑体" w:hint="eastAsia"/>
          <w:b/>
          <w:sz w:val="24"/>
          <w:szCs w:val="24"/>
        </w:rPr>
        <w:t>2海建设卓越的全球城市，必须实现城乡融合，促进乡村振兴。读图文资料，回答问题。</w:t>
      </w:r>
    </w:p>
    <w:p w:rsidR="0081709E" w:rsidRPr="00F8209A" w:rsidRDefault="0081709E" w:rsidP="0081709E">
      <w:pPr>
        <w:pStyle w:val="0"/>
        <w:spacing w:line="360" w:lineRule="exact"/>
        <w:rPr>
          <w:rFonts w:ascii="楷体" w:eastAsia="楷体" w:hAnsi="楷体" w:cs="楷体"/>
          <w:b/>
          <w:sz w:val="24"/>
          <w:szCs w:val="24"/>
        </w:rPr>
      </w:pPr>
      <w:r w:rsidRPr="00F8209A">
        <w:rPr>
          <w:rFonts w:ascii="楷体" w:eastAsia="楷体" w:hAnsi="楷体" w:cs="楷体" w:hint="eastAsia"/>
          <w:b/>
          <w:sz w:val="24"/>
          <w:szCs w:val="24"/>
        </w:rPr>
        <w:t>材料一：崇明岛位于上海市区北部，是上海重要的生态屏障。崇明岛形成至今虽然“身体”在不断“长大”，但在上海的经济地位却一直“长不大”。</w:t>
      </w:r>
    </w:p>
    <w:p w:rsidR="0081709E" w:rsidRPr="00F8209A" w:rsidRDefault="0036623F" w:rsidP="0081709E">
      <w:pPr>
        <w:pStyle w:val="2"/>
        <w:widowControl/>
        <w:rPr>
          <w:rFonts w:ascii="楷体" w:eastAsia="楷体" w:hAnsi="楷体" w:cs="楷体" w:hint="default"/>
          <w:sz w:val="24"/>
          <w:szCs w:val="24"/>
        </w:rPr>
      </w:pPr>
      <w:r w:rsidRPr="0036623F">
        <w:rPr>
          <w:rFonts w:ascii="等线" w:eastAsia="等线" w:hAnsi="等线" w:hint="default"/>
          <w:sz w:val="24"/>
          <w:szCs w:val="24"/>
        </w:rPr>
        <w:pict>
          <v:shapetype id="_x0000_t202" coordsize="21600,21600" o:spt="202" path="m,l,21600r21600,l21600,xe">
            <v:stroke joinstyle="miter"/>
            <v:path gradientshapeok="t" o:connecttype="rect"/>
          </v:shapetype>
          <v:shape id="文本框 149" o:spid="_x0000_s1041" type="#_x0000_t202" style="position:absolute;margin-left:218.5pt;margin-top:48.55pt;width:165.25pt;height:21.4pt;z-index:251669504;mso-width-percent:400;mso-width-percent:400;mso-width-relative:margin;mso-height-relative:margin" strokecolor="white">
            <v:textbox inset="0,0,0,0">
              <w:txbxContent>
                <w:p w:rsidR="0081709E" w:rsidRDefault="0081709E" w:rsidP="0081709E">
                  <w:pPr>
                    <w:spacing w:line="360" w:lineRule="exact"/>
                    <w:ind w:left="360" w:hangingChars="200" w:hanging="360"/>
                    <w:rPr>
                      <w:rFonts w:ascii="黑体" w:eastAsia="黑体" w:hAnsi="黑体"/>
                      <w:sz w:val="18"/>
                      <w:szCs w:val="18"/>
                    </w:rPr>
                  </w:pPr>
                  <w:r>
                    <w:rPr>
                      <w:rFonts w:ascii="黑体" w:eastAsia="黑体" w:hAnsi="黑体" w:hint="eastAsia"/>
                      <w:sz w:val="18"/>
                      <w:szCs w:val="18"/>
                    </w:rPr>
                    <w:t>2012年崇明及全国三大产业比重（%）</w:t>
                  </w:r>
                </w:p>
              </w:txbxContent>
            </v:textbox>
          </v:shape>
        </w:pict>
      </w:r>
      <w:r w:rsidR="0081709E" w:rsidRPr="00F8209A">
        <w:rPr>
          <w:rFonts w:ascii="楷体" w:eastAsia="楷体" w:hAnsi="楷体" w:cs="楷体"/>
          <w:sz w:val="24"/>
          <w:szCs w:val="24"/>
        </w:rPr>
        <w:t>材料二：崇明定位于建设世界生态岛，“生态＋”是崇明实施乡村振兴重要引擎。崇明定位于建设上海绿色蔬菜生产基地，构建观光休闲旅游，大力发展以现代服务业为主的第三产业。</w:t>
      </w:r>
    </w:p>
    <w:tbl>
      <w:tblPr>
        <w:tblpPr w:leftFromText="180" w:rightFromText="180" w:vertAnchor="text" w:horzAnchor="margin" w:tblpXSpec="right" w:tblpY="41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3"/>
        <w:gridCol w:w="904"/>
        <w:gridCol w:w="904"/>
        <w:gridCol w:w="944"/>
        <w:gridCol w:w="944"/>
      </w:tblGrid>
      <w:tr w:rsidR="0081709E" w:rsidRPr="00F8209A" w:rsidTr="00B938AA">
        <w:trPr>
          <w:trHeight w:val="455"/>
        </w:trPr>
        <w:tc>
          <w:tcPr>
            <w:tcW w:w="1363" w:type="dxa"/>
            <w:vMerge w:val="restart"/>
            <w:vAlign w:val="center"/>
          </w:tcPr>
          <w:p w:rsidR="0081709E" w:rsidRPr="00F8209A" w:rsidRDefault="0081709E" w:rsidP="00B938AA">
            <w:pPr>
              <w:jc w:val="center"/>
              <w:rPr>
                <w:rFonts w:ascii="黑体" w:eastAsia="黑体" w:hAnsi="黑体"/>
                <w:b/>
                <w:sz w:val="24"/>
                <w:szCs w:val="24"/>
              </w:rPr>
            </w:pPr>
          </w:p>
        </w:tc>
        <w:tc>
          <w:tcPr>
            <w:tcW w:w="1808" w:type="dxa"/>
            <w:gridSpan w:val="2"/>
            <w:vAlign w:val="center"/>
          </w:tcPr>
          <w:p w:rsidR="0081709E" w:rsidRPr="00F8209A" w:rsidRDefault="0081709E" w:rsidP="00B938AA">
            <w:pPr>
              <w:jc w:val="center"/>
              <w:rPr>
                <w:rFonts w:ascii="黑体" w:eastAsia="黑体" w:hAnsi="黑体"/>
                <w:b/>
                <w:sz w:val="24"/>
                <w:szCs w:val="24"/>
              </w:rPr>
            </w:pPr>
            <w:r w:rsidRPr="00F8209A">
              <w:rPr>
                <w:rFonts w:ascii="黑体" w:eastAsia="黑体" w:hAnsi="黑体" w:hint="eastAsia"/>
                <w:b/>
                <w:sz w:val="24"/>
                <w:szCs w:val="24"/>
              </w:rPr>
              <w:t>产值比重</w:t>
            </w:r>
          </w:p>
        </w:tc>
        <w:tc>
          <w:tcPr>
            <w:tcW w:w="1888" w:type="dxa"/>
            <w:gridSpan w:val="2"/>
            <w:vAlign w:val="center"/>
          </w:tcPr>
          <w:p w:rsidR="0081709E" w:rsidRPr="00F8209A" w:rsidRDefault="0081709E" w:rsidP="00B938AA">
            <w:pPr>
              <w:jc w:val="center"/>
              <w:rPr>
                <w:rFonts w:ascii="黑体" w:eastAsia="黑体" w:hAnsi="黑体"/>
                <w:b/>
                <w:sz w:val="24"/>
                <w:szCs w:val="24"/>
              </w:rPr>
            </w:pPr>
            <w:r w:rsidRPr="00F8209A">
              <w:rPr>
                <w:rFonts w:ascii="黑体" w:eastAsia="黑体" w:hAnsi="黑体" w:hint="eastAsia"/>
                <w:b/>
                <w:sz w:val="24"/>
                <w:szCs w:val="24"/>
              </w:rPr>
              <w:t>从业人员比重</w:t>
            </w:r>
          </w:p>
        </w:tc>
      </w:tr>
      <w:tr w:rsidR="0081709E" w:rsidRPr="00F8209A" w:rsidTr="00B938AA">
        <w:trPr>
          <w:trHeight w:val="208"/>
        </w:trPr>
        <w:tc>
          <w:tcPr>
            <w:tcW w:w="1363" w:type="dxa"/>
            <w:vMerge/>
            <w:vAlign w:val="center"/>
          </w:tcPr>
          <w:p w:rsidR="0081709E" w:rsidRPr="00F8209A" w:rsidRDefault="0081709E" w:rsidP="00B938AA">
            <w:pPr>
              <w:jc w:val="center"/>
              <w:rPr>
                <w:rFonts w:ascii="黑体" w:eastAsia="黑体" w:hAnsi="黑体"/>
                <w:b/>
                <w:sz w:val="24"/>
                <w:szCs w:val="24"/>
              </w:rPr>
            </w:pPr>
          </w:p>
        </w:tc>
        <w:tc>
          <w:tcPr>
            <w:tcW w:w="904" w:type="dxa"/>
            <w:vAlign w:val="center"/>
          </w:tcPr>
          <w:p w:rsidR="0081709E" w:rsidRPr="00F8209A" w:rsidRDefault="0081709E" w:rsidP="00B938AA">
            <w:pPr>
              <w:jc w:val="center"/>
              <w:rPr>
                <w:rFonts w:ascii="黑体" w:eastAsia="黑体" w:hAnsi="黑体"/>
                <w:b/>
                <w:sz w:val="24"/>
                <w:szCs w:val="24"/>
              </w:rPr>
            </w:pPr>
            <w:r w:rsidRPr="00F8209A">
              <w:rPr>
                <w:rFonts w:ascii="黑体" w:eastAsia="黑体" w:hAnsi="黑体" w:hint="eastAsia"/>
                <w:b/>
                <w:sz w:val="24"/>
                <w:szCs w:val="24"/>
              </w:rPr>
              <w:t>崇明</w:t>
            </w:r>
          </w:p>
        </w:tc>
        <w:tc>
          <w:tcPr>
            <w:tcW w:w="904" w:type="dxa"/>
            <w:vAlign w:val="center"/>
          </w:tcPr>
          <w:p w:rsidR="0081709E" w:rsidRPr="00F8209A" w:rsidRDefault="0081709E" w:rsidP="00B938AA">
            <w:pPr>
              <w:jc w:val="center"/>
              <w:rPr>
                <w:rFonts w:ascii="黑体" w:eastAsia="黑体" w:hAnsi="黑体"/>
                <w:b/>
                <w:sz w:val="24"/>
                <w:szCs w:val="24"/>
              </w:rPr>
            </w:pPr>
            <w:r w:rsidRPr="00F8209A">
              <w:rPr>
                <w:rFonts w:ascii="黑体" w:eastAsia="黑体" w:hAnsi="黑体" w:hint="eastAsia"/>
                <w:b/>
                <w:sz w:val="24"/>
                <w:szCs w:val="24"/>
              </w:rPr>
              <w:t>全国</w:t>
            </w:r>
          </w:p>
        </w:tc>
        <w:tc>
          <w:tcPr>
            <w:tcW w:w="944" w:type="dxa"/>
            <w:vAlign w:val="center"/>
          </w:tcPr>
          <w:p w:rsidR="0081709E" w:rsidRPr="00F8209A" w:rsidRDefault="0081709E" w:rsidP="00B938AA">
            <w:pPr>
              <w:jc w:val="center"/>
              <w:rPr>
                <w:rFonts w:ascii="黑体" w:eastAsia="黑体" w:hAnsi="黑体"/>
                <w:b/>
                <w:sz w:val="24"/>
                <w:szCs w:val="24"/>
              </w:rPr>
            </w:pPr>
            <w:r w:rsidRPr="00F8209A">
              <w:rPr>
                <w:rFonts w:ascii="黑体" w:eastAsia="黑体" w:hAnsi="黑体" w:hint="eastAsia"/>
                <w:b/>
                <w:sz w:val="24"/>
                <w:szCs w:val="24"/>
              </w:rPr>
              <w:t>崇明</w:t>
            </w:r>
          </w:p>
        </w:tc>
        <w:tc>
          <w:tcPr>
            <w:tcW w:w="944" w:type="dxa"/>
            <w:vAlign w:val="center"/>
          </w:tcPr>
          <w:p w:rsidR="0081709E" w:rsidRPr="00F8209A" w:rsidRDefault="0081709E" w:rsidP="00B938AA">
            <w:pPr>
              <w:jc w:val="center"/>
              <w:rPr>
                <w:rFonts w:ascii="黑体" w:eastAsia="黑体" w:hAnsi="黑体"/>
                <w:b/>
                <w:sz w:val="24"/>
                <w:szCs w:val="24"/>
              </w:rPr>
            </w:pPr>
            <w:r w:rsidRPr="00F8209A">
              <w:rPr>
                <w:rFonts w:ascii="黑体" w:eastAsia="黑体" w:hAnsi="黑体" w:hint="eastAsia"/>
                <w:b/>
                <w:sz w:val="24"/>
                <w:szCs w:val="24"/>
              </w:rPr>
              <w:t>全国</w:t>
            </w:r>
          </w:p>
        </w:tc>
      </w:tr>
      <w:tr w:rsidR="0081709E" w:rsidRPr="00F8209A" w:rsidTr="00B938AA">
        <w:trPr>
          <w:trHeight w:val="434"/>
        </w:trPr>
        <w:tc>
          <w:tcPr>
            <w:tcW w:w="1363" w:type="dxa"/>
            <w:vAlign w:val="center"/>
          </w:tcPr>
          <w:p w:rsidR="0081709E" w:rsidRPr="00F8209A" w:rsidRDefault="0081709E" w:rsidP="00B938AA">
            <w:pPr>
              <w:jc w:val="center"/>
              <w:rPr>
                <w:rFonts w:ascii="黑体" w:eastAsia="黑体" w:hAnsi="黑体"/>
                <w:b/>
                <w:sz w:val="24"/>
                <w:szCs w:val="24"/>
              </w:rPr>
            </w:pPr>
            <w:r w:rsidRPr="00F8209A">
              <w:rPr>
                <w:rFonts w:ascii="黑体" w:eastAsia="黑体" w:hAnsi="黑体" w:hint="eastAsia"/>
                <w:b/>
                <w:sz w:val="24"/>
                <w:szCs w:val="24"/>
              </w:rPr>
              <w:t>第一产业</w:t>
            </w:r>
          </w:p>
        </w:tc>
        <w:tc>
          <w:tcPr>
            <w:tcW w:w="904" w:type="dxa"/>
            <w:vAlign w:val="center"/>
          </w:tcPr>
          <w:p w:rsidR="0081709E" w:rsidRPr="00F8209A" w:rsidRDefault="0081709E" w:rsidP="00B938AA">
            <w:pPr>
              <w:jc w:val="center"/>
              <w:rPr>
                <w:b/>
                <w:sz w:val="24"/>
                <w:szCs w:val="24"/>
              </w:rPr>
            </w:pPr>
            <w:r w:rsidRPr="00F8209A">
              <w:rPr>
                <w:rFonts w:hint="eastAsia"/>
                <w:b/>
                <w:sz w:val="24"/>
                <w:szCs w:val="24"/>
              </w:rPr>
              <w:t>9.40</w:t>
            </w:r>
          </w:p>
        </w:tc>
        <w:tc>
          <w:tcPr>
            <w:tcW w:w="904" w:type="dxa"/>
            <w:vAlign w:val="center"/>
          </w:tcPr>
          <w:p w:rsidR="0081709E" w:rsidRPr="00F8209A" w:rsidRDefault="0081709E" w:rsidP="00B938AA">
            <w:pPr>
              <w:jc w:val="center"/>
              <w:rPr>
                <w:b/>
                <w:sz w:val="24"/>
                <w:szCs w:val="24"/>
              </w:rPr>
            </w:pPr>
            <w:r w:rsidRPr="00F8209A">
              <w:rPr>
                <w:rFonts w:hint="eastAsia"/>
                <w:b/>
                <w:sz w:val="24"/>
                <w:szCs w:val="24"/>
              </w:rPr>
              <w:t>10.08</w:t>
            </w:r>
          </w:p>
        </w:tc>
        <w:tc>
          <w:tcPr>
            <w:tcW w:w="944" w:type="dxa"/>
            <w:vAlign w:val="center"/>
          </w:tcPr>
          <w:p w:rsidR="0081709E" w:rsidRPr="00F8209A" w:rsidRDefault="0081709E" w:rsidP="00B938AA">
            <w:pPr>
              <w:jc w:val="center"/>
              <w:rPr>
                <w:b/>
                <w:sz w:val="24"/>
                <w:szCs w:val="24"/>
              </w:rPr>
            </w:pPr>
            <w:r w:rsidRPr="00F8209A">
              <w:rPr>
                <w:rFonts w:hint="eastAsia"/>
                <w:b/>
                <w:sz w:val="24"/>
                <w:szCs w:val="24"/>
              </w:rPr>
              <w:t>37.90</w:t>
            </w:r>
          </w:p>
        </w:tc>
        <w:tc>
          <w:tcPr>
            <w:tcW w:w="944" w:type="dxa"/>
            <w:vAlign w:val="center"/>
          </w:tcPr>
          <w:p w:rsidR="0081709E" w:rsidRPr="00F8209A" w:rsidRDefault="0081709E" w:rsidP="00B938AA">
            <w:pPr>
              <w:jc w:val="center"/>
              <w:rPr>
                <w:b/>
                <w:sz w:val="24"/>
                <w:szCs w:val="24"/>
              </w:rPr>
            </w:pPr>
            <w:r w:rsidRPr="00F8209A">
              <w:rPr>
                <w:rFonts w:hint="eastAsia"/>
                <w:b/>
                <w:sz w:val="24"/>
                <w:szCs w:val="24"/>
              </w:rPr>
              <w:t>33.60</w:t>
            </w:r>
          </w:p>
        </w:tc>
      </w:tr>
      <w:tr w:rsidR="0081709E" w:rsidRPr="00F8209A" w:rsidTr="00B938AA">
        <w:trPr>
          <w:trHeight w:val="455"/>
        </w:trPr>
        <w:tc>
          <w:tcPr>
            <w:tcW w:w="1363" w:type="dxa"/>
            <w:vAlign w:val="center"/>
          </w:tcPr>
          <w:p w:rsidR="0081709E" w:rsidRPr="00F8209A" w:rsidRDefault="0081709E" w:rsidP="00B938AA">
            <w:pPr>
              <w:jc w:val="center"/>
              <w:rPr>
                <w:rFonts w:ascii="黑体" w:eastAsia="黑体" w:hAnsi="黑体"/>
                <w:b/>
                <w:sz w:val="24"/>
                <w:szCs w:val="24"/>
              </w:rPr>
            </w:pPr>
            <w:r w:rsidRPr="00F8209A">
              <w:rPr>
                <w:rFonts w:ascii="黑体" w:eastAsia="黑体" w:hAnsi="黑体" w:hint="eastAsia"/>
                <w:b/>
                <w:sz w:val="24"/>
                <w:szCs w:val="24"/>
              </w:rPr>
              <w:t>第二产业</w:t>
            </w:r>
          </w:p>
        </w:tc>
        <w:tc>
          <w:tcPr>
            <w:tcW w:w="904" w:type="dxa"/>
            <w:vAlign w:val="center"/>
          </w:tcPr>
          <w:p w:rsidR="0081709E" w:rsidRPr="00F8209A" w:rsidRDefault="0081709E" w:rsidP="00B938AA">
            <w:pPr>
              <w:jc w:val="center"/>
              <w:rPr>
                <w:b/>
                <w:sz w:val="24"/>
                <w:szCs w:val="24"/>
              </w:rPr>
            </w:pPr>
            <w:r w:rsidRPr="00F8209A">
              <w:rPr>
                <w:rFonts w:hint="eastAsia"/>
                <w:b/>
                <w:sz w:val="24"/>
                <w:szCs w:val="24"/>
              </w:rPr>
              <w:t>53.10</w:t>
            </w:r>
          </w:p>
        </w:tc>
        <w:tc>
          <w:tcPr>
            <w:tcW w:w="904" w:type="dxa"/>
            <w:vAlign w:val="center"/>
          </w:tcPr>
          <w:p w:rsidR="0081709E" w:rsidRPr="00F8209A" w:rsidRDefault="0081709E" w:rsidP="00B938AA">
            <w:pPr>
              <w:jc w:val="center"/>
              <w:rPr>
                <w:b/>
                <w:sz w:val="24"/>
                <w:szCs w:val="24"/>
              </w:rPr>
            </w:pPr>
            <w:r w:rsidRPr="00F8209A">
              <w:rPr>
                <w:rFonts w:hint="eastAsia"/>
                <w:b/>
                <w:sz w:val="24"/>
                <w:szCs w:val="24"/>
              </w:rPr>
              <w:t>45.27</w:t>
            </w:r>
          </w:p>
        </w:tc>
        <w:tc>
          <w:tcPr>
            <w:tcW w:w="944" w:type="dxa"/>
            <w:vAlign w:val="center"/>
          </w:tcPr>
          <w:p w:rsidR="0081709E" w:rsidRPr="00F8209A" w:rsidRDefault="0081709E" w:rsidP="00B938AA">
            <w:pPr>
              <w:jc w:val="center"/>
              <w:rPr>
                <w:b/>
                <w:sz w:val="24"/>
                <w:szCs w:val="24"/>
              </w:rPr>
            </w:pPr>
            <w:r w:rsidRPr="00F8209A">
              <w:rPr>
                <w:rFonts w:hint="eastAsia"/>
                <w:b/>
                <w:sz w:val="24"/>
                <w:szCs w:val="24"/>
              </w:rPr>
              <w:t>16.30</w:t>
            </w:r>
          </w:p>
        </w:tc>
        <w:tc>
          <w:tcPr>
            <w:tcW w:w="944" w:type="dxa"/>
            <w:vAlign w:val="center"/>
          </w:tcPr>
          <w:p w:rsidR="0081709E" w:rsidRPr="00F8209A" w:rsidRDefault="0081709E" w:rsidP="00B938AA">
            <w:pPr>
              <w:jc w:val="center"/>
              <w:rPr>
                <w:b/>
                <w:sz w:val="24"/>
                <w:szCs w:val="24"/>
              </w:rPr>
            </w:pPr>
            <w:r w:rsidRPr="00F8209A">
              <w:rPr>
                <w:rFonts w:hint="eastAsia"/>
                <w:b/>
                <w:sz w:val="24"/>
                <w:szCs w:val="24"/>
              </w:rPr>
              <w:t>30.30</w:t>
            </w:r>
          </w:p>
        </w:tc>
      </w:tr>
      <w:tr w:rsidR="0081709E" w:rsidRPr="00F8209A" w:rsidTr="00B938AA">
        <w:trPr>
          <w:trHeight w:val="455"/>
        </w:trPr>
        <w:tc>
          <w:tcPr>
            <w:tcW w:w="1363" w:type="dxa"/>
            <w:vAlign w:val="center"/>
          </w:tcPr>
          <w:p w:rsidR="0081709E" w:rsidRPr="00F8209A" w:rsidRDefault="0081709E" w:rsidP="00B938AA">
            <w:pPr>
              <w:jc w:val="center"/>
              <w:rPr>
                <w:rFonts w:ascii="黑体" w:eastAsia="黑体" w:hAnsi="黑体"/>
                <w:b/>
                <w:sz w:val="24"/>
                <w:szCs w:val="24"/>
              </w:rPr>
            </w:pPr>
            <w:r w:rsidRPr="00F8209A">
              <w:rPr>
                <w:rFonts w:ascii="黑体" w:eastAsia="黑体" w:hAnsi="黑体" w:hint="eastAsia"/>
                <w:b/>
                <w:sz w:val="24"/>
                <w:szCs w:val="24"/>
              </w:rPr>
              <w:t>第三产业</w:t>
            </w:r>
          </w:p>
        </w:tc>
        <w:tc>
          <w:tcPr>
            <w:tcW w:w="904" w:type="dxa"/>
            <w:vAlign w:val="center"/>
          </w:tcPr>
          <w:p w:rsidR="0081709E" w:rsidRPr="00F8209A" w:rsidRDefault="0081709E" w:rsidP="00B938AA">
            <w:pPr>
              <w:jc w:val="center"/>
              <w:rPr>
                <w:b/>
                <w:sz w:val="24"/>
                <w:szCs w:val="24"/>
              </w:rPr>
            </w:pPr>
            <w:r w:rsidRPr="00F8209A">
              <w:rPr>
                <w:rFonts w:hint="eastAsia"/>
                <w:b/>
                <w:sz w:val="24"/>
                <w:szCs w:val="24"/>
              </w:rPr>
              <w:t>37.50</w:t>
            </w:r>
          </w:p>
        </w:tc>
        <w:tc>
          <w:tcPr>
            <w:tcW w:w="904" w:type="dxa"/>
            <w:vAlign w:val="center"/>
          </w:tcPr>
          <w:p w:rsidR="0081709E" w:rsidRPr="00F8209A" w:rsidRDefault="0081709E" w:rsidP="00B938AA">
            <w:pPr>
              <w:jc w:val="center"/>
              <w:rPr>
                <w:b/>
                <w:sz w:val="24"/>
                <w:szCs w:val="24"/>
              </w:rPr>
            </w:pPr>
            <w:r w:rsidRPr="00F8209A">
              <w:rPr>
                <w:rFonts w:hint="eastAsia"/>
                <w:b/>
                <w:sz w:val="24"/>
                <w:szCs w:val="24"/>
              </w:rPr>
              <w:t>44.65</w:t>
            </w:r>
          </w:p>
        </w:tc>
        <w:tc>
          <w:tcPr>
            <w:tcW w:w="944" w:type="dxa"/>
            <w:vAlign w:val="center"/>
          </w:tcPr>
          <w:p w:rsidR="0081709E" w:rsidRPr="00F8209A" w:rsidRDefault="0081709E" w:rsidP="00B938AA">
            <w:pPr>
              <w:jc w:val="center"/>
              <w:rPr>
                <w:b/>
                <w:sz w:val="24"/>
                <w:szCs w:val="24"/>
              </w:rPr>
            </w:pPr>
            <w:r w:rsidRPr="00F8209A">
              <w:rPr>
                <w:rFonts w:hint="eastAsia"/>
                <w:b/>
                <w:sz w:val="24"/>
                <w:szCs w:val="24"/>
              </w:rPr>
              <w:t>45.80</w:t>
            </w:r>
          </w:p>
        </w:tc>
        <w:tc>
          <w:tcPr>
            <w:tcW w:w="944" w:type="dxa"/>
            <w:vAlign w:val="center"/>
          </w:tcPr>
          <w:p w:rsidR="0081709E" w:rsidRPr="00F8209A" w:rsidRDefault="0081709E" w:rsidP="00B938AA">
            <w:pPr>
              <w:jc w:val="center"/>
              <w:rPr>
                <w:b/>
                <w:sz w:val="24"/>
                <w:szCs w:val="24"/>
              </w:rPr>
            </w:pPr>
            <w:r w:rsidRPr="00F8209A">
              <w:rPr>
                <w:rFonts w:hint="eastAsia"/>
                <w:b/>
                <w:sz w:val="24"/>
                <w:szCs w:val="24"/>
              </w:rPr>
              <w:t>36.10</w:t>
            </w:r>
          </w:p>
        </w:tc>
      </w:tr>
    </w:tbl>
    <w:p w:rsidR="0081709E" w:rsidRPr="00F8209A" w:rsidRDefault="0036623F" w:rsidP="00F8209A">
      <w:pPr>
        <w:spacing w:line="360" w:lineRule="exact"/>
        <w:ind w:left="482" w:hangingChars="200" w:hanging="482"/>
        <w:rPr>
          <w:b/>
          <w:sz w:val="24"/>
          <w:szCs w:val="24"/>
        </w:rPr>
      </w:pPr>
      <w:r>
        <w:rPr>
          <w:b/>
          <w:sz w:val="24"/>
          <w:szCs w:val="24"/>
        </w:rPr>
        <w:pict>
          <v:group id="组合 150" o:spid="_x0000_s1038" style="position:absolute;left:0;text-align:left;margin-left:5.4pt;margin-top:5pt;width:156.55pt;height:143.1pt;z-index:251668480;mso-position-horizontal-relative:text;mso-position-vertical-relative:text" coordorigin="1809,3525" coordsize="3131,28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1" o:spid="_x0000_s1039" type="#_x0000_t75" style="position:absolute;left:1809;top:3525;width:3131;height:2580">
              <v:imagedata r:id="rId7" o:title="01003"/>
            </v:shape>
            <v:shape id="文本框 152" o:spid="_x0000_s1040" type="#_x0000_t202" style="position:absolute;left:2582;top:6060;width:1575;height:327" strokecolor="white">
              <v:textbox style="mso-fit-shape-to-text:t" inset="0,0,0,0">
                <w:txbxContent>
                  <w:p w:rsidR="0081709E" w:rsidRDefault="0081709E" w:rsidP="0081709E">
                    <w:pPr>
                      <w:rPr>
                        <w:rFonts w:ascii="黑体" w:eastAsia="黑体" w:hAnsi="黑体"/>
                        <w:sz w:val="18"/>
                        <w:szCs w:val="18"/>
                      </w:rPr>
                    </w:pPr>
                    <w:r>
                      <w:rPr>
                        <w:rFonts w:ascii="黑体" w:eastAsia="黑体" w:hAnsi="黑体" w:hint="eastAsia"/>
                        <w:sz w:val="18"/>
                        <w:szCs w:val="18"/>
                      </w:rPr>
                      <w:t>上海崇明地理简图</w:t>
                    </w:r>
                  </w:p>
                </w:txbxContent>
              </v:textbox>
            </v:shape>
          </v:group>
        </w:pict>
      </w:r>
    </w:p>
    <w:p w:rsidR="0081709E" w:rsidRPr="00F8209A" w:rsidRDefault="0081709E" w:rsidP="00F8209A">
      <w:pPr>
        <w:spacing w:line="360" w:lineRule="exact"/>
        <w:ind w:left="482" w:hangingChars="200" w:hanging="482"/>
        <w:rPr>
          <w:b/>
          <w:sz w:val="24"/>
          <w:szCs w:val="24"/>
        </w:rPr>
      </w:pPr>
    </w:p>
    <w:p w:rsidR="0081709E" w:rsidRPr="00F8209A" w:rsidRDefault="0081709E" w:rsidP="00F8209A">
      <w:pPr>
        <w:spacing w:line="360" w:lineRule="exact"/>
        <w:ind w:left="482" w:hangingChars="200" w:hanging="482"/>
        <w:rPr>
          <w:b/>
          <w:sz w:val="24"/>
          <w:szCs w:val="24"/>
        </w:rPr>
      </w:pPr>
    </w:p>
    <w:p w:rsidR="0081709E" w:rsidRPr="00F8209A" w:rsidRDefault="0081709E" w:rsidP="00F8209A">
      <w:pPr>
        <w:spacing w:line="360" w:lineRule="exact"/>
        <w:ind w:left="482" w:hangingChars="200" w:hanging="482"/>
        <w:rPr>
          <w:b/>
          <w:sz w:val="24"/>
          <w:szCs w:val="24"/>
        </w:rPr>
      </w:pPr>
    </w:p>
    <w:p w:rsidR="0081709E" w:rsidRPr="00F8209A" w:rsidRDefault="0081709E" w:rsidP="00F8209A">
      <w:pPr>
        <w:spacing w:line="360" w:lineRule="exact"/>
        <w:ind w:left="482" w:hangingChars="200" w:hanging="482"/>
        <w:rPr>
          <w:b/>
          <w:sz w:val="24"/>
          <w:szCs w:val="24"/>
        </w:rPr>
      </w:pPr>
    </w:p>
    <w:p w:rsidR="0081709E" w:rsidRPr="00F8209A" w:rsidRDefault="0081709E" w:rsidP="00F8209A">
      <w:pPr>
        <w:spacing w:line="360" w:lineRule="exact"/>
        <w:ind w:left="482" w:hangingChars="200" w:hanging="482"/>
        <w:rPr>
          <w:b/>
          <w:sz w:val="24"/>
          <w:szCs w:val="24"/>
        </w:rPr>
      </w:pPr>
    </w:p>
    <w:p w:rsidR="0081709E" w:rsidRPr="00F8209A" w:rsidRDefault="0081709E" w:rsidP="00F8209A">
      <w:pPr>
        <w:spacing w:line="360" w:lineRule="exact"/>
        <w:ind w:left="482" w:hangingChars="200" w:hanging="482"/>
        <w:rPr>
          <w:b/>
          <w:sz w:val="24"/>
          <w:szCs w:val="24"/>
        </w:rPr>
      </w:pPr>
    </w:p>
    <w:p w:rsidR="0081709E" w:rsidRPr="00F8209A" w:rsidRDefault="0081709E" w:rsidP="00F8209A">
      <w:pPr>
        <w:spacing w:line="360" w:lineRule="exact"/>
        <w:ind w:left="482" w:hangingChars="200" w:hanging="482"/>
        <w:rPr>
          <w:b/>
          <w:sz w:val="24"/>
          <w:szCs w:val="24"/>
        </w:rPr>
      </w:pPr>
    </w:p>
    <w:p w:rsidR="0081709E" w:rsidRPr="00F8209A" w:rsidRDefault="0081709E" w:rsidP="00F8209A">
      <w:pPr>
        <w:spacing w:line="360" w:lineRule="auto"/>
        <w:ind w:left="482" w:hangingChars="200" w:hanging="482"/>
        <w:rPr>
          <w:b/>
          <w:sz w:val="24"/>
          <w:szCs w:val="24"/>
        </w:rPr>
      </w:pPr>
      <w:r w:rsidRPr="00F8209A">
        <w:rPr>
          <w:rFonts w:hint="eastAsia"/>
          <w:b/>
          <w:sz w:val="24"/>
          <w:szCs w:val="24"/>
        </w:rPr>
        <w:t>1</w:t>
      </w:r>
      <w:r w:rsidRPr="00F8209A">
        <w:rPr>
          <w:rFonts w:hint="eastAsia"/>
          <w:b/>
          <w:sz w:val="24"/>
          <w:szCs w:val="24"/>
        </w:rPr>
        <w:t>．崇明岛每年都在不断长大，解释其原因。</w:t>
      </w:r>
    </w:p>
    <w:p w:rsidR="0081709E" w:rsidRPr="00F8209A" w:rsidRDefault="0081709E" w:rsidP="00F8209A">
      <w:pPr>
        <w:spacing w:line="360" w:lineRule="auto"/>
        <w:ind w:left="482" w:hangingChars="200" w:hanging="482"/>
        <w:rPr>
          <w:b/>
          <w:sz w:val="24"/>
          <w:szCs w:val="24"/>
        </w:rPr>
      </w:pPr>
      <w:r w:rsidRPr="00F8209A">
        <w:rPr>
          <w:rFonts w:hint="eastAsia"/>
          <w:b/>
          <w:sz w:val="24"/>
          <w:szCs w:val="24"/>
        </w:rPr>
        <w:t>2</w:t>
      </w:r>
      <w:r w:rsidRPr="00F8209A">
        <w:rPr>
          <w:rFonts w:hint="eastAsia"/>
          <w:b/>
          <w:sz w:val="24"/>
          <w:szCs w:val="24"/>
        </w:rPr>
        <w:t>．概述崇明岛在生态环境方面的具体表现。</w:t>
      </w:r>
    </w:p>
    <w:p w:rsidR="0081709E" w:rsidRPr="00F8209A" w:rsidRDefault="0081709E" w:rsidP="00F8209A">
      <w:pPr>
        <w:spacing w:line="360" w:lineRule="auto"/>
        <w:ind w:left="482" w:hangingChars="200" w:hanging="482"/>
        <w:rPr>
          <w:b/>
          <w:sz w:val="24"/>
          <w:szCs w:val="24"/>
        </w:rPr>
      </w:pPr>
      <w:r w:rsidRPr="00F8209A">
        <w:rPr>
          <w:rFonts w:hint="eastAsia"/>
          <w:b/>
          <w:sz w:val="24"/>
          <w:szCs w:val="24"/>
        </w:rPr>
        <w:t>3</w:t>
      </w:r>
      <w:r w:rsidRPr="00F8209A">
        <w:rPr>
          <w:rFonts w:hint="eastAsia"/>
          <w:b/>
          <w:sz w:val="24"/>
          <w:szCs w:val="24"/>
        </w:rPr>
        <w:t>．从城市土地利用结构、城郊农业等方面，分析崇明成为上海蔬菜生产基地的原因。</w:t>
      </w:r>
    </w:p>
    <w:p w:rsidR="0081709E" w:rsidRPr="00F8209A" w:rsidRDefault="0081709E" w:rsidP="00F8209A">
      <w:pPr>
        <w:spacing w:line="360" w:lineRule="auto"/>
        <w:ind w:left="482" w:hangingChars="200" w:hanging="482"/>
        <w:rPr>
          <w:rFonts w:ascii="宋体" w:hAnsi="宋体" w:cs="宋体"/>
          <w:b/>
          <w:sz w:val="24"/>
          <w:szCs w:val="24"/>
        </w:rPr>
      </w:pPr>
      <w:r w:rsidRPr="00F8209A">
        <w:rPr>
          <w:rFonts w:hint="eastAsia"/>
          <w:b/>
          <w:sz w:val="24"/>
          <w:szCs w:val="24"/>
        </w:rPr>
        <w:t>4</w:t>
      </w:r>
      <w:r w:rsidRPr="00F8209A">
        <w:rPr>
          <w:rFonts w:hint="eastAsia"/>
          <w:b/>
          <w:sz w:val="24"/>
          <w:szCs w:val="24"/>
        </w:rPr>
        <w:t>．根据表格资料，说明大力发展以现代服务业为主的第三产业对崇明经济振兴的意义。</w:t>
      </w:r>
    </w:p>
    <w:p w:rsidR="0024744F" w:rsidRPr="00F8209A" w:rsidRDefault="008C3E1D" w:rsidP="0024356F">
      <w:pPr>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（4）雄安新区：</w:t>
      </w:r>
      <w:r w:rsidR="0024356F" w:rsidRPr="00F8209A">
        <w:rPr>
          <w:rFonts w:ascii="楷体" w:eastAsia="楷体" w:hAnsi="楷体" w:hint="eastAsia"/>
          <w:b/>
          <w:color w:val="333333"/>
          <w:spacing w:val="9"/>
          <w:sz w:val="24"/>
          <w:szCs w:val="24"/>
        </w:rPr>
        <w:t>2017年4月1日，中共中央、国务院决定设立雄安新区，这是继深圳经济特区和上海浦东新区支行有一个具有全国意义的新区，是千年大计、国家大事。</w:t>
      </w:r>
      <w:r w:rsidR="0024356F" w:rsidRPr="003A22B8">
        <w:rPr>
          <w:rFonts w:ascii="楷体" w:eastAsia="楷体" w:hAnsi="楷体" w:hint="eastAsia"/>
          <w:b/>
          <w:color w:val="FF0000"/>
          <w:spacing w:val="9"/>
          <w:sz w:val="24"/>
          <w:szCs w:val="24"/>
        </w:rPr>
        <w:t>集中疏散北京的非首都功能。</w:t>
      </w:r>
    </w:p>
    <w:p w:rsidR="0024356F" w:rsidRPr="00F8209A" w:rsidRDefault="0024356F" w:rsidP="0024356F">
      <w:pPr>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考点：</w:t>
      </w:r>
      <w:r w:rsidRPr="003A22B8">
        <w:rPr>
          <w:rFonts w:ascii="楷体" w:eastAsia="楷体" w:hAnsi="楷体" w:hint="eastAsia"/>
          <w:b/>
          <w:color w:val="FF0000"/>
          <w:spacing w:val="9"/>
          <w:sz w:val="24"/>
          <w:szCs w:val="24"/>
        </w:rPr>
        <w:t>区位？白洋淀？水资源？</w:t>
      </w:r>
      <w:r w:rsidRPr="003A22B8">
        <w:rPr>
          <w:rFonts w:ascii="楷体" w:eastAsia="楷体" w:hAnsi="楷体" w:hint="eastAsia"/>
          <w:b/>
          <w:color w:val="808080" w:themeColor="background1" w:themeShade="80"/>
          <w:spacing w:val="9"/>
          <w:sz w:val="24"/>
          <w:szCs w:val="24"/>
        </w:rPr>
        <w:t>城市问题？产业转移？主导产业？</w:t>
      </w:r>
    </w:p>
    <w:p w:rsidR="00097FE9" w:rsidRPr="00F8209A" w:rsidRDefault="00097FE9" w:rsidP="0024356F">
      <w:pPr>
        <w:rPr>
          <w:rFonts w:ascii="楷体" w:eastAsia="楷体" w:hAnsi="楷体"/>
          <w:b/>
          <w:color w:val="333333"/>
          <w:spacing w:val="9"/>
          <w:sz w:val="24"/>
          <w:szCs w:val="24"/>
        </w:rPr>
      </w:pPr>
      <w:r w:rsidRPr="00F8209A">
        <w:rPr>
          <w:rFonts w:ascii="楷体" w:eastAsia="楷体" w:hAnsi="楷体" w:hint="eastAsia"/>
          <w:b/>
          <w:color w:val="333333"/>
          <w:spacing w:val="9"/>
          <w:sz w:val="24"/>
          <w:szCs w:val="24"/>
        </w:rPr>
        <w:t>（5）上海打响四大品牌：上海服务、上海购物、</w:t>
      </w:r>
      <w:r w:rsidRPr="003A22B8">
        <w:rPr>
          <w:rFonts w:ascii="楷体" w:eastAsia="楷体" w:hAnsi="楷体" w:hint="eastAsia"/>
          <w:b/>
          <w:color w:val="FF0000"/>
          <w:spacing w:val="9"/>
          <w:sz w:val="24"/>
          <w:szCs w:val="24"/>
        </w:rPr>
        <w:t>上海制造</w:t>
      </w:r>
      <w:r w:rsidRPr="00F8209A">
        <w:rPr>
          <w:rFonts w:ascii="楷体" w:eastAsia="楷体" w:hAnsi="楷体" w:hint="eastAsia"/>
          <w:b/>
          <w:color w:val="333333"/>
          <w:spacing w:val="9"/>
          <w:sz w:val="24"/>
          <w:szCs w:val="24"/>
        </w:rPr>
        <w:t>、上海文化；首届中国进口博览会在上海召开。</w:t>
      </w:r>
    </w:p>
    <w:p w:rsidR="00097FE9" w:rsidRPr="004B4181" w:rsidRDefault="00097FE9" w:rsidP="0024356F">
      <w:pPr>
        <w:rPr>
          <w:rFonts w:ascii="楷体" w:eastAsia="楷体" w:hAnsi="楷体"/>
          <w:b/>
          <w:color w:val="FF0000"/>
          <w:spacing w:val="9"/>
          <w:sz w:val="24"/>
          <w:szCs w:val="24"/>
        </w:rPr>
      </w:pPr>
      <w:r w:rsidRPr="00F8209A">
        <w:rPr>
          <w:rFonts w:ascii="楷体" w:eastAsia="楷体" w:hAnsi="楷体" w:hint="eastAsia"/>
          <w:b/>
          <w:color w:val="333333"/>
          <w:spacing w:val="9"/>
          <w:sz w:val="24"/>
          <w:szCs w:val="24"/>
        </w:rPr>
        <w:t>考点：</w:t>
      </w:r>
      <w:r w:rsidR="004B4181" w:rsidRPr="004B4181">
        <w:rPr>
          <w:rFonts w:ascii="楷体" w:eastAsia="楷体" w:hAnsi="楷体" w:hint="eastAsia"/>
          <w:b/>
          <w:color w:val="FF0000"/>
          <w:spacing w:val="9"/>
          <w:sz w:val="24"/>
          <w:szCs w:val="24"/>
        </w:rPr>
        <w:t>制造优势？进口博览会选址上海？</w:t>
      </w:r>
    </w:p>
    <w:p w:rsidR="0024356F" w:rsidRPr="00F8209A" w:rsidRDefault="0017251C" w:rsidP="0017251C">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lastRenderedPageBreak/>
        <w:t>8、</w:t>
      </w:r>
      <w:r w:rsidR="00AC05F7">
        <w:rPr>
          <w:rFonts w:ascii="微软雅黑" w:eastAsia="微软雅黑" w:hAnsi="微软雅黑" w:hint="eastAsia"/>
          <w:b/>
          <w:color w:val="333333"/>
          <w:spacing w:val="9"/>
          <w:sz w:val="24"/>
          <w:szCs w:val="24"/>
        </w:rPr>
        <w:t>自然</w:t>
      </w:r>
      <w:r w:rsidRPr="00F8209A">
        <w:rPr>
          <w:rFonts w:ascii="微软雅黑" w:eastAsia="微软雅黑" w:hAnsi="微软雅黑" w:hint="eastAsia"/>
          <w:b/>
          <w:color w:val="333333"/>
          <w:spacing w:val="9"/>
          <w:sz w:val="24"/>
          <w:szCs w:val="24"/>
        </w:rPr>
        <w:t>资源、农业和生态问题</w:t>
      </w:r>
    </w:p>
    <w:p w:rsidR="00E90770" w:rsidRPr="00F8209A" w:rsidRDefault="0061196C" w:rsidP="0061196C">
      <w:pPr>
        <w:rPr>
          <w:rFonts w:ascii="楷体" w:eastAsia="楷体" w:hAnsi="楷体"/>
          <w:b/>
          <w:sz w:val="24"/>
          <w:szCs w:val="24"/>
        </w:rPr>
      </w:pPr>
      <w:r w:rsidRPr="00F8209A">
        <w:rPr>
          <w:rFonts w:ascii="微软雅黑" w:eastAsia="微软雅黑" w:hAnsi="微软雅黑" w:hint="eastAsia"/>
          <w:b/>
          <w:color w:val="333333"/>
          <w:spacing w:val="9"/>
          <w:sz w:val="24"/>
          <w:szCs w:val="24"/>
        </w:rPr>
        <w:t>（</w:t>
      </w:r>
      <w:r w:rsidR="00766B23" w:rsidRPr="00F8209A">
        <w:rPr>
          <w:rFonts w:ascii="微软雅黑" w:eastAsia="微软雅黑" w:hAnsi="微软雅黑" w:hint="eastAsia"/>
          <w:b/>
          <w:color w:val="333333"/>
          <w:spacing w:val="9"/>
          <w:sz w:val="24"/>
          <w:szCs w:val="24"/>
        </w:rPr>
        <w:t>1</w:t>
      </w:r>
      <w:r w:rsidRPr="00F8209A">
        <w:rPr>
          <w:rFonts w:ascii="微软雅黑" w:eastAsia="微软雅黑" w:hAnsi="微软雅黑" w:hint="eastAsia"/>
          <w:b/>
          <w:color w:val="333333"/>
          <w:spacing w:val="9"/>
          <w:sz w:val="24"/>
          <w:szCs w:val="24"/>
        </w:rPr>
        <w:t>）</w:t>
      </w:r>
      <w:r w:rsidR="003C02D8" w:rsidRPr="00F8209A">
        <w:rPr>
          <w:rFonts w:ascii="楷体" w:eastAsia="楷体" w:hAnsi="楷体"/>
          <w:b/>
          <w:sz w:val="24"/>
          <w:szCs w:val="24"/>
        </w:rPr>
        <w:t>2018年3月17日国务院机构决定组建新的</w:t>
      </w:r>
      <w:r w:rsidR="003C02D8" w:rsidRPr="00B82A3E">
        <w:rPr>
          <w:rFonts w:ascii="楷体" w:eastAsia="楷体" w:hAnsi="楷体"/>
          <w:b/>
          <w:color w:val="FF0000"/>
          <w:sz w:val="24"/>
          <w:szCs w:val="24"/>
        </w:rPr>
        <w:t>自然资源部</w:t>
      </w:r>
      <w:r w:rsidR="003C02D8" w:rsidRPr="00F8209A">
        <w:rPr>
          <w:rFonts w:ascii="楷体" w:eastAsia="楷体" w:hAnsi="楷体"/>
          <w:b/>
          <w:sz w:val="24"/>
          <w:szCs w:val="24"/>
        </w:rPr>
        <w:t>。新组建的自然资源部整合了原国土资源部、国家发改委、水利部、农业部、林业局等八大部委对</w:t>
      </w:r>
      <w:r w:rsidR="003C02D8" w:rsidRPr="00B82A3E">
        <w:rPr>
          <w:rFonts w:ascii="楷体" w:eastAsia="楷体" w:hAnsi="楷体"/>
          <w:b/>
          <w:color w:val="FF0000"/>
          <w:sz w:val="24"/>
          <w:szCs w:val="24"/>
        </w:rPr>
        <w:t>水、草原、森林、湿地及海洋等自然资源</w:t>
      </w:r>
      <w:r w:rsidR="003C02D8" w:rsidRPr="00F8209A">
        <w:rPr>
          <w:rFonts w:ascii="楷体" w:eastAsia="楷体" w:hAnsi="楷体"/>
          <w:b/>
          <w:sz w:val="24"/>
          <w:szCs w:val="24"/>
        </w:rPr>
        <w:t>的确权登记管理等方面的职责。同时组建的生态环境部，将原环境保护部的职责及其他六个部委的相关职责整合了起来。</w:t>
      </w:r>
    </w:p>
    <w:p w:rsidR="003C02D8" w:rsidRPr="00F8209A" w:rsidRDefault="003C02D8" w:rsidP="00F8209A">
      <w:pPr>
        <w:ind w:firstLineChars="200" w:firstLine="482"/>
        <w:rPr>
          <w:rFonts w:ascii="楷体" w:eastAsia="楷体" w:hAnsi="楷体"/>
          <w:b/>
          <w:color w:val="333333"/>
          <w:spacing w:val="9"/>
          <w:sz w:val="24"/>
          <w:szCs w:val="24"/>
        </w:rPr>
      </w:pPr>
      <w:r w:rsidRPr="00F8209A">
        <w:rPr>
          <w:rFonts w:ascii="楷体" w:eastAsia="楷体" w:hAnsi="楷体"/>
          <w:b/>
          <w:sz w:val="24"/>
          <w:szCs w:val="24"/>
        </w:rPr>
        <w:t>山、水、林、田、湖、草、海等自然资源其实分别只是生态系统的要素之一。只针对具体资源的要素式保护，且分立在不同的部门进行，一则容易在部门间互相“暗渡陈仓”，二则分要素保护也难达生态系统保护之要求。</w:t>
      </w:r>
    </w:p>
    <w:p w:rsidR="003C02D8" w:rsidRPr="00F8209A" w:rsidRDefault="0061196C" w:rsidP="0024744F">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A、</w:t>
      </w:r>
      <w:r w:rsidR="003C02D8" w:rsidRPr="00F8209A">
        <w:rPr>
          <w:rFonts w:ascii="微软雅黑" w:eastAsia="微软雅黑" w:hAnsi="微软雅黑" w:hint="eastAsia"/>
          <w:b/>
          <w:color w:val="333333"/>
          <w:spacing w:val="9"/>
          <w:sz w:val="24"/>
          <w:szCs w:val="24"/>
        </w:rPr>
        <w:t>该机构的整合是基于自然</w:t>
      </w:r>
      <w:r w:rsidR="00042E69" w:rsidRPr="00F8209A">
        <w:rPr>
          <w:rFonts w:ascii="微软雅黑" w:eastAsia="微软雅黑" w:hAnsi="微软雅黑" w:hint="eastAsia"/>
          <w:b/>
          <w:color w:val="333333"/>
          <w:spacing w:val="9"/>
          <w:sz w:val="24"/>
          <w:szCs w:val="24"/>
        </w:rPr>
        <w:t>资源</w:t>
      </w:r>
      <w:r w:rsidR="003C02D8" w:rsidRPr="00F8209A">
        <w:rPr>
          <w:rFonts w:ascii="微软雅黑" w:eastAsia="微软雅黑" w:hAnsi="微软雅黑" w:hint="eastAsia"/>
          <w:b/>
          <w:color w:val="333333"/>
          <w:spacing w:val="9"/>
          <w:sz w:val="24"/>
          <w:szCs w:val="24"/>
        </w:rPr>
        <w:t>的</w:t>
      </w:r>
      <w:r w:rsidR="003C02D8" w:rsidRPr="00B82A3E">
        <w:rPr>
          <w:rFonts w:ascii="微软雅黑" w:eastAsia="微软雅黑" w:hAnsi="微软雅黑" w:hint="eastAsia"/>
          <w:b/>
          <w:color w:val="FF0000"/>
          <w:spacing w:val="9"/>
          <w:sz w:val="24"/>
          <w:szCs w:val="24"/>
        </w:rPr>
        <w:t>何种特性为</w:t>
      </w:r>
      <w:r w:rsidR="003C02D8" w:rsidRPr="00F8209A">
        <w:rPr>
          <w:rFonts w:ascii="微软雅黑" w:eastAsia="微软雅黑" w:hAnsi="微软雅黑" w:hint="eastAsia"/>
          <w:b/>
          <w:color w:val="333333"/>
          <w:spacing w:val="9"/>
          <w:sz w:val="24"/>
          <w:szCs w:val="24"/>
        </w:rPr>
        <w:t>依据？</w:t>
      </w:r>
      <w:r w:rsidR="004B4181">
        <w:rPr>
          <w:rFonts w:ascii="微软雅黑" w:eastAsia="微软雅黑" w:hAnsi="微软雅黑" w:hint="eastAsia"/>
          <w:b/>
          <w:color w:val="333333"/>
          <w:spacing w:val="9"/>
          <w:sz w:val="24"/>
          <w:szCs w:val="24"/>
        </w:rPr>
        <w:t>综合性</w:t>
      </w:r>
    </w:p>
    <w:p w:rsidR="003C02D8" w:rsidRPr="00F8209A" w:rsidRDefault="0061196C" w:rsidP="0024744F">
      <w:pPr>
        <w:spacing w:line="360" w:lineRule="auto"/>
        <w:rPr>
          <w:rFonts w:asciiTheme="minorEastAsia" w:hAnsiTheme="minorEastAsia"/>
          <w:b/>
          <w:color w:val="333333"/>
          <w:spacing w:val="9"/>
          <w:sz w:val="24"/>
          <w:szCs w:val="24"/>
        </w:rPr>
      </w:pPr>
      <w:r w:rsidRPr="00F8209A">
        <w:rPr>
          <w:rFonts w:asciiTheme="minorEastAsia" w:hAnsiTheme="minorEastAsia" w:hint="eastAsia"/>
          <w:b/>
          <w:color w:val="333333"/>
          <w:spacing w:val="9"/>
          <w:sz w:val="24"/>
          <w:szCs w:val="24"/>
        </w:rPr>
        <w:t>B、</w:t>
      </w:r>
      <w:r w:rsidR="006E2264" w:rsidRPr="00F8209A">
        <w:rPr>
          <w:rFonts w:ascii="微软雅黑" w:eastAsia="微软雅黑" w:hAnsi="微软雅黑"/>
          <w:b/>
          <w:color w:val="333333"/>
          <w:spacing w:val="9"/>
          <w:sz w:val="24"/>
          <w:szCs w:val="24"/>
        </w:rPr>
        <w:t>自然资源一直具有经济资源与生态系统的双重属性</w:t>
      </w:r>
      <w:r w:rsidR="006E2264" w:rsidRPr="00F8209A">
        <w:rPr>
          <w:rFonts w:ascii="微软雅黑" w:eastAsia="微软雅黑" w:hAnsi="微软雅黑" w:hint="eastAsia"/>
          <w:b/>
          <w:color w:val="333333"/>
          <w:spacing w:val="9"/>
          <w:sz w:val="24"/>
          <w:szCs w:val="24"/>
        </w:rPr>
        <w:t>，都有哪些生态功能？</w:t>
      </w:r>
    </w:p>
    <w:p w:rsidR="00042E69" w:rsidRPr="00F8209A" w:rsidRDefault="0061196C" w:rsidP="0024744F">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C、</w:t>
      </w:r>
      <w:r w:rsidR="00042E69" w:rsidRPr="00F8209A">
        <w:rPr>
          <w:rFonts w:ascii="微软雅黑" w:eastAsia="微软雅黑" w:hAnsi="微软雅黑" w:hint="eastAsia"/>
          <w:b/>
          <w:color w:val="333333"/>
          <w:spacing w:val="9"/>
          <w:sz w:val="24"/>
          <w:szCs w:val="24"/>
        </w:rPr>
        <w:t>你对自然资源可持续利用有何建议？</w:t>
      </w:r>
    </w:p>
    <w:p w:rsidR="0061196C" w:rsidRPr="00F8209A" w:rsidRDefault="0061196C" w:rsidP="0061196C">
      <w:pPr>
        <w:spacing w:line="360" w:lineRule="auto"/>
        <w:rPr>
          <w:rFonts w:ascii="微软雅黑" w:eastAsia="微软雅黑" w:hAnsi="微软雅黑"/>
          <w:b/>
          <w:sz w:val="24"/>
          <w:szCs w:val="24"/>
        </w:rPr>
      </w:pPr>
      <w:r w:rsidRPr="00F8209A">
        <w:rPr>
          <w:rFonts w:ascii="微软雅黑" w:eastAsia="微软雅黑" w:hAnsi="微软雅黑" w:hint="eastAsia"/>
          <w:b/>
          <w:sz w:val="24"/>
          <w:szCs w:val="24"/>
        </w:rPr>
        <w:t>（</w:t>
      </w:r>
      <w:r w:rsidR="00766B23" w:rsidRPr="00F8209A">
        <w:rPr>
          <w:rFonts w:ascii="微软雅黑" w:eastAsia="微软雅黑" w:hAnsi="微软雅黑" w:hint="eastAsia"/>
          <w:b/>
          <w:sz w:val="24"/>
          <w:szCs w:val="24"/>
        </w:rPr>
        <w:t>2</w:t>
      </w:r>
      <w:r w:rsidRPr="00F8209A">
        <w:rPr>
          <w:rFonts w:ascii="微软雅黑" w:eastAsia="微软雅黑" w:hAnsi="微软雅黑" w:hint="eastAsia"/>
          <w:b/>
          <w:sz w:val="24"/>
          <w:szCs w:val="24"/>
        </w:rPr>
        <w:t>）2017年11月16日国家把天然气水合物列为新矿种，成为我国第173个矿种。</w:t>
      </w:r>
    </w:p>
    <w:p w:rsidR="0061196C" w:rsidRPr="00F8209A" w:rsidRDefault="0061196C" w:rsidP="0061196C">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A、天然气水合物重要分布在哪里？</w:t>
      </w:r>
      <w:r w:rsidR="004B4181">
        <w:rPr>
          <w:rFonts w:ascii="微软雅黑" w:eastAsia="微软雅黑" w:hAnsi="微软雅黑" w:hint="eastAsia"/>
          <w:b/>
          <w:color w:val="333333"/>
          <w:spacing w:val="9"/>
          <w:sz w:val="24"/>
          <w:szCs w:val="24"/>
        </w:rPr>
        <w:t>深海</w:t>
      </w:r>
    </w:p>
    <w:p w:rsidR="0061196C" w:rsidRPr="00F8209A" w:rsidRDefault="0061196C" w:rsidP="0061196C">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B、天然气水合物相比其他的能源有何优点 ？</w:t>
      </w:r>
      <w:r w:rsidR="004B4181">
        <w:rPr>
          <w:rFonts w:ascii="微软雅黑" w:eastAsia="微软雅黑" w:hAnsi="微软雅黑" w:hint="eastAsia"/>
          <w:b/>
          <w:color w:val="333333"/>
          <w:spacing w:val="9"/>
          <w:sz w:val="24"/>
          <w:szCs w:val="24"/>
        </w:rPr>
        <w:t>清洁、环保、储量大</w:t>
      </w:r>
    </w:p>
    <w:p w:rsidR="00870C49" w:rsidRPr="00F8209A" w:rsidRDefault="00870C49" w:rsidP="0061196C">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（3）</w:t>
      </w:r>
      <w:r w:rsidRPr="00B82A3E">
        <w:rPr>
          <w:rFonts w:ascii="微软雅黑" w:eastAsia="微软雅黑" w:hAnsi="微软雅黑" w:hint="eastAsia"/>
          <w:b/>
          <w:color w:val="FF0000"/>
          <w:spacing w:val="9"/>
          <w:sz w:val="24"/>
          <w:szCs w:val="24"/>
        </w:rPr>
        <w:t>全球最大的水光互补电站在青海藏族自治州龙羊峡建立，成为国内首个水电、光热、光伏、风能之间优势互补的地区。</w:t>
      </w:r>
    </w:p>
    <w:p w:rsidR="00870C49" w:rsidRPr="00F8209A" w:rsidRDefault="00870C49" w:rsidP="0061196C">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考点:</w:t>
      </w:r>
      <w:r w:rsidR="004B4181" w:rsidRPr="004B4181">
        <w:rPr>
          <w:rFonts w:ascii="微软雅黑" w:eastAsia="微软雅黑" w:hAnsi="微软雅黑" w:hint="eastAsia"/>
          <w:b/>
          <w:color w:val="FF0000"/>
          <w:spacing w:val="9"/>
          <w:sz w:val="24"/>
          <w:szCs w:val="24"/>
        </w:rPr>
        <w:t>水能优势？风能？太阳能？地热能？</w:t>
      </w:r>
    </w:p>
    <w:p w:rsidR="00177B7F" w:rsidRPr="00F8209A" w:rsidRDefault="00177B7F" w:rsidP="0061196C">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(4)中缅石油管道、中哈石油管道、北极航线通航；</w:t>
      </w:r>
      <w:r w:rsidR="00484A07" w:rsidRPr="00F8209A">
        <w:rPr>
          <w:rFonts w:ascii="微软雅黑" w:eastAsia="微软雅黑" w:hAnsi="微软雅黑" w:hint="eastAsia"/>
          <w:b/>
          <w:color w:val="333333"/>
          <w:spacing w:val="9"/>
          <w:sz w:val="24"/>
          <w:szCs w:val="24"/>
        </w:rPr>
        <w:t>中欧航班列车；</w:t>
      </w:r>
    </w:p>
    <w:p w:rsidR="00484A07" w:rsidRPr="00F8209A" w:rsidRDefault="00484A07" w:rsidP="0061196C">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考点：</w:t>
      </w:r>
      <w:r w:rsidR="004B4181" w:rsidRPr="004B4181">
        <w:rPr>
          <w:rFonts w:ascii="微软雅黑" w:eastAsia="微软雅黑" w:hAnsi="微软雅黑" w:hint="eastAsia"/>
          <w:b/>
          <w:color w:val="FF0000"/>
          <w:spacing w:val="9"/>
          <w:sz w:val="24"/>
          <w:szCs w:val="24"/>
        </w:rPr>
        <w:t>建设的不利条件？意义（影响）？</w:t>
      </w:r>
      <w:r w:rsidR="004B4181">
        <w:rPr>
          <w:rFonts w:ascii="微软雅黑" w:eastAsia="微软雅黑" w:hAnsi="微软雅黑" w:hint="eastAsia"/>
          <w:b/>
          <w:color w:val="FF0000"/>
          <w:spacing w:val="9"/>
          <w:sz w:val="24"/>
          <w:szCs w:val="24"/>
        </w:rPr>
        <w:t>文化圈？</w:t>
      </w:r>
    </w:p>
    <w:p w:rsidR="00766B23" w:rsidRPr="00F8209A" w:rsidRDefault="00766B23" w:rsidP="00766B23">
      <w:pPr>
        <w:spacing w:line="360" w:lineRule="auto"/>
        <w:rPr>
          <w:rFonts w:ascii="微软雅黑" w:eastAsia="微软雅黑" w:hAnsi="微软雅黑"/>
          <w:b/>
          <w:sz w:val="24"/>
          <w:szCs w:val="24"/>
        </w:rPr>
      </w:pPr>
      <w:r w:rsidRPr="00F8209A">
        <w:rPr>
          <w:rFonts w:ascii="微软雅黑" w:eastAsia="微软雅黑" w:hAnsi="微软雅黑" w:hint="eastAsia"/>
          <w:b/>
          <w:sz w:val="24"/>
          <w:szCs w:val="24"/>
        </w:rPr>
        <w:t>（</w:t>
      </w:r>
      <w:r w:rsidR="00484A07" w:rsidRPr="00F8209A">
        <w:rPr>
          <w:rFonts w:ascii="微软雅黑" w:eastAsia="微软雅黑" w:hAnsi="微软雅黑" w:hint="eastAsia"/>
          <w:b/>
          <w:sz w:val="24"/>
          <w:szCs w:val="24"/>
        </w:rPr>
        <w:t>5</w:t>
      </w:r>
      <w:r w:rsidRPr="00F8209A">
        <w:rPr>
          <w:rFonts w:ascii="微软雅黑" w:eastAsia="微软雅黑" w:hAnsi="微软雅黑" w:hint="eastAsia"/>
          <w:b/>
          <w:sz w:val="24"/>
          <w:szCs w:val="24"/>
        </w:rPr>
        <w:t>）2017年广西龙脊梯田系统正式被认定为全球重要农业文化遗产</w:t>
      </w:r>
      <w:r w:rsidR="00CF269E" w:rsidRPr="00F8209A">
        <w:rPr>
          <w:rFonts w:ascii="微软雅黑" w:eastAsia="微软雅黑" w:hAnsi="微软雅黑" w:hint="eastAsia"/>
          <w:b/>
          <w:sz w:val="24"/>
          <w:szCs w:val="24"/>
        </w:rPr>
        <w:t>；</w:t>
      </w:r>
      <w:r w:rsidRPr="00F8209A">
        <w:rPr>
          <w:rFonts w:ascii="微软雅黑" w:eastAsia="微软雅黑" w:hAnsi="微软雅黑" w:hint="eastAsia"/>
          <w:b/>
          <w:sz w:val="24"/>
          <w:szCs w:val="24"/>
        </w:rPr>
        <w:t>全国划</w:t>
      </w:r>
      <w:r w:rsidRPr="00EC6124">
        <w:rPr>
          <w:rFonts w:ascii="微软雅黑" w:eastAsia="微软雅黑" w:hAnsi="微软雅黑" w:hint="eastAsia"/>
          <w:b/>
          <w:color w:val="FF0000"/>
          <w:sz w:val="24"/>
          <w:szCs w:val="24"/>
        </w:rPr>
        <w:t>定15.5亿亩永久性基本农田</w:t>
      </w:r>
      <w:r w:rsidR="00CF269E" w:rsidRPr="00EC6124">
        <w:rPr>
          <w:rFonts w:ascii="微软雅黑" w:eastAsia="微软雅黑" w:hAnsi="微软雅黑" w:hint="eastAsia"/>
          <w:b/>
          <w:color w:val="FF0000"/>
          <w:sz w:val="24"/>
          <w:szCs w:val="24"/>
        </w:rPr>
        <w:t>；超级稻和海水稻；</w:t>
      </w:r>
      <w:r w:rsidR="00870C49" w:rsidRPr="00F8209A">
        <w:rPr>
          <w:rFonts w:ascii="微软雅黑" w:eastAsia="微软雅黑" w:hAnsi="微软雅黑" w:hint="eastAsia"/>
          <w:b/>
          <w:sz w:val="24"/>
          <w:szCs w:val="24"/>
        </w:rPr>
        <w:t>振兴乡村；精准扶贫；乡村生态旅游；</w:t>
      </w:r>
    </w:p>
    <w:p w:rsidR="00766B23" w:rsidRPr="00F8209A" w:rsidRDefault="00766B23" w:rsidP="00766B23">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考点：</w:t>
      </w:r>
      <w:r w:rsidR="004B4181">
        <w:rPr>
          <w:rFonts w:ascii="微软雅黑" w:eastAsia="微软雅黑" w:hAnsi="微软雅黑" w:hint="eastAsia"/>
          <w:b/>
          <w:color w:val="333333"/>
          <w:spacing w:val="9"/>
          <w:sz w:val="24"/>
          <w:szCs w:val="24"/>
        </w:rPr>
        <w:t>南方丘陵山区</w:t>
      </w:r>
      <w:r w:rsidR="00B76A75" w:rsidRPr="00B76A75">
        <w:rPr>
          <w:rFonts w:ascii="微软雅黑" w:eastAsia="微软雅黑" w:hAnsi="微软雅黑" w:hint="eastAsia"/>
          <w:b/>
          <w:color w:val="FF0000"/>
          <w:spacing w:val="9"/>
          <w:sz w:val="24"/>
          <w:szCs w:val="24"/>
        </w:rPr>
        <w:t>实施可持续发展的基本基础？（生态治理、农业开发）</w:t>
      </w:r>
    </w:p>
    <w:p w:rsidR="00766B23" w:rsidRPr="00F8209A" w:rsidRDefault="00766B23" w:rsidP="00766B23">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lastRenderedPageBreak/>
        <w:t>A、说明广西龙脊当地的主要农业地域类型和特点？</w:t>
      </w:r>
    </w:p>
    <w:p w:rsidR="00766B23" w:rsidRPr="00F8209A" w:rsidRDefault="00766B23" w:rsidP="00766B23">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B、分析梯田在农业耕作中的主要作用？</w:t>
      </w:r>
    </w:p>
    <w:p w:rsidR="00766B23" w:rsidRPr="00F8209A" w:rsidRDefault="00766B23" w:rsidP="00766B23">
      <w:pPr>
        <w:spacing w:line="360" w:lineRule="auto"/>
        <w:rPr>
          <w:rFonts w:ascii="楷体" w:eastAsia="楷体" w:hAnsi="楷体"/>
          <w:b/>
          <w:color w:val="333333"/>
          <w:spacing w:val="9"/>
          <w:sz w:val="24"/>
          <w:szCs w:val="24"/>
        </w:rPr>
      </w:pPr>
      <w:r w:rsidRPr="00F8209A">
        <w:rPr>
          <w:rFonts w:ascii="微软雅黑" w:eastAsia="微软雅黑" w:hAnsi="微软雅黑" w:hint="eastAsia"/>
          <w:b/>
          <w:color w:val="333333"/>
          <w:spacing w:val="9"/>
          <w:sz w:val="24"/>
          <w:szCs w:val="24"/>
        </w:rPr>
        <w:t>C、</w:t>
      </w:r>
      <w:r w:rsidRPr="00F8209A">
        <w:rPr>
          <w:rFonts w:ascii="楷体" w:eastAsia="楷体" w:hAnsi="楷体" w:hint="eastAsia"/>
          <w:b/>
          <w:color w:val="333333"/>
          <w:spacing w:val="9"/>
          <w:sz w:val="24"/>
          <w:szCs w:val="24"/>
        </w:rPr>
        <w:t>该地面临妇老农业问题，生活贫困，为精准扶贫，实施乡村振兴，你有何建议？</w:t>
      </w:r>
    </w:p>
    <w:p w:rsidR="00484A07" w:rsidRPr="00F8209A" w:rsidRDefault="00484A07" w:rsidP="00766B23">
      <w:pPr>
        <w:spacing w:line="360" w:lineRule="auto"/>
        <w:rPr>
          <w:rFonts w:ascii="微软雅黑" w:eastAsia="微软雅黑" w:hAnsi="微软雅黑"/>
          <w:b/>
          <w:color w:val="333333"/>
          <w:spacing w:val="9"/>
          <w:sz w:val="24"/>
          <w:szCs w:val="24"/>
        </w:rPr>
      </w:pPr>
      <w:r w:rsidRPr="00F8209A">
        <w:rPr>
          <w:rFonts w:ascii="楷体" w:eastAsia="楷体" w:hAnsi="楷体" w:hint="eastAsia"/>
          <w:b/>
          <w:color w:val="333333"/>
          <w:spacing w:val="9"/>
          <w:sz w:val="24"/>
          <w:szCs w:val="24"/>
        </w:rPr>
        <w:t>D、生态问题？</w:t>
      </w:r>
    </w:p>
    <w:p w:rsidR="00484A07" w:rsidRPr="00F8209A" w:rsidRDefault="00484A07" w:rsidP="00484A07">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9、重点地理事件</w:t>
      </w:r>
    </w:p>
    <w:p w:rsidR="002E1640" w:rsidRPr="00F8209A" w:rsidRDefault="004421A6" w:rsidP="00B534BC">
      <w:pPr>
        <w:tabs>
          <w:tab w:val="left" w:pos="315"/>
          <w:tab w:val="left" w:pos="2520"/>
          <w:tab w:val="left" w:pos="4620"/>
          <w:tab w:val="left" w:pos="6720"/>
        </w:tabs>
        <w:spacing w:line="360" w:lineRule="auto"/>
        <w:rPr>
          <w:rFonts w:ascii="微软雅黑" w:eastAsia="微软雅黑" w:hAnsi="微软雅黑"/>
          <w:b/>
          <w:sz w:val="24"/>
          <w:szCs w:val="24"/>
        </w:rPr>
      </w:pPr>
      <w:r w:rsidRPr="00F8209A">
        <w:rPr>
          <w:rFonts w:ascii="微软雅黑" w:eastAsia="微软雅黑" w:hAnsi="微软雅黑" w:hint="eastAsia"/>
          <w:b/>
          <w:sz w:val="24"/>
          <w:szCs w:val="24"/>
        </w:rPr>
        <w:t>（1）</w:t>
      </w:r>
      <w:r w:rsidR="002E1640" w:rsidRPr="00F8209A">
        <w:rPr>
          <w:rFonts w:ascii="微软雅黑" w:eastAsia="微软雅黑" w:hAnsi="微软雅黑" w:hint="eastAsia"/>
          <w:b/>
          <w:sz w:val="24"/>
          <w:szCs w:val="24"/>
        </w:rPr>
        <w:t>青藏高原科考</w:t>
      </w:r>
      <w:r w:rsidR="0024744F" w:rsidRPr="00F8209A">
        <w:rPr>
          <w:rFonts w:ascii="微软雅黑" w:eastAsia="微软雅黑" w:hAnsi="微软雅黑" w:hint="eastAsia"/>
          <w:b/>
          <w:sz w:val="24"/>
          <w:szCs w:val="24"/>
        </w:rPr>
        <w:t>、</w:t>
      </w:r>
      <w:r w:rsidR="002E1640" w:rsidRPr="00F8209A">
        <w:rPr>
          <w:rFonts w:ascii="微软雅黑" w:eastAsia="微软雅黑" w:hAnsi="微软雅黑" w:hint="eastAsia"/>
          <w:b/>
          <w:sz w:val="24"/>
          <w:szCs w:val="24"/>
        </w:rPr>
        <w:t>青藏高原上建设天文馆</w:t>
      </w:r>
      <w:r w:rsidR="0024744F" w:rsidRPr="00F8209A">
        <w:rPr>
          <w:rFonts w:ascii="微软雅黑" w:eastAsia="微软雅黑" w:hAnsi="微软雅黑" w:hint="eastAsia"/>
          <w:b/>
          <w:sz w:val="24"/>
          <w:szCs w:val="24"/>
        </w:rPr>
        <w:t>、三江源国家公园建设</w:t>
      </w:r>
    </w:p>
    <w:p w:rsidR="00E3744F" w:rsidRPr="00F8209A" w:rsidRDefault="00E3744F" w:rsidP="00F8209A">
      <w:pPr>
        <w:tabs>
          <w:tab w:val="left" w:pos="315"/>
          <w:tab w:val="left" w:pos="2520"/>
          <w:tab w:val="left" w:pos="4620"/>
          <w:tab w:val="left" w:pos="6720"/>
        </w:tabs>
        <w:spacing w:line="360" w:lineRule="auto"/>
        <w:ind w:firstLineChars="200" w:firstLine="480"/>
        <w:rPr>
          <w:rFonts w:ascii="微软雅黑" w:eastAsia="微软雅黑" w:hAnsi="微软雅黑"/>
          <w:b/>
          <w:sz w:val="24"/>
          <w:szCs w:val="24"/>
        </w:rPr>
      </w:pPr>
      <w:r w:rsidRPr="00F8209A">
        <w:rPr>
          <w:rFonts w:ascii="微软雅黑" w:eastAsia="微软雅黑" w:hAnsi="微软雅黑"/>
          <w:b/>
          <w:sz w:val="24"/>
          <w:szCs w:val="24"/>
        </w:rPr>
        <w:t>青藏高原是世界屋脊、亚洲水塔，是地球第三极，是我国重要的生态安全屏障、战略资源储备基地，是中华民族特色文化的重要保护地。</w:t>
      </w:r>
      <w:r w:rsidRPr="00F8209A">
        <w:rPr>
          <w:rFonts w:ascii="微软雅黑" w:eastAsia="微软雅黑" w:hAnsi="微软雅黑" w:hint="eastAsia"/>
          <w:b/>
          <w:sz w:val="24"/>
          <w:szCs w:val="24"/>
        </w:rPr>
        <w:t>青藏高原本次科考</w:t>
      </w:r>
      <w:r w:rsidRPr="00F8209A">
        <w:rPr>
          <w:rFonts w:ascii="微软雅黑" w:eastAsia="微软雅黑" w:hAnsi="微软雅黑"/>
          <w:b/>
          <w:sz w:val="24"/>
          <w:szCs w:val="24"/>
        </w:rPr>
        <w:t>着力解决青藏高原资源环境承载力、灾害风险、绿色发展途径等方面的问题</w:t>
      </w:r>
      <w:r w:rsidRPr="00F8209A">
        <w:rPr>
          <w:rFonts w:ascii="微软雅黑" w:eastAsia="微软雅黑" w:hAnsi="微软雅黑" w:hint="eastAsia"/>
          <w:b/>
          <w:sz w:val="24"/>
          <w:szCs w:val="24"/>
        </w:rPr>
        <w:t>。</w:t>
      </w:r>
    </w:p>
    <w:p w:rsidR="004A6751" w:rsidRPr="00F8209A" w:rsidRDefault="009D2D15" w:rsidP="00F8209A">
      <w:pPr>
        <w:tabs>
          <w:tab w:val="left" w:pos="315"/>
          <w:tab w:val="left" w:pos="2520"/>
          <w:tab w:val="left" w:pos="4620"/>
          <w:tab w:val="left" w:pos="6720"/>
        </w:tabs>
        <w:spacing w:line="360" w:lineRule="auto"/>
        <w:ind w:firstLineChars="200" w:firstLine="480"/>
        <w:rPr>
          <w:rFonts w:ascii="微软雅黑" w:eastAsia="微软雅黑" w:hAnsi="微软雅黑" w:cs="宋体"/>
          <w:b/>
          <w:color w:val="000000"/>
          <w:sz w:val="24"/>
          <w:szCs w:val="24"/>
        </w:rPr>
      </w:pPr>
      <w:r w:rsidRPr="00F8209A">
        <w:rPr>
          <w:rStyle w:val="fontstyle01"/>
          <w:rFonts w:ascii="微软雅黑" w:eastAsia="微软雅黑" w:hAnsi="微软雅黑"/>
          <w:b/>
          <w:sz w:val="24"/>
          <w:szCs w:val="24"/>
        </w:rPr>
        <w:t xml:space="preserve">2018 年 1 </w:t>
      </w:r>
      <w:r w:rsidRPr="00F8209A">
        <w:rPr>
          <w:rStyle w:val="fontstyle01"/>
          <w:rFonts w:ascii="微软雅黑" w:eastAsia="Meiryo" w:hAnsi="Meiryo" w:cs="Meiryo" w:hint="eastAsia"/>
          <w:b/>
          <w:sz w:val="24"/>
          <w:szCs w:val="24"/>
        </w:rPr>
        <w:t>⽉</w:t>
      </w:r>
      <w:r w:rsidRPr="00F8209A">
        <w:rPr>
          <w:rStyle w:val="fontstyle01"/>
          <w:rFonts w:ascii="微软雅黑" w:eastAsia="微软雅黑" w:hAnsi="微软雅黑" w:cs="宋体" w:hint="eastAsia"/>
          <w:b/>
          <w:sz w:val="24"/>
          <w:szCs w:val="24"/>
        </w:rPr>
        <w:t>国家正式印发《三江源国家公园总体规划》，标志着三</w:t>
      </w:r>
      <w:r w:rsidRPr="00F8209A">
        <w:rPr>
          <w:rStyle w:val="fontstyle01"/>
          <w:rFonts w:ascii="微软雅黑" w:eastAsia="微软雅黑" w:hAnsi="微软雅黑"/>
          <w:b/>
          <w:sz w:val="24"/>
          <w:szCs w:val="24"/>
        </w:rPr>
        <w:t>江源国家公园建设步</w:t>
      </w:r>
      <w:r w:rsidRPr="00F8209A">
        <w:rPr>
          <w:rStyle w:val="fontstyle01"/>
          <w:rFonts w:ascii="微软雅黑" w:eastAsia="Meiryo" w:hAnsi="Meiryo" w:cs="Meiryo" w:hint="eastAsia"/>
          <w:b/>
          <w:sz w:val="24"/>
          <w:szCs w:val="24"/>
        </w:rPr>
        <w:t>⼊</w:t>
      </w:r>
      <w:r w:rsidRPr="00F8209A">
        <w:rPr>
          <w:rStyle w:val="fontstyle01"/>
          <w:rFonts w:ascii="微软雅黑" w:eastAsia="微软雅黑" w:hAnsi="微软雅黑" w:cs="宋体" w:hint="eastAsia"/>
          <w:b/>
          <w:sz w:val="24"/>
          <w:szCs w:val="24"/>
        </w:rPr>
        <w:t>全</w:t>
      </w:r>
      <w:r w:rsidRPr="00F8209A">
        <w:rPr>
          <w:rStyle w:val="fontstyle01"/>
          <w:rFonts w:ascii="微软雅黑" w:eastAsia="Meiryo" w:hAnsi="Meiryo" w:cs="Meiryo" w:hint="eastAsia"/>
          <w:b/>
          <w:sz w:val="24"/>
          <w:szCs w:val="24"/>
        </w:rPr>
        <w:t>⾯</w:t>
      </w:r>
      <w:r w:rsidRPr="00F8209A">
        <w:rPr>
          <w:rStyle w:val="fontstyle01"/>
          <w:rFonts w:ascii="微软雅黑" w:eastAsia="微软雅黑" w:hAnsi="微软雅黑" w:cs="宋体" w:hint="eastAsia"/>
          <w:b/>
          <w:sz w:val="24"/>
          <w:szCs w:val="24"/>
        </w:rPr>
        <w:t>推进阶段。</w:t>
      </w:r>
    </w:p>
    <w:p w:rsidR="00E3744F" w:rsidRPr="00F8209A" w:rsidRDefault="004421A6" w:rsidP="0024744F">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A、</w:t>
      </w:r>
      <w:r w:rsidR="00E3744F" w:rsidRPr="00EC6124">
        <w:rPr>
          <w:rFonts w:ascii="微软雅黑" w:eastAsia="微软雅黑" w:hAnsi="微软雅黑" w:hint="eastAsia"/>
          <w:b/>
          <w:color w:val="FF0000"/>
          <w:spacing w:val="9"/>
          <w:sz w:val="24"/>
          <w:szCs w:val="24"/>
        </w:rPr>
        <w:t>屋脊</w:t>
      </w:r>
      <w:r w:rsidR="00E3744F" w:rsidRPr="00F8209A">
        <w:rPr>
          <w:rFonts w:ascii="微软雅黑" w:eastAsia="微软雅黑" w:hAnsi="微软雅黑" w:hint="eastAsia"/>
          <w:b/>
          <w:color w:val="333333"/>
          <w:spacing w:val="9"/>
          <w:sz w:val="24"/>
          <w:szCs w:val="24"/>
        </w:rPr>
        <w:t>？</w:t>
      </w:r>
      <w:r w:rsidR="00E3744F" w:rsidRPr="00EC6124">
        <w:rPr>
          <w:rFonts w:ascii="微软雅黑" w:eastAsia="微软雅黑" w:hAnsi="微软雅黑" w:hint="eastAsia"/>
          <w:b/>
          <w:color w:val="FF0000"/>
          <w:spacing w:val="9"/>
          <w:sz w:val="24"/>
          <w:szCs w:val="24"/>
        </w:rPr>
        <w:t>水塔</w:t>
      </w:r>
      <w:r w:rsidR="00E3744F" w:rsidRPr="00F8209A">
        <w:rPr>
          <w:rFonts w:ascii="微软雅黑" w:eastAsia="微软雅黑" w:hAnsi="微软雅黑" w:hint="eastAsia"/>
          <w:b/>
          <w:color w:val="333333"/>
          <w:spacing w:val="9"/>
          <w:sz w:val="24"/>
          <w:szCs w:val="24"/>
        </w:rPr>
        <w:t>？</w:t>
      </w:r>
      <w:r w:rsidR="00E3744F" w:rsidRPr="00EC6124">
        <w:rPr>
          <w:rFonts w:ascii="微软雅黑" w:eastAsia="微软雅黑" w:hAnsi="微软雅黑" w:hint="eastAsia"/>
          <w:b/>
          <w:color w:val="FF0000"/>
          <w:spacing w:val="9"/>
          <w:sz w:val="24"/>
          <w:szCs w:val="24"/>
        </w:rPr>
        <w:t>第三极</w:t>
      </w:r>
      <w:r w:rsidR="00E3744F" w:rsidRPr="00F8209A">
        <w:rPr>
          <w:rFonts w:ascii="微软雅黑" w:eastAsia="微软雅黑" w:hAnsi="微软雅黑" w:hint="eastAsia"/>
          <w:b/>
          <w:color w:val="333333"/>
          <w:spacing w:val="9"/>
          <w:sz w:val="24"/>
          <w:szCs w:val="24"/>
        </w:rPr>
        <w:t>与另外两极的不同？</w:t>
      </w:r>
    </w:p>
    <w:p w:rsidR="00E3744F" w:rsidRPr="00F8209A" w:rsidRDefault="004421A6" w:rsidP="0024744F">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B、</w:t>
      </w:r>
      <w:r w:rsidR="00E3744F" w:rsidRPr="00F8209A">
        <w:rPr>
          <w:rFonts w:ascii="微软雅黑" w:eastAsia="微软雅黑" w:hAnsi="微软雅黑" w:hint="eastAsia"/>
          <w:b/>
          <w:color w:val="333333"/>
          <w:spacing w:val="9"/>
          <w:sz w:val="24"/>
          <w:szCs w:val="24"/>
        </w:rPr>
        <w:t>如何理解青藏高原的</w:t>
      </w:r>
      <w:r w:rsidR="00E3744F" w:rsidRPr="00EC6124">
        <w:rPr>
          <w:rFonts w:ascii="微软雅黑" w:eastAsia="微软雅黑" w:hAnsi="微软雅黑" w:hint="eastAsia"/>
          <w:b/>
          <w:color w:val="FF0000"/>
          <w:spacing w:val="9"/>
          <w:sz w:val="24"/>
          <w:szCs w:val="24"/>
        </w:rPr>
        <w:t>生态屏障</w:t>
      </w:r>
      <w:r w:rsidR="00E3744F" w:rsidRPr="00F8209A">
        <w:rPr>
          <w:rFonts w:ascii="微软雅黑" w:eastAsia="微软雅黑" w:hAnsi="微软雅黑" w:hint="eastAsia"/>
          <w:b/>
          <w:color w:val="333333"/>
          <w:spacing w:val="9"/>
          <w:sz w:val="24"/>
          <w:szCs w:val="24"/>
        </w:rPr>
        <w:t>作用？</w:t>
      </w:r>
    </w:p>
    <w:p w:rsidR="004A6751" w:rsidRPr="00F8209A" w:rsidRDefault="004421A6" w:rsidP="0024744F">
      <w:pPr>
        <w:spacing w:line="360" w:lineRule="auto"/>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C、</w:t>
      </w:r>
      <w:r w:rsidR="00E3744F" w:rsidRPr="00F8209A">
        <w:rPr>
          <w:rFonts w:ascii="微软雅黑" w:eastAsia="微软雅黑" w:hAnsi="微软雅黑" w:hint="eastAsia"/>
          <w:b/>
          <w:color w:val="333333"/>
          <w:spacing w:val="9"/>
          <w:sz w:val="24"/>
          <w:szCs w:val="24"/>
        </w:rPr>
        <w:t>青藏高原的</w:t>
      </w:r>
      <w:r w:rsidR="00E3744F" w:rsidRPr="00EC6124">
        <w:rPr>
          <w:rFonts w:ascii="微软雅黑" w:eastAsia="微软雅黑" w:hAnsi="微软雅黑" w:hint="eastAsia"/>
          <w:b/>
          <w:color w:val="FF0000"/>
          <w:spacing w:val="9"/>
          <w:sz w:val="24"/>
          <w:szCs w:val="24"/>
        </w:rPr>
        <w:t>特色文化</w:t>
      </w:r>
      <w:r w:rsidR="00E3744F" w:rsidRPr="00F8209A">
        <w:rPr>
          <w:rFonts w:ascii="微软雅黑" w:eastAsia="微软雅黑" w:hAnsi="微软雅黑" w:hint="eastAsia"/>
          <w:b/>
          <w:color w:val="333333"/>
          <w:spacing w:val="9"/>
          <w:sz w:val="24"/>
          <w:szCs w:val="24"/>
        </w:rPr>
        <w:t>？</w:t>
      </w:r>
    </w:p>
    <w:p w:rsidR="00E3744F" w:rsidRPr="00F8209A" w:rsidRDefault="004421A6" w:rsidP="0024744F">
      <w:pPr>
        <w:tabs>
          <w:tab w:val="left" w:pos="315"/>
          <w:tab w:val="left" w:pos="2520"/>
          <w:tab w:val="left" w:pos="4620"/>
          <w:tab w:val="left" w:pos="6720"/>
        </w:tabs>
        <w:spacing w:line="360" w:lineRule="auto"/>
        <w:rPr>
          <w:rFonts w:ascii="微软雅黑" w:eastAsia="微软雅黑" w:hAnsi="微软雅黑"/>
          <w:b/>
          <w:sz w:val="24"/>
          <w:szCs w:val="24"/>
        </w:rPr>
      </w:pPr>
      <w:r w:rsidRPr="00F8209A">
        <w:rPr>
          <w:rFonts w:ascii="微软雅黑" w:eastAsia="微软雅黑" w:hAnsi="微软雅黑" w:hint="eastAsia"/>
          <w:b/>
          <w:sz w:val="24"/>
          <w:szCs w:val="24"/>
        </w:rPr>
        <w:t>D、</w:t>
      </w:r>
      <w:r w:rsidR="00E3744F" w:rsidRPr="00F8209A">
        <w:rPr>
          <w:rFonts w:ascii="微软雅黑" w:eastAsia="微软雅黑" w:hAnsi="微软雅黑" w:hint="eastAsia"/>
          <w:b/>
          <w:sz w:val="24"/>
          <w:szCs w:val="24"/>
        </w:rPr>
        <w:t>青藏高原的</w:t>
      </w:r>
      <w:r w:rsidR="00E3744F" w:rsidRPr="00EC6124">
        <w:rPr>
          <w:rFonts w:ascii="微软雅黑" w:eastAsia="微软雅黑" w:hAnsi="微软雅黑" w:hint="eastAsia"/>
          <w:b/>
          <w:color w:val="FF0000"/>
          <w:sz w:val="24"/>
          <w:szCs w:val="24"/>
        </w:rPr>
        <w:t>环境特</w:t>
      </w:r>
      <w:r w:rsidR="00E3744F" w:rsidRPr="00F8209A">
        <w:rPr>
          <w:rFonts w:ascii="微软雅黑" w:eastAsia="微软雅黑" w:hAnsi="微软雅黑" w:hint="eastAsia"/>
          <w:b/>
          <w:sz w:val="24"/>
          <w:szCs w:val="24"/>
        </w:rPr>
        <w:t>征？有哪些自然灾害？</w:t>
      </w:r>
      <w:r w:rsidR="00B534BC" w:rsidRPr="00F8209A">
        <w:rPr>
          <w:rFonts w:ascii="微软雅黑" w:eastAsia="微软雅黑" w:hAnsi="微软雅黑" w:hint="eastAsia"/>
          <w:b/>
          <w:sz w:val="24"/>
          <w:szCs w:val="24"/>
        </w:rPr>
        <w:t>绿色发展途径有哪些？</w:t>
      </w:r>
    </w:p>
    <w:p w:rsidR="002E1640" w:rsidRPr="00F8209A" w:rsidRDefault="004421A6" w:rsidP="0024744F">
      <w:pPr>
        <w:tabs>
          <w:tab w:val="left" w:pos="315"/>
          <w:tab w:val="left" w:pos="2520"/>
          <w:tab w:val="left" w:pos="4620"/>
          <w:tab w:val="left" w:pos="6720"/>
        </w:tabs>
        <w:spacing w:line="360" w:lineRule="auto"/>
        <w:rPr>
          <w:rFonts w:ascii="微软雅黑" w:eastAsia="微软雅黑" w:hAnsi="微软雅黑"/>
          <w:b/>
          <w:sz w:val="24"/>
          <w:szCs w:val="24"/>
        </w:rPr>
      </w:pPr>
      <w:r w:rsidRPr="00F8209A">
        <w:rPr>
          <w:rFonts w:ascii="微软雅黑" w:eastAsia="微软雅黑" w:hAnsi="微软雅黑" w:hint="eastAsia"/>
          <w:b/>
          <w:sz w:val="24"/>
          <w:szCs w:val="24"/>
        </w:rPr>
        <w:t>E、青藏高原是建设天文馆绝佳窗口，</w:t>
      </w:r>
      <w:r w:rsidR="002E1640" w:rsidRPr="00F8209A">
        <w:rPr>
          <w:rFonts w:ascii="微软雅黑" w:eastAsia="微软雅黑" w:hAnsi="微软雅黑" w:hint="eastAsia"/>
          <w:b/>
          <w:sz w:val="24"/>
          <w:szCs w:val="24"/>
        </w:rPr>
        <w:t>该地形成窗口的根本因素</w:t>
      </w:r>
    </w:p>
    <w:p w:rsidR="002E1640" w:rsidRPr="00F8209A" w:rsidRDefault="002E1640" w:rsidP="00F8209A">
      <w:pPr>
        <w:tabs>
          <w:tab w:val="left" w:pos="315"/>
          <w:tab w:val="left" w:pos="2520"/>
          <w:tab w:val="left" w:pos="4620"/>
          <w:tab w:val="left" w:pos="6720"/>
        </w:tabs>
        <w:spacing w:line="360" w:lineRule="auto"/>
        <w:ind w:firstLineChars="100" w:firstLine="240"/>
        <w:rPr>
          <w:rFonts w:ascii="微软雅黑" w:eastAsia="微软雅黑" w:hAnsi="微软雅黑"/>
          <w:b/>
          <w:sz w:val="24"/>
          <w:szCs w:val="24"/>
        </w:rPr>
      </w:pPr>
      <w:r w:rsidRPr="00F8209A">
        <w:rPr>
          <w:rFonts w:ascii="微软雅黑" w:eastAsia="微软雅黑" w:hAnsi="微软雅黑" w:hint="eastAsia"/>
          <w:b/>
          <w:sz w:val="24"/>
          <w:szCs w:val="24"/>
        </w:rPr>
        <w:t>A.纬度</w:t>
      </w:r>
      <w:r w:rsidRPr="00F8209A">
        <w:rPr>
          <w:rFonts w:ascii="微软雅黑" w:eastAsia="微软雅黑" w:hAnsi="微软雅黑" w:hint="eastAsia"/>
          <w:b/>
          <w:sz w:val="24"/>
          <w:szCs w:val="24"/>
        </w:rPr>
        <w:tab/>
        <w:t>B．海拔</w:t>
      </w:r>
      <w:r w:rsidRPr="00F8209A">
        <w:rPr>
          <w:rFonts w:ascii="微软雅黑" w:eastAsia="微软雅黑" w:hAnsi="微软雅黑" w:hint="eastAsia"/>
          <w:b/>
          <w:sz w:val="24"/>
          <w:szCs w:val="24"/>
        </w:rPr>
        <w:tab/>
        <w:t>C．水文</w:t>
      </w:r>
      <w:r w:rsidRPr="00F8209A">
        <w:rPr>
          <w:rFonts w:ascii="微软雅黑" w:eastAsia="微软雅黑" w:hAnsi="微软雅黑" w:hint="eastAsia"/>
          <w:b/>
          <w:sz w:val="24"/>
          <w:szCs w:val="24"/>
        </w:rPr>
        <w:tab/>
        <w:t>D．气候</w:t>
      </w:r>
    </w:p>
    <w:p w:rsidR="00165337" w:rsidRPr="00F8209A" w:rsidRDefault="00165337" w:rsidP="00A51486">
      <w:pPr>
        <w:widowControl/>
        <w:spacing w:before="120" w:after="120" w:line="360" w:lineRule="exact"/>
        <w:jc w:val="left"/>
        <w:rPr>
          <w:rFonts w:ascii="微软雅黑" w:eastAsia="微软雅黑" w:hAnsi="微软雅黑" w:cs="宋体"/>
          <w:b/>
          <w:kern w:val="0"/>
          <w:sz w:val="24"/>
          <w:szCs w:val="24"/>
        </w:rPr>
      </w:pPr>
      <w:r w:rsidRPr="00F8209A">
        <w:rPr>
          <w:rFonts w:ascii="微软雅黑" w:eastAsia="微软雅黑" w:hAnsi="微软雅黑" w:cs="宋体" w:hint="eastAsia"/>
          <w:b/>
          <w:kern w:val="0"/>
          <w:sz w:val="24"/>
          <w:szCs w:val="24"/>
        </w:rPr>
        <w:t>（2）经过多年努力，中国南极科考已经形成了“海陆空”立体推进格局。在罗斯海，雪龙号被大面积密集浮冰围困，动弹不得。南极科考的使命之一就是推进恩克斯堡岛新站建设，这也是中国</w:t>
      </w:r>
      <w:r w:rsidRPr="00EC6124">
        <w:rPr>
          <w:rFonts w:ascii="微软雅黑" w:eastAsia="微软雅黑" w:hAnsi="微软雅黑" w:cs="宋体" w:hint="eastAsia"/>
          <w:b/>
          <w:color w:val="FF0000"/>
          <w:kern w:val="0"/>
          <w:sz w:val="24"/>
          <w:szCs w:val="24"/>
        </w:rPr>
        <w:t>第五座</w:t>
      </w:r>
      <w:r w:rsidRPr="00F8209A">
        <w:rPr>
          <w:rFonts w:ascii="微软雅黑" w:eastAsia="微软雅黑" w:hAnsi="微软雅黑" w:cs="宋体" w:hint="eastAsia"/>
          <w:b/>
          <w:kern w:val="0"/>
          <w:sz w:val="24"/>
          <w:szCs w:val="24"/>
        </w:rPr>
        <w:t>南极科考站。</w:t>
      </w:r>
    </w:p>
    <w:p w:rsidR="00165337" w:rsidRPr="00F8209A" w:rsidRDefault="00165337" w:rsidP="00F8209A">
      <w:pPr>
        <w:widowControl/>
        <w:spacing w:before="120" w:after="120" w:line="360" w:lineRule="exact"/>
        <w:ind w:firstLineChars="200" w:firstLine="480"/>
        <w:jc w:val="left"/>
        <w:rPr>
          <w:rFonts w:ascii="微软雅黑" w:eastAsia="微软雅黑" w:hAnsi="微软雅黑" w:cs="宋体"/>
          <w:b/>
          <w:kern w:val="0"/>
          <w:sz w:val="24"/>
          <w:szCs w:val="24"/>
        </w:rPr>
      </w:pPr>
      <w:r w:rsidRPr="00F8209A">
        <w:rPr>
          <w:rFonts w:ascii="微软雅黑" w:eastAsia="微软雅黑" w:hAnsi="微软雅黑" w:cs="宋体" w:hint="eastAsia"/>
          <w:b/>
          <w:kern w:val="0"/>
          <w:sz w:val="24"/>
          <w:szCs w:val="24"/>
        </w:rPr>
        <w:t>恩克斯堡岛位于南极罗斯海特拉诺湾，被喻为研究地球系统中能量交换、物质交换和圈层相互作用、理解全球气候变化的“天然实验室”，地理位置非常独特，极具科考价值和优势，是选址建新站的理想之地。为了新站建设，科考队克服了罕见的</w:t>
      </w:r>
      <w:r w:rsidRPr="00EC6124">
        <w:rPr>
          <w:rFonts w:ascii="微软雅黑" w:eastAsia="微软雅黑" w:hAnsi="微软雅黑" w:cs="宋体" w:hint="eastAsia"/>
          <w:b/>
          <w:color w:val="FF0000"/>
          <w:kern w:val="0"/>
          <w:sz w:val="24"/>
          <w:szCs w:val="24"/>
        </w:rPr>
        <w:t>严重冰情和恶劣天气条件</w:t>
      </w:r>
      <w:r w:rsidRPr="00F8209A">
        <w:rPr>
          <w:rFonts w:ascii="微软雅黑" w:eastAsia="微软雅黑" w:hAnsi="微软雅黑" w:cs="宋体" w:hint="eastAsia"/>
          <w:b/>
          <w:kern w:val="0"/>
          <w:sz w:val="24"/>
          <w:szCs w:val="24"/>
        </w:rPr>
        <w:t>。</w:t>
      </w:r>
    </w:p>
    <w:p w:rsidR="00165337" w:rsidRPr="00F8209A" w:rsidRDefault="00165337" w:rsidP="00165337">
      <w:pPr>
        <w:widowControl/>
        <w:spacing w:before="120" w:after="120" w:line="360" w:lineRule="exact"/>
        <w:jc w:val="left"/>
        <w:rPr>
          <w:rFonts w:ascii="微软雅黑" w:eastAsia="微软雅黑" w:hAnsi="微软雅黑" w:cs="宋体"/>
          <w:b/>
          <w:kern w:val="0"/>
          <w:sz w:val="24"/>
          <w:szCs w:val="24"/>
        </w:rPr>
      </w:pPr>
      <w:r w:rsidRPr="00F8209A">
        <w:rPr>
          <w:rFonts w:ascii="微软雅黑" w:eastAsia="微软雅黑" w:hAnsi="微软雅黑" w:cs="宋体" w:hint="eastAsia"/>
          <w:b/>
          <w:kern w:val="0"/>
          <w:sz w:val="24"/>
          <w:szCs w:val="24"/>
        </w:rPr>
        <w:lastRenderedPageBreak/>
        <w:t>考点：</w:t>
      </w:r>
      <w:r w:rsidR="004B4181" w:rsidRPr="004B4181">
        <w:rPr>
          <w:rFonts w:ascii="微软雅黑" w:eastAsia="微软雅黑" w:hAnsi="微软雅黑" w:cs="宋体" w:hint="eastAsia"/>
          <w:b/>
          <w:color w:val="FF0000"/>
          <w:kern w:val="0"/>
          <w:sz w:val="24"/>
          <w:szCs w:val="24"/>
        </w:rPr>
        <w:t>选址因素？罗斯海气候特点？恶劣天气？</w:t>
      </w:r>
    </w:p>
    <w:p w:rsidR="00165337" w:rsidRPr="00F8209A" w:rsidRDefault="00165337" w:rsidP="00165337">
      <w:pPr>
        <w:rPr>
          <w:rFonts w:ascii="微软雅黑" w:eastAsia="微软雅黑" w:hAnsi="微软雅黑"/>
          <w:b/>
          <w:color w:val="333333"/>
          <w:spacing w:val="9"/>
          <w:sz w:val="24"/>
          <w:szCs w:val="24"/>
        </w:rPr>
      </w:pPr>
      <w:r w:rsidRPr="00F8209A">
        <w:rPr>
          <w:rFonts w:ascii="微软雅黑" w:eastAsia="微软雅黑" w:hAnsi="微软雅黑" w:hint="eastAsia"/>
          <w:b/>
          <w:color w:val="333333"/>
          <w:spacing w:val="9"/>
          <w:sz w:val="24"/>
          <w:szCs w:val="24"/>
        </w:rPr>
        <w:t>10、重大区域规划</w:t>
      </w:r>
    </w:p>
    <w:p w:rsidR="00BD1F9A" w:rsidRPr="00F8209A" w:rsidRDefault="00165337" w:rsidP="00BD1F9A">
      <w:pPr>
        <w:widowControl/>
        <w:spacing w:before="120" w:after="120" w:line="360" w:lineRule="exact"/>
        <w:jc w:val="left"/>
        <w:rPr>
          <w:rFonts w:ascii="微软雅黑" w:eastAsia="微软雅黑" w:hAnsi="微软雅黑"/>
          <w:b/>
          <w:color w:val="333333"/>
          <w:sz w:val="24"/>
          <w:szCs w:val="24"/>
        </w:rPr>
      </w:pPr>
      <w:r w:rsidRPr="00F8209A">
        <w:rPr>
          <w:rFonts w:ascii="仿宋_GB2312" w:eastAsia="仿宋_GB2312" w:hint="eastAsia"/>
          <w:b/>
          <w:sz w:val="24"/>
          <w:szCs w:val="24"/>
        </w:rPr>
        <w:t>（1）</w:t>
      </w:r>
      <w:r w:rsidR="00BD1F9A" w:rsidRPr="00F8209A">
        <w:rPr>
          <w:rFonts w:ascii="微软雅黑" w:eastAsia="微软雅黑" w:hAnsi="微软雅黑" w:hint="eastAsia"/>
          <w:b/>
          <w:color w:val="333333"/>
          <w:sz w:val="24"/>
          <w:szCs w:val="24"/>
        </w:rPr>
        <w:t>中央决定海南全岛建设自贸区 海南迎新机遇</w:t>
      </w:r>
      <w:r w:rsidR="007251E3" w:rsidRPr="00F8209A">
        <w:rPr>
          <w:rFonts w:ascii="微软雅黑" w:eastAsia="微软雅黑" w:hAnsi="微软雅黑" w:hint="eastAsia"/>
          <w:b/>
          <w:color w:val="333333"/>
          <w:sz w:val="24"/>
          <w:szCs w:val="24"/>
        </w:rPr>
        <w:t>。</w:t>
      </w:r>
    </w:p>
    <w:p w:rsidR="001B3F84" w:rsidRPr="00F8209A" w:rsidRDefault="00F8209A" w:rsidP="00F8209A">
      <w:pPr>
        <w:widowControl/>
        <w:spacing w:before="120" w:after="120" w:line="360" w:lineRule="exact"/>
        <w:ind w:firstLineChars="200" w:firstLine="482"/>
        <w:jc w:val="left"/>
        <w:rPr>
          <w:rFonts w:ascii="楷体" w:eastAsia="楷体" w:hAnsi="楷体"/>
          <w:b/>
          <w:color w:val="333333"/>
          <w:sz w:val="24"/>
          <w:szCs w:val="24"/>
        </w:rPr>
      </w:pPr>
      <w:r>
        <w:rPr>
          <w:rFonts w:ascii="楷体" w:eastAsia="楷体" w:hAnsi="楷体" w:hint="eastAsia"/>
          <w:b/>
          <w:noProof/>
          <w:color w:val="333333"/>
          <w:sz w:val="24"/>
          <w:szCs w:val="24"/>
        </w:rPr>
        <w:drawing>
          <wp:anchor distT="0" distB="0" distL="114300" distR="114300" simplePos="0" relativeHeight="251664384" behindDoc="0" locked="0" layoutInCell="1" allowOverlap="1">
            <wp:simplePos x="0" y="0"/>
            <wp:positionH relativeFrom="column">
              <wp:posOffset>1607185</wp:posOffset>
            </wp:positionH>
            <wp:positionV relativeFrom="paragraph">
              <wp:posOffset>82550</wp:posOffset>
            </wp:positionV>
            <wp:extent cx="3404235" cy="2410460"/>
            <wp:effectExtent l="19050" t="0" r="5715" b="0"/>
            <wp:wrapSquare wrapText="bothSides"/>
            <wp:docPr id="2" name="currentImg" descr="https://timgsa.baidu.com/timg?image&amp;quality=80&amp;size=b9999_10000&amp;sec=1524213611014&amp;di=705b08fd1de2a1db8d81bcac0db5cc8a&amp;imgtype=0&amp;src=http%3A%2F%2Fimg.xiangpi.com%2F1%2F57CA579B14E5F2C3B72AD6F1B9EE82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24213611014&amp;di=705b08fd1de2a1db8d81bcac0db5cc8a&amp;imgtype=0&amp;src=http%3A%2F%2Fimg.xiangpi.com%2F1%2F57CA579B14E5F2C3B72AD6F1B9EE821F.jpg"/>
                    <pic:cNvPicPr>
                      <a:picLocks noChangeAspect="1" noChangeArrowheads="1"/>
                    </pic:cNvPicPr>
                  </pic:nvPicPr>
                  <pic:blipFill>
                    <a:blip r:embed="rId8" cstate="print"/>
                    <a:srcRect/>
                    <a:stretch>
                      <a:fillRect/>
                    </a:stretch>
                  </pic:blipFill>
                  <pic:spPr bwMode="auto">
                    <a:xfrm>
                      <a:off x="0" y="0"/>
                      <a:ext cx="3404235" cy="2410460"/>
                    </a:xfrm>
                    <a:prstGeom prst="rect">
                      <a:avLst/>
                    </a:prstGeom>
                    <a:noFill/>
                    <a:ln w="9525">
                      <a:noFill/>
                      <a:miter lim="800000"/>
                      <a:headEnd/>
                      <a:tailEnd/>
                    </a:ln>
                  </pic:spPr>
                </pic:pic>
              </a:graphicData>
            </a:graphic>
          </wp:anchor>
        </w:drawing>
      </w:r>
      <w:r w:rsidR="001B3F84" w:rsidRPr="00F8209A">
        <w:rPr>
          <w:rFonts w:ascii="楷体" w:eastAsia="楷体" w:hAnsi="楷体" w:hint="eastAsia"/>
          <w:b/>
          <w:color w:val="333333"/>
          <w:sz w:val="24"/>
          <w:szCs w:val="24"/>
        </w:rPr>
        <w:t xml:space="preserve">海南全岛建设自由贸易试验区，稳步推进自贸港建设 </w:t>
      </w:r>
      <w:r w:rsidR="001B3F84" w:rsidRPr="00F8209A">
        <w:rPr>
          <w:rFonts w:ascii="微软雅黑" w:eastAsia="楷体" w:hAnsi="微软雅黑" w:hint="eastAsia"/>
          <w:b/>
          <w:color w:val="333333"/>
          <w:sz w:val="24"/>
          <w:szCs w:val="24"/>
        </w:rPr>
        <w:t> </w:t>
      </w:r>
      <w:r w:rsidR="001B3F84" w:rsidRPr="00F8209A">
        <w:rPr>
          <w:rFonts w:ascii="楷体" w:eastAsia="楷体" w:hAnsi="楷体" w:hint="eastAsia"/>
          <w:b/>
          <w:color w:val="333333"/>
          <w:sz w:val="24"/>
          <w:szCs w:val="24"/>
        </w:rPr>
        <w:t xml:space="preserve"> 支持海南全岛建设自由贸易试验区，支持海南逐步探索、稳步推进中国特色自由贸易港建设，分步骤、分阶段建立自由贸易港政策和制度体系。  </w:t>
      </w:r>
    </w:p>
    <w:p w:rsidR="001B3F84" w:rsidRPr="00F8209A" w:rsidRDefault="001B3F84" w:rsidP="00F8209A">
      <w:pPr>
        <w:widowControl/>
        <w:spacing w:before="120" w:after="120" w:line="360" w:lineRule="exact"/>
        <w:ind w:firstLineChars="200" w:firstLine="482"/>
        <w:jc w:val="left"/>
        <w:rPr>
          <w:rFonts w:ascii="楷体" w:eastAsia="楷体" w:hAnsi="楷体"/>
          <w:b/>
          <w:color w:val="333333"/>
          <w:sz w:val="24"/>
          <w:szCs w:val="24"/>
        </w:rPr>
      </w:pPr>
      <w:r w:rsidRPr="00EC6124">
        <w:rPr>
          <w:rFonts w:ascii="楷体" w:eastAsia="楷体" w:hAnsi="楷体" w:hint="eastAsia"/>
          <w:b/>
          <w:color w:val="FF0000"/>
          <w:sz w:val="24"/>
          <w:szCs w:val="24"/>
        </w:rPr>
        <w:t xml:space="preserve">设立国际能源、航运大宗商品等交易场所 </w:t>
      </w:r>
      <w:r w:rsidRPr="00EC6124">
        <w:rPr>
          <w:rFonts w:ascii="微软雅黑" w:eastAsia="楷体" w:hAnsi="微软雅黑" w:hint="eastAsia"/>
          <w:b/>
          <w:color w:val="FF0000"/>
          <w:sz w:val="24"/>
          <w:szCs w:val="24"/>
        </w:rPr>
        <w:t> </w:t>
      </w:r>
      <w:r w:rsidRPr="00EC6124">
        <w:rPr>
          <w:rFonts w:ascii="楷体" w:eastAsia="楷体" w:hAnsi="楷体" w:hint="eastAsia"/>
          <w:b/>
          <w:color w:val="FF0000"/>
          <w:sz w:val="24"/>
          <w:szCs w:val="24"/>
        </w:rPr>
        <w:t xml:space="preserve"> 支持海南设立国际能源、航运大宗商品等交易场所。</w:t>
      </w:r>
      <w:r w:rsidRPr="00F8209A">
        <w:rPr>
          <w:rFonts w:ascii="楷体" w:eastAsia="楷体" w:hAnsi="楷体" w:hint="eastAsia"/>
          <w:b/>
          <w:color w:val="333333"/>
          <w:sz w:val="24"/>
          <w:szCs w:val="24"/>
        </w:rPr>
        <w:t xml:space="preserve">  重点发展五大行业 </w:t>
      </w:r>
      <w:r w:rsidRPr="00F8209A">
        <w:rPr>
          <w:rFonts w:ascii="微软雅黑" w:eastAsia="楷体" w:hAnsi="微软雅黑" w:hint="eastAsia"/>
          <w:b/>
          <w:color w:val="333333"/>
          <w:sz w:val="24"/>
          <w:szCs w:val="24"/>
        </w:rPr>
        <w:t> </w:t>
      </w:r>
      <w:r w:rsidRPr="00F8209A">
        <w:rPr>
          <w:rFonts w:ascii="楷体" w:eastAsia="楷体" w:hAnsi="楷体" w:hint="eastAsia"/>
          <w:b/>
          <w:color w:val="333333"/>
          <w:sz w:val="24"/>
          <w:szCs w:val="24"/>
        </w:rPr>
        <w:t xml:space="preserve"> 要重点发展</w:t>
      </w:r>
      <w:r w:rsidRPr="00F47FFC">
        <w:rPr>
          <w:rFonts w:ascii="楷体" w:eastAsia="楷体" w:hAnsi="楷体" w:hint="eastAsia"/>
          <w:b/>
          <w:color w:val="FF0000"/>
          <w:sz w:val="24"/>
          <w:szCs w:val="24"/>
        </w:rPr>
        <w:t>旅游、互联网、医疗健康、金融、会展等现代服务业，</w:t>
      </w:r>
      <w:r w:rsidRPr="00F8209A">
        <w:rPr>
          <w:rFonts w:ascii="楷体" w:eastAsia="楷体" w:hAnsi="楷体" w:hint="eastAsia"/>
          <w:b/>
          <w:color w:val="333333"/>
          <w:sz w:val="24"/>
          <w:szCs w:val="24"/>
        </w:rPr>
        <w:t xml:space="preserve">形成以服务型经济为主的产业结构。提高基础设施网络化，加密全球主要客源地的国际航线；要实施更加开放便利的离岛免税购物政策。 </w:t>
      </w:r>
    </w:p>
    <w:p w:rsidR="001B3F84" w:rsidRPr="00F8209A" w:rsidRDefault="001B3F84" w:rsidP="00F8209A">
      <w:pPr>
        <w:widowControl/>
        <w:spacing w:before="120" w:after="120" w:line="360" w:lineRule="exact"/>
        <w:ind w:firstLineChars="200" w:firstLine="482"/>
        <w:jc w:val="left"/>
        <w:rPr>
          <w:rFonts w:ascii="楷体" w:eastAsia="楷体" w:hAnsi="楷体"/>
          <w:b/>
          <w:color w:val="333333"/>
          <w:sz w:val="24"/>
          <w:szCs w:val="24"/>
        </w:rPr>
      </w:pPr>
      <w:r w:rsidRPr="00F8209A">
        <w:rPr>
          <w:rFonts w:ascii="楷体" w:eastAsia="楷体" w:hAnsi="楷体" w:hint="eastAsia"/>
          <w:b/>
          <w:color w:val="333333"/>
          <w:sz w:val="24"/>
          <w:szCs w:val="24"/>
        </w:rPr>
        <w:t xml:space="preserve">建设生态文明试验区 </w:t>
      </w:r>
      <w:r w:rsidRPr="00F8209A">
        <w:rPr>
          <w:rFonts w:ascii="微软雅黑" w:eastAsia="楷体" w:hAnsi="微软雅黑" w:hint="eastAsia"/>
          <w:b/>
          <w:color w:val="333333"/>
          <w:sz w:val="24"/>
          <w:szCs w:val="24"/>
        </w:rPr>
        <w:t> </w:t>
      </w:r>
      <w:r w:rsidRPr="00F8209A">
        <w:rPr>
          <w:rFonts w:ascii="楷体" w:eastAsia="楷体" w:hAnsi="楷体" w:hint="eastAsia"/>
          <w:b/>
          <w:color w:val="333333"/>
          <w:sz w:val="24"/>
          <w:szCs w:val="24"/>
        </w:rPr>
        <w:t xml:space="preserve"> 支持海南建设生态文明试验区，</w:t>
      </w:r>
      <w:r w:rsidRPr="00F47FFC">
        <w:rPr>
          <w:rFonts w:ascii="楷体" w:eastAsia="楷体" w:hAnsi="楷体" w:hint="eastAsia"/>
          <w:b/>
          <w:color w:val="FF0000"/>
          <w:sz w:val="24"/>
          <w:szCs w:val="24"/>
        </w:rPr>
        <w:t>建设热带雨林</w:t>
      </w:r>
      <w:r w:rsidRPr="00F8209A">
        <w:rPr>
          <w:rFonts w:ascii="楷体" w:eastAsia="楷体" w:hAnsi="楷体" w:hint="eastAsia"/>
          <w:b/>
          <w:color w:val="333333"/>
          <w:sz w:val="24"/>
          <w:szCs w:val="24"/>
        </w:rPr>
        <w:t xml:space="preserve">等国家公园。  </w:t>
      </w:r>
    </w:p>
    <w:p w:rsidR="001B3F84" w:rsidRPr="00F8209A" w:rsidRDefault="001B3F84" w:rsidP="00F8209A">
      <w:pPr>
        <w:widowControl/>
        <w:spacing w:before="120" w:after="120" w:line="360" w:lineRule="exact"/>
        <w:ind w:firstLineChars="200" w:firstLine="482"/>
        <w:jc w:val="left"/>
        <w:rPr>
          <w:rFonts w:ascii="楷体" w:eastAsia="楷体" w:hAnsi="楷体"/>
          <w:b/>
          <w:color w:val="333333"/>
          <w:sz w:val="24"/>
          <w:szCs w:val="24"/>
        </w:rPr>
      </w:pPr>
      <w:r w:rsidRPr="00F8209A">
        <w:rPr>
          <w:rFonts w:ascii="楷体" w:eastAsia="楷体" w:hAnsi="楷体" w:hint="eastAsia"/>
          <w:b/>
          <w:color w:val="333333"/>
          <w:sz w:val="24"/>
          <w:szCs w:val="24"/>
        </w:rPr>
        <w:t xml:space="preserve">四大“新名片” </w:t>
      </w:r>
      <w:r w:rsidRPr="00F8209A">
        <w:rPr>
          <w:rFonts w:ascii="微软雅黑" w:eastAsia="楷体" w:hAnsi="微软雅黑" w:hint="eastAsia"/>
          <w:b/>
          <w:color w:val="333333"/>
          <w:sz w:val="24"/>
          <w:szCs w:val="24"/>
        </w:rPr>
        <w:t> </w:t>
      </w:r>
      <w:r w:rsidRPr="00F8209A">
        <w:rPr>
          <w:rFonts w:ascii="楷体" w:eastAsia="楷体" w:hAnsi="楷体" w:hint="eastAsia"/>
          <w:b/>
          <w:color w:val="333333"/>
          <w:sz w:val="24"/>
          <w:szCs w:val="24"/>
        </w:rPr>
        <w:t xml:space="preserve"> 海南将建成全面深化改革开放试验区、国家生态文明试验区、国际旅游消费中心、国家重大战略服务保障区。</w:t>
      </w:r>
    </w:p>
    <w:p w:rsidR="000A3515" w:rsidRPr="00F8209A" w:rsidRDefault="00165337" w:rsidP="00165337">
      <w:pPr>
        <w:widowControl/>
        <w:spacing w:before="120" w:after="120" w:line="360" w:lineRule="exact"/>
        <w:jc w:val="left"/>
        <w:rPr>
          <w:rFonts w:ascii="微软雅黑" w:eastAsia="微软雅黑" w:hAnsi="微软雅黑"/>
          <w:b/>
          <w:color w:val="333333"/>
          <w:sz w:val="24"/>
          <w:szCs w:val="24"/>
        </w:rPr>
      </w:pPr>
      <w:r w:rsidRPr="00F8209A">
        <w:rPr>
          <w:rFonts w:ascii="微软雅黑" w:eastAsia="微软雅黑" w:hAnsi="微软雅黑" w:hint="eastAsia"/>
          <w:b/>
          <w:color w:val="333333"/>
          <w:sz w:val="24"/>
          <w:szCs w:val="24"/>
        </w:rPr>
        <w:t>A、</w:t>
      </w:r>
      <w:r w:rsidR="000A3515" w:rsidRPr="00F8209A">
        <w:rPr>
          <w:rFonts w:ascii="微软雅黑" w:eastAsia="微软雅黑" w:hAnsi="微软雅黑" w:hint="eastAsia"/>
          <w:b/>
          <w:color w:val="333333"/>
          <w:sz w:val="24"/>
          <w:szCs w:val="24"/>
        </w:rPr>
        <w:t>海南岛建设</w:t>
      </w:r>
      <w:r w:rsidRPr="00F8209A">
        <w:rPr>
          <w:rFonts w:ascii="微软雅黑" w:eastAsia="微软雅黑" w:hAnsi="微软雅黑" w:hint="eastAsia"/>
          <w:b/>
          <w:color w:val="333333"/>
          <w:sz w:val="24"/>
          <w:szCs w:val="24"/>
        </w:rPr>
        <w:t>自贸区的区位优势</w:t>
      </w:r>
      <w:r w:rsidR="000A3515" w:rsidRPr="00F8209A">
        <w:rPr>
          <w:rFonts w:ascii="微软雅黑" w:eastAsia="微软雅黑" w:hAnsi="微软雅黑" w:hint="eastAsia"/>
          <w:b/>
          <w:color w:val="333333"/>
          <w:sz w:val="24"/>
          <w:szCs w:val="24"/>
        </w:rPr>
        <w:t>？</w:t>
      </w:r>
    </w:p>
    <w:p w:rsidR="000A3515" w:rsidRPr="00EC6124" w:rsidRDefault="00165337" w:rsidP="00165337">
      <w:pPr>
        <w:widowControl/>
        <w:spacing w:before="120" w:after="120" w:line="360" w:lineRule="exact"/>
        <w:jc w:val="left"/>
        <w:rPr>
          <w:rFonts w:ascii="微软雅黑" w:eastAsia="微软雅黑" w:hAnsi="微软雅黑"/>
          <w:b/>
          <w:color w:val="FF0000"/>
          <w:sz w:val="24"/>
          <w:szCs w:val="24"/>
        </w:rPr>
      </w:pPr>
      <w:r w:rsidRPr="00F8209A">
        <w:rPr>
          <w:rFonts w:ascii="微软雅黑" w:eastAsia="微软雅黑" w:hAnsi="微软雅黑" w:hint="eastAsia"/>
          <w:b/>
          <w:color w:val="333333"/>
          <w:sz w:val="24"/>
          <w:szCs w:val="24"/>
        </w:rPr>
        <w:t>B、</w:t>
      </w:r>
      <w:r w:rsidR="000A3515" w:rsidRPr="00EC6124">
        <w:rPr>
          <w:rFonts w:ascii="微软雅黑" w:eastAsia="微软雅黑" w:hAnsi="微软雅黑" w:hint="eastAsia"/>
          <w:b/>
          <w:color w:val="FF0000"/>
          <w:sz w:val="24"/>
          <w:szCs w:val="24"/>
        </w:rPr>
        <w:t>海南岛南繁基地建设有利条件？</w:t>
      </w:r>
    </w:p>
    <w:p w:rsidR="00165337" w:rsidRPr="00F47FFC" w:rsidRDefault="00165337" w:rsidP="00165337">
      <w:pPr>
        <w:widowControl/>
        <w:spacing w:before="120" w:after="120" w:line="360" w:lineRule="exact"/>
        <w:jc w:val="left"/>
        <w:rPr>
          <w:rFonts w:ascii="微软雅黑" w:eastAsia="微软雅黑" w:hAnsi="微软雅黑"/>
          <w:b/>
          <w:color w:val="FF0000"/>
          <w:sz w:val="24"/>
          <w:szCs w:val="24"/>
        </w:rPr>
      </w:pPr>
      <w:r w:rsidRPr="00F8209A">
        <w:rPr>
          <w:rFonts w:ascii="微软雅黑" w:eastAsia="微软雅黑" w:hAnsi="微软雅黑" w:hint="eastAsia"/>
          <w:b/>
          <w:color w:val="333333"/>
          <w:sz w:val="24"/>
          <w:szCs w:val="24"/>
        </w:rPr>
        <w:t>C、</w:t>
      </w:r>
      <w:r w:rsidRPr="00F47FFC">
        <w:rPr>
          <w:rFonts w:ascii="微软雅黑" w:eastAsia="微软雅黑" w:hAnsi="微软雅黑" w:hint="eastAsia"/>
          <w:b/>
          <w:color w:val="FF0000"/>
          <w:sz w:val="24"/>
          <w:szCs w:val="24"/>
        </w:rPr>
        <w:t>海南岛现代服务业定位？</w:t>
      </w:r>
    </w:p>
    <w:p w:rsidR="00165337" w:rsidRPr="00F8209A" w:rsidRDefault="00E70D09" w:rsidP="00165337">
      <w:pPr>
        <w:widowControl/>
        <w:spacing w:before="120" w:after="120" w:line="360" w:lineRule="exact"/>
        <w:jc w:val="left"/>
        <w:rPr>
          <w:rFonts w:ascii="微软雅黑" w:eastAsia="微软雅黑" w:hAnsi="微软雅黑"/>
          <w:b/>
          <w:color w:val="333333"/>
          <w:sz w:val="24"/>
          <w:szCs w:val="24"/>
        </w:rPr>
      </w:pPr>
      <w:r w:rsidRPr="00F8209A">
        <w:rPr>
          <w:rFonts w:ascii="微软雅黑" w:eastAsia="微软雅黑" w:hAnsi="微软雅黑" w:hint="eastAsia"/>
          <w:b/>
          <w:color w:val="333333"/>
          <w:sz w:val="24"/>
          <w:szCs w:val="24"/>
        </w:rPr>
        <w:t>D、</w:t>
      </w:r>
      <w:r w:rsidR="00165337" w:rsidRPr="00F8209A">
        <w:rPr>
          <w:rFonts w:ascii="微软雅黑" w:eastAsia="微软雅黑" w:hAnsi="微软雅黑" w:hint="eastAsia"/>
          <w:b/>
          <w:color w:val="333333"/>
          <w:sz w:val="24"/>
          <w:szCs w:val="24"/>
        </w:rPr>
        <w:t>海南自然灾害的问题？</w:t>
      </w:r>
    </w:p>
    <w:p w:rsidR="001B3F84" w:rsidRPr="00F8209A" w:rsidRDefault="001B3F84" w:rsidP="00056C81">
      <w:pPr>
        <w:jc w:val="left"/>
        <w:rPr>
          <w:rFonts w:ascii="微软雅黑" w:eastAsia="微软雅黑" w:hAnsi="微软雅黑"/>
          <w:b/>
          <w:sz w:val="24"/>
          <w:szCs w:val="24"/>
        </w:rPr>
      </w:pPr>
    </w:p>
    <w:p w:rsidR="001B3F84" w:rsidRPr="00F8209A" w:rsidRDefault="001B3F84" w:rsidP="00056C81">
      <w:pPr>
        <w:jc w:val="left"/>
        <w:rPr>
          <w:rFonts w:ascii="微软雅黑" w:eastAsia="微软雅黑" w:hAnsi="微软雅黑"/>
          <w:b/>
          <w:sz w:val="24"/>
          <w:szCs w:val="24"/>
        </w:rPr>
      </w:pPr>
    </w:p>
    <w:p w:rsidR="001B3F84" w:rsidRDefault="001B3F84" w:rsidP="00056C81">
      <w:pPr>
        <w:jc w:val="left"/>
        <w:rPr>
          <w:rFonts w:ascii="微软雅黑" w:eastAsia="微软雅黑" w:hAnsi="微软雅黑" w:hint="eastAsia"/>
          <w:b/>
          <w:sz w:val="24"/>
          <w:szCs w:val="24"/>
        </w:rPr>
      </w:pPr>
    </w:p>
    <w:p w:rsidR="0046018A" w:rsidRPr="00F8209A" w:rsidRDefault="0046018A" w:rsidP="00056C81">
      <w:pPr>
        <w:jc w:val="left"/>
        <w:rPr>
          <w:rFonts w:ascii="微软雅黑" w:eastAsia="微软雅黑" w:hAnsi="微软雅黑"/>
          <w:b/>
          <w:sz w:val="24"/>
          <w:szCs w:val="24"/>
        </w:rPr>
      </w:pPr>
    </w:p>
    <w:p w:rsidR="001B3F84" w:rsidRPr="00F8209A" w:rsidRDefault="001B3F84" w:rsidP="00056C81">
      <w:pPr>
        <w:jc w:val="left"/>
        <w:rPr>
          <w:rFonts w:ascii="微软雅黑" w:eastAsia="微软雅黑" w:hAnsi="微软雅黑"/>
          <w:b/>
          <w:sz w:val="24"/>
          <w:szCs w:val="24"/>
        </w:rPr>
      </w:pPr>
    </w:p>
    <w:p w:rsidR="001B3F84" w:rsidRPr="00F8209A" w:rsidRDefault="0094369C" w:rsidP="00F47FFC">
      <w:pPr>
        <w:ind w:leftChars="100" w:left="210"/>
        <w:jc w:val="left"/>
        <w:rPr>
          <w:rFonts w:ascii="微软雅黑" w:eastAsia="微软雅黑" w:hAnsi="微软雅黑"/>
          <w:b/>
          <w:sz w:val="24"/>
          <w:szCs w:val="24"/>
        </w:rPr>
      </w:pPr>
      <w:r w:rsidRPr="00F8209A">
        <w:rPr>
          <w:rFonts w:ascii="微软雅黑" w:eastAsia="微软雅黑" w:hAnsi="微软雅黑" w:hint="eastAsia"/>
          <w:b/>
          <w:sz w:val="24"/>
          <w:szCs w:val="24"/>
        </w:rPr>
        <w:lastRenderedPageBreak/>
        <w:t>（2）港珠澳大桥和经济一体化</w:t>
      </w:r>
      <w:r w:rsidR="00056C81" w:rsidRPr="00F8209A">
        <w:rPr>
          <w:rFonts w:ascii="微软雅黑" w:eastAsia="微软雅黑" w:hAnsi="微软雅黑" w:hint="eastAsia"/>
          <w:b/>
          <w:sz w:val="24"/>
          <w:szCs w:val="24"/>
        </w:rPr>
        <w:t>：</w:t>
      </w:r>
    </w:p>
    <w:p w:rsidR="00056C81" w:rsidRPr="00F8209A" w:rsidRDefault="00056C81" w:rsidP="00F8209A">
      <w:pPr>
        <w:ind w:firstLineChars="200" w:firstLine="482"/>
        <w:jc w:val="left"/>
        <w:rPr>
          <w:rFonts w:ascii="楷体" w:eastAsia="楷体" w:hAnsi="楷体"/>
          <w:b/>
          <w:sz w:val="24"/>
          <w:szCs w:val="24"/>
        </w:rPr>
      </w:pPr>
      <w:r w:rsidRPr="00F8209A">
        <w:rPr>
          <w:rFonts w:ascii="楷体" w:eastAsia="楷体" w:hAnsi="楷体" w:hint="eastAsia"/>
          <w:b/>
          <w:sz w:val="24"/>
          <w:szCs w:val="24"/>
        </w:rPr>
        <w:t>世界总体跨度最长、钢结构桥体最长、海底沉管隧道最长跨海大桥，世界公路建设史上技术最复杂、施工难度最高、工程规模最庞大桥梁。大桥建成后，将对完善国家和粤港澳三地的综合运输体系和高速公路网络，密切珠江西岸地区与香港地区的经济社会联系，改善珠江西岸地区的投资环境，加快产业结构调整和布局优化，拓展经济发展空间，提升珠江三角洲地区的综合竞争力产生重要作用。</w:t>
      </w:r>
    </w:p>
    <w:p w:rsidR="001B3F84" w:rsidRPr="00F8209A" w:rsidRDefault="001B3F84" w:rsidP="00056C81">
      <w:pPr>
        <w:jc w:val="left"/>
        <w:rPr>
          <w:rFonts w:ascii="微软雅黑" w:eastAsia="微软雅黑" w:hAnsi="微软雅黑"/>
          <w:b/>
          <w:sz w:val="24"/>
          <w:szCs w:val="24"/>
        </w:rPr>
      </w:pPr>
      <w:r w:rsidRPr="00F8209A">
        <w:rPr>
          <w:rFonts w:ascii="微软雅黑" w:eastAsia="微软雅黑" w:hAnsi="微软雅黑" w:hint="eastAsia"/>
          <w:b/>
          <w:noProof/>
          <w:sz w:val="24"/>
          <w:szCs w:val="24"/>
        </w:rPr>
        <w:drawing>
          <wp:anchor distT="0" distB="0" distL="114300" distR="114300" simplePos="0" relativeHeight="251670528" behindDoc="0" locked="0" layoutInCell="1" allowOverlap="1">
            <wp:simplePos x="0" y="0"/>
            <wp:positionH relativeFrom="column">
              <wp:posOffset>114300</wp:posOffset>
            </wp:positionH>
            <wp:positionV relativeFrom="paragraph">
              <wp:posOffset>137160</wp:posOffset>
            </wp:positionV>
            <wp:extent cx="2187575" cy="1647825"/>
            <wp:effectExtent l="19050" t="0" r="317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187575" cy="1647825"/>
                    </a:xfrm>
                    <a:prstGeom prst="rect">
                      <a:avLst/>
                    </a:prstGeom>
                    <a:noFill/>
                    <a:ln w="9525">
                      <a:noFill/>
                      <a:miter lim="800000"/>
                      <a:headEnd/>
                      <a:tailEnd/>
                    </a:ln>
                  </pic:spPr>
                </pic:pic>
              </a:graphicData>
            </a:graphic>
          </wp:anchor>
        </w:drawing>
      </w:r>
      <w:r w:rsidRPr="00F8209A">
        <w:rPr>
          <w:rFonts w:ascii="微软雅黑" w:eastAsia="微软雅黑" w:hAnsi="微软雅黑" w:hint="eastAsia"/>
          <w:b/>
          <w:noProof/>
          <w:sz w:val="24"/>
          <w:szCs w:val="24"/>
        </w:rPr>
        <w:drawing>
          <wp:anchor distT="0" distB="0" distL="114300" distR="114300" simplePos="0" relativeHeight="251671552" behindDoc="0" locked="0" layoutInCell="1" allowOverlap="1">
            <wp:simplePos x="0" y="0"/>
            <wp:positionH relativeFrom="column">
              <wp:posOffset>2743200</wp:posOffset>
            </wp:positionH>
            <wp:positionV relativeFrom="paragraph">
              <wp:posOffset>184785</wp:posOffset>
            </wp:positionV>
            <wp:extent cx="2590800" cy="1657350"/>
            <wp:effectExtent l="1905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590800" cy="1657350"/>
                    </a:xfrm>
                    <a:prstGeom prst="rect">
                      <a:avLst/>
                    </a:prstGeom>
                    <a:noFill/>
                    <a:ln w="9525">
                      <a:noFill/>
                      <a:miter lim="800000"/>
                      <a:headEnd/>
                      <a:tailEnd/>
                    </a:ln>
                  </pic:spPr>
                </pic:pic>
              </a:graphicData>
            </a:graphic>
          </wp:anchor>
        </w:drawing>
      </w:r>
    </w:p>
    <w:p w:rsidR="001B3F84" w:rsidRPr="00F8209A" w:rsidRDefault="001B3F84" w:rsidP="00056C81">
      <w:pPr>
        <w:jc w:val="left"/>
        <w:rPr>
          <w:rFonts w:ascii="微软雅黑" w:eastAsia="微软雅黑" w:hAnsi="微软雅黑"/>
          <w:b/>
          <w:sz w:val="24"/>
          <w:szCs w:val="24"/>
        </w:rPr>
      </w:pPr>
    </w:p>
    <w:p w:rsidR="001B3F84" w:rsidRPr="00F8209A" w:rsidRDefault="001B3F84" w:rsidP="00056C81">
      <w:pPr>
        <w:jc w:val="left"/>
        <w:rPr>
          <w:rFonts w:ascii="微软雅黑" w:eastAsia="微软雅黑" w:hAnsi="微软雅黑"/>
          <w:b/>
          <w:sz w:val="24"/>
          <w:szCs w:val="24"/>
        </w:rPr>
      </w:pPr>
    </w:p>
    <w:p w:rsidR="001B3F84" w:rsidRPr="00F8209A" w:rsidRDefault="001B3F84" w:rsidP="00056C81">
      <w:pPr>
        <w:jc w:val="left"/>
        <w:rPr>
          <w:rFonts w:ascii="微软雅黑" w:eastAsia="微软雅黑" w:hAnsi="微软雅黑"/>
          <w:b/>
          <w:sz w:val="24"/>
          <w:szCs w:val="24"/>
        </w:rPr>
      </w:pPr>
    </w:p>
    <w:p w:rsidR="001B3F84" w:rsidRPr="00F8209A" w:rsidRDefault="001B3F84" w:rsidP="00056C81">
      <w:pPr>
        <w:jc w:val="left"/>
        <w:rPr>
          <w:rFonts w:ascii="微软雅黑" w:eastAsia="微软雅黑" w:hAnsi="微软雅黑"/>
          <w:b/>
          <w:sz w:val="24"/>
          <w:szCs w:val="24"/>
        </w:rPr>
      </w:pPr>
    </w:p>
    <w:p w:rsidR="00056C81" w:rsidRPr="00F8209A" w:rsidRDefault="00056C81" w:rsidP="00056C81">
      <w:pPr>
        <w:jc w:val="left"/>
        <w:rPr>
          <w:rFonts w:ascii="微软雅黑" w:eastAsia="微软雅黑" w:hAnsi="微软雅黑"/>
          <w:b/>
          <w:sz w:val="24"/>
          <w:szCs w:val="24"/>
        </w:rPr>
      </w:pPr>
      <w:r w:rsidRPr="00F8209A">
        <w:rPr>
          <w:rFonts w:ascii="微软雅黑" w:eastAsia="微软雅黑" w:hAnsi="微软雅黑" w:hint="eastAsia"/>
          <w:b/>
          <w:sz w:val="24"/>
          <w:szCs w:val="24"/>
        </w:rPr>
        <w:t>考点：</w:t>
      </w:r>
    </w:p>
    <w:p w:rsidR="001B3F84" w:rsidRPr="00F8209A" w:rsidRDefault="001B3F84" w:rsidP="00BD1F9A">
      <w:pPr>
        <w:jc w:val="left"/>
        <w:rPr>
          <w:rFonts w:ascii="微软雅黑" w:eastAsia="微软雅黑" w:hAnsi="微软雅黑"/>
          <w:b/>
          <w:sz w:val="24"/>
          <w:szCs w:val="24"/>
        </w:rPr>
      </w:pPr>
      <w:r w:rsidRPr="00F8209A">
        <w:rPr>
          <w:rFonts w:ascii="微软雅黑" w:eastAsia="微软雅黑" w:hAnsi="微软雅黑" w:hint="eastAsia"/>
          <w:b/>
          <w:sz w:val="24"/>
          <w:szCs w:val="24"/>
        </w:rPr>
        <w:t>A、</w:t>
      </w:r>
      <w:r w:rsidR="0069694C" w:rsidRPr="00F8209A">
        <w:rPr>
          <w:rFonts w:ascii="微软雅黑" w:eastAsia="微软雅黑" w:hAnsi="微软雅黑" w:hint="eastAsia"/>
          <w:b/>
          <w:sz w:val="24"/>
          <w:szCs w:val="24"/>
        </w:rPr>
        <w:t>困难？</w:t>
      </w:r>
    </w:p>
    <w:p w:rsidR="001B3F84" w:rsidRPr="00F8209A" w:rsidRDefault="001B3F84" w:rsidP="00BD1F9A">
      <w:pPr>
        <w:jc w:val="left"/>
        <w:rPr>
          <w:rFonts w:ascii="微软雅黑" w:eastAsia="微软雅黑" w:hAnsi="微软雅黑"/>
          <w:b/>
          <w:sz w:val="24"/>
          <w:szCs w:val="24"/>
        </w:rPr>
      </w:pPr>
      <w:r w:rsidRPr="00F8209A">
        <w:rPr>
          <w:rFonts w:ascii="微软雅黑" w:eastAsia="微软雅黑" w:hAnsi="微软雅黑" w:hint="eastAsia"/>
          <w:b/>
          <w:sz w:val="24"/>
          <w:szCs w:val="24"/>
        </w:rPr>
        <w:t>B、</w:t>
      </w:r>
      <w:r w:rsidR="0069694C" w:rsidRPr="00F8209A">
        <w:rPr>
          <w:rFonts w:ascii="微软雅黑" w:eastAsia="微软雅黑" w:hAnsi="微软雅黑" w:hint="eastAsia"/>
          <w:b/>
          <w:sz w:val="24"/>
          <w:szCs w:val="24"/>
        </w:rPr>
        <w:t>城市群区位？</w:t>
      </w:r>
    </w:p>
    <w:p w:rsidR="001B3F84" w:rsidRPr="00F8209A" w:rsidRDefault="001B3F84" w:rsidP="00BD1F9A">
      <w:pPr>
        <w:jc w:val="left"/>
        <w:rPr>
          <w:rFonts w:ascii="微软雅黑" w:eastAsia="微软雅黑" w:hAnsi="微软雅黑"/>
          <w:b/>
          <w:sz w:val="24"/>
          <w:szCs w:val="24"/>
        </w:rPr>
      </w:pPr>
      <w:r w:rsidRPr="00F8209A">
        <w:rPr>
          <w:rFonts w:ascii="微软雅黑" w:eastAsia="微软雅黑" w:hAnsi="微软雅黑" w:hint="eastAsia"/>
          <w:b/>
          <w:sz w:val="24"/>
          <w:szCs w:val="24"/>
        </w:rPr>
        <w:t>C、</w:t>
      </w:r>
      <w:r w:rsidR="0069694C" w:rsidRPr="00F8209A">
        <w:rPr>
          <w:rFonts w:ascii="微软雅黑" w:eastAsia="微软雅黑" w:hAnsi="微软雅黑" w:hint="eastAsia"/>
          <w:b/>
          <w:sz w:val="24"/>
          <w:szCs w:val="24"/>
        </w:rPr>
        <w:t>有利影响？</w:t>
      </w:r>
    </w:p>
    <w:p w:rsidR="001B3F84" w:rsidRPr="00F8209A" w:rsidRDefault="001B3F84" w:rsidP="001B3F84">
      <w:pPr>
        <w:jc w:val="left"/>
        <w:rPr>
          <w:rFonts w:ascii="微软雅黑" w:eastAsia="微软雅黑" w:hAnsi="微软雅黑"/>
          <w:b/>
          <w:sz w:val="24"/>
          <w:szCs w:val="24"/>
        </w:rPr>
      </w:pPr>
      <w:r w:rsidRPr="00F8209A">
        <w:rPr>
          <w:rFonts w:ascii="微软雅黑" w:eastAsia="微软雅黑" w:hAnsi="微软雅黑" w:hint="eastAsia"/>
          <w:b/>
          <w:sz w:val="24"/>
          <w:szCs w:val="24"/>
        </w:rPr>
        <w:t>（3）</w:t>
      </w:r>
      <w:r w:rsidR="005C0FBA" w:rsidRPr="00F8209A">
        <w:rPr>
          <w:rFonts w:ascii="微软雅黑" w:eastAsia="微软雅黑" w:hAnsi="微软雅黑" w:hint="eastAsia"/>
          <w:b/>
          <w:sz w:val="24"/>
          <w:szCs w:val="24"/>
        </w:rPr>
        <w:t>一带一路</w:t>
      </w:r>
      <w:r w:rsidR="007D1481" w:rsidRPr="00F8209A">
        <w:rPr>
          <w:rFonts w:ascii="微软雅黑" w:eastAsia="微软雅黑" w:hAnsi="微软雅黑" w:hint="eastAsia"/>
          <w:b/>
          <w:sz w:val="24"/>
          <w:szCs w:val="24"/>
        </w:rPr>
        <w:t>和中美贸易战（高新技术产业</w:t>
      </w:r>
      <w:r w:rsidR="0035069F" w:rsidRPr="00F8209A">
        <w:rPr>
          <w:rFonts w:ascii="微软雅黑" w:eastAsia="微软雅黑" w:hAnsi="微软雅黑" w:hint="eastAsia"/>
          <w:b/>
          <w:sz w:val="24"/>
          <w:szCs w:val="24"/>
        </w:rPr>
        <w:t>、人工智能、高端制造业、</w:t>
      </w:r>
      <w:r w:rsidR="00C65451" w:rsidRPr="00F8209A">
        <w:rPr>
          <w:rFonts w:ascii="微软雅黑" w:eastAsia="微软雅黑" w:hAnsi="微软雅黑" w:hint="eastAsia"/>
          <w:b/>
          <w:sz w:val="24"/>
          <w:szCs w:val="24"/>
        </w:rPr>
        <w:t>光电芯片</w:t>
      </w:r>
      <w:r w:rsidR="007D1481" w:rsidRPr="00F8209A">
        <w:rPr>
          <w:rFonts w:ascii="微软雅黑" w:eastAsia="微软雅黑" w:hAnsi="微软雅黑" w:hint="eastAsia"/>
          <w:b/>
          <w:sz w:val="24"/>
          <w:szCs w:val="24"/>
        </w:rPr>
        <w:t>）</w:t>
      </w:r>
    </w:p>
    <w:p w:rsidR="00CA6390" w:rsidRPr="00F8209A" w:rsidRDefault="00202B2B" w:rsidP="001B3F84">
      <w:pPr>
        <w:jc w:val="left"/>
        <w:rPr>
          <w:rFonts w:ascii="微软雅黑" w:eastAsia="微软雅黑" w:hAnsi="微软雅黑"/>
          <w:b/>
          <w:noProof/>
          <w:sz w:val="24"/>
          <w:szCs w:val="24"/>
        </w:rPr>
      </w:pPr>
      <w:r w:rsidRPr="00F8209A">
        <w:rPr>
          <w:rFonts w:ascii="微软雅黑" w:eastAsia="微软雅黑" w:hAnsi="微软雅黑" w:hint="eastAsia"/>
          <w:b/>
          <w:noProof/>
          <w:sz w:val="24"/>
          <w:szCs w:val="24"/>
        </w:rPr>
        <w:t>中亚：</w:t>
      </w:r>
      <w:r w:rsidRPr="009E1E98">
        <w:rPr>
          <w:rFonts w:ascii="微软雅黑" w:eastAsia="微软雅黑" w:hAnsi="微软雅黑" w:hint="eastAsia"/>
          <w:b/>
          <w:noProof/>
          <w:color w:val="FF0000"/>
          <w:sz w:val="24"/>
          <w:szCs w:val="24"/>
        </w:rPr>
        <w:t>农业问题（水资源、荒漠化、草场退化、盐碱化</w:t>
      </w:r>
      <w:r w:rsidR="009E1E98">
        <w:rPr>
          <w:rFonts w:ascii="微软雅黑" w:eastAsia="微软雅黑" w:hAnsi="微软雅黑" w:hint="eastAsia"/>
          <w:b/>
          <w:noProof/>
          <w:color w:val="FF0000"/>
          <w:sz w:val="24"/>
          <w:szCs w:val="24"/>
        </w:rPr>
        <w:t>，咸海</w:t>
      </w:r>
      <w:r w:rsidRPr="009E1E98">
        <w:rPr>
          <w:rFonts w:ascii="微软雅黑" w:eastAsia="微软雅黑" w:hAnsi="微软雅黑" w:hint="eastAsia"/>
          <w:b/>
          <w:noProof/>
          <w:color w:val="FF0000"/>
          <w:sz w:val="24"/>
          <w:szCs w:val="24"/>
        </w:rPr>
        <w:t>）、</w:t>
      </w:r>
      <w:r w:rsidRPr="00F8209A">
        <w:rPr>
          <w:rFonts w:ascii="微软雅黑" w:eastAsia="微软雅黑" w:hAnsi="微软雅黑" w:hint="eastAsia"/>
          <w:b/>
          <w:noProof/>
          <w:sz w:val="24"/>
          <w:szCs w:val="24"/>
        </w:rPr>
        <w:t>资源开发、产业结构调整。</w:t>
      </w:r>
    </w:p>
    <w:p w:rsidR="00202B2B" w:rsidRPr="00F8209A" w:rsidRDefault="00202B2B" w:rsidP="001B3F84">
      <w:pPr>
        <w:jc w:val="left"/>
        <w:rPr>
          <w:rFonts w:ascii="微软雅黑" w:eastAsia="微软雅黑" w:hAnsi="微软雅黑"/>
          <w:b/>
          <w:noProof/>
          <w:sz w:val="24"/>
          <w:szCs w:val="24"/>
        </w:rPr>
      </w:pPr>
      <w:r w:rsidRPr="00F8209A">
        <w:rPr>
          <w:rFonts w:ascii="微软雅黑" w:eastAsia="微软雅黑" w:hAnsi="微软雅黑" w:hint="eastAsia"/>
          <w:b/>
          <w:noProof/>
          <w:sz w:val="24"/>
          <w:szCs w:val="24"/>
        </w:rPr>
        <w:t>非洲：自然灾害？</w:t>
      </w:r>
      <w:r w:rsidRPr="009E1E98">
        <w:rPr>
          <w:rFonts w:ascii="微软雅黑" w:eastAsia="微软雅黑" w:hAnsi="微软雅黑" w:hint="eastAsia"/>
          <w:b/>
          <w:noProof/>
          <w:color w:val="FF0000"/>
          <w:sz w:val="24"/>
          <w:szCs w:val="24"/>
        </w:rPr>
        <w:t>自然资源？</w:t>
      </w:r>
      <w:r w:rsidRPr="00F8209A">
        <w:rPr>
          <w:rFonts w:ascii="微软雅黑" w:eastAsia="微软雅黑" w:hAnsi="微软雅黑" w:hint="eastAsia"/>
          <w:b/>
          <w:noProof/>
          <w:sz w:val="24"/>
          <w:szCs w:val="24"/>
        </w:rPr>
        <w:t>国家贸易特点？一</w:t>
      </w:r>
      <w:r w:rsidRPr="009E1E98">
        <w:rPr>
          <w:rFonts w:ascii="微软雅黑" w:eastAsia="微软雅黑" w:hAnsi="微软雅黑" w:hint="eastAsia"/>
          <w:b/>
          <w:noProof/>
          <w:color w:val="FF0000"/>
          <w:sz w:val="24"/>
          <w:szCs w:val="24"/>
        </w:rPr>
        <w:t>带一路合作意义？</w:t>
      </w:r>
    </w:p>
    <w:p w:rsidR="00202B2B" w:rsidRPr="00F8209A" w:rsidRDefault="00E948D4" w:rsidP="001B3F84">
      <w:pPr>
        <w:jc w:val="left"/>
        <w:rPr>
          <w:rFonts w:ascii="微软雅黑" w:eastAsia="微软雅黑" w:hAnsi="微软雅黑"/>
          <w:b/>
          <w:sz w:val="24"/>
          <w:szCs w:val="24"/>
        </w:rPr>
      </w:pPr>
      <w:r>
        <w:rPr>
          <w:rFonts w:ascii="微软雅黑" w:eastAsia="微软雅黑" w:hAnsi="微软雅黑" w:hint="eastAsia"/>
          <w:b/>
          <w:noProof/>
          <w:sz w:val="24"/>
          <w:szCs w:val="24"/>
        </w:rPr>
        <w:drawing>
          <wp:anchor distT="0" distB="0" distL="114300" distR="114300" simplePos="0" relativeHeight="251672576" behindDoc="0" locked="0" layoutInCell="1" allowOverlap="1">
            <wp:simplePos x="0" y="0"/>
            <wp:positionH relativeFrom="column">
              <wp:posOffset>3133354</wp:posOffset>
            </wp:positionH>
            <wp:positionV relativeFrom="paragraph">
              <wp:posOffset>123503</wp:posOffset>
            </wp:positionV>
            <wp:extent cx="1902212" cy="1502229"/>
            <wp:effectExtent l="19050" t="0" r="2788" b="0"/>
            <wp:wrapNone/>
            <wp:docPr id="4" name="图片 4" descr="http://tiku.21cnjy.com/tikupic/9b/34/9bb34293e40ae14b9929cdb51ec93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iku.21cnjy.com/tikupic/9b/34/9bb34293e40ae14b9929cdb51ec93ed6.png"/>
                    <pic:cNvPicPr>
                      <a:picLocks noChangeAspect="1" noChangeArrowheads="1"/>
                    </pic:cNvPicPr>
                  </pic:nvPicPr>
                  <pic:blipFill>
                    <a:blip r:embed="rId11" cstate="print"/>
                    <a:srcRect/>
                    <a:stretch>
                      <a:fillRect/>
                    </a:stretch>
                  </pic:blipFill>
                  <pic:spPr bwMode="auto">
                    <a:xfrm>
                      <a:off x="0" y="0"/>
                      <a:ext cx="1902212" cy="1502229"/>
                    </a:xfrm>
                    <a:prstGeom prst="rect">
                      <a:avLst/>
                    </a:prstGeom>
                    <a:noFill/>
                    <a:ln w="9525">
                      <a:noFill/>
                      <a:miter lim="800000"/>
                      <a:headEnd/>
                      <a:tailEnd/>
                    </a:ln>
                  </pic:spPr>
                </pic:pic>
              </a:graphicData>
            </a:graphic>
          </wp:anchor>
        </w:drawing>
      </w:r>
      <w:r w:rsidR="00202B2B" w:rsidRPr="00F8209A">
        <w:rPr>
          <w:rFonts w:ascii="微软雅黑" w:eastAsia="微软雅黑" w:hAnsi="微软雅黑" w:hint="eastAsia"/>
          <w:b/>
          <w:noProof/>
          <w:sz w:val="24"/>
          <w:szCs w:val="24"/>
        </w:rPr>
        <w:t>美国：</w:t>
      </w:r>
      <w:r w:rsidR="000E567C" w:rsidRPr="00F8209A">
        <w:rPr>
          <w:rFonts w:ascii="微软雅黑" w:eastAsia="微软雅黑" w:hAnsi="微软雅黑" w:hint="eastAsia"/>
          <w:b/>
          <w:noProof/>
          <w:sz w:val="24"/>
          <w:szCs w:val="24"/>
        </w:rPr>
        <w:t>美国农业</w:t>
      </w:r>
      <w:r w:rsidR="0071149A">
        <w:rPr>
          <w:rFonts w:ascii="微软雅黑" w:eastAsia="微软雅黑" w:hAnsi="微软雅黑" w:hint="eastAsia"/>
          <w:b/>
          <w:noProof/>
          <w:sz w:val="24"/>
          <w:szCs w:val="24"/>
        </w:rPr>
        <w:t>类型</w:t>
      </w:r>
      <w:r w:rsidR="00202B2B" w:rsidRPr="00F8209A">
        <w:rPr>
          <w:rFonts w:ascii="微软雅黑" w:eastAsia="微软雅黑" w:hAnsi="微软雅黑" w:hint="eastAsia"/>
          <w:b/>
          <w:noProof/>
          <w:sz w:val="24"/>
          <w:szCs w:val="24"/>
        </w:rPr>
        <w:t>？</w:t>
      </w:r>
      <w:r w:rsidR="0071149A">
        <w:rPr>
          <w:rFonts w:ascii="微软雅黑" w:eastAsia="微软雅黑" w:hAnsi="微软雅黑" w:hint="eastAsia"/>
          <w:b/>
          <w:noProof/>
          <w:sz w:val="24"/>
          <w:szCs w:val="24"/>
        </w:rPr>
        <w:t>特点？</w:t>
      </w:r>
      <w:r w:rsidR="000E567C" w:rsidRPr="00F8209A">
        <w:rPr>
          <w:rFonts w:ascii="微软雅黑" w:eastAsia="微软雅黑" w:hAnsi="微软雅黑" w:hint="eastAsia"/>
          <w:b/>
          <w:noProof/>
          <w:sz w:val="24"/>
          <w:szCs w:val="24"/>
        </w:rPr>
        <w:t>大豆？养猪？</w:t>
      </w:r>
    </w:p>
    <w:p w:rsidR="001B3F84" w:rsidRPr="00F8209A" w:rsidRDefault="001B3F84" w:rsidP="00BD1F9A">
      <w:pPr>
        <w:jc w:val="left"/>
        <w:rPr>
          <w:rFonts w:ascii="微软雅黑" w:eastAsia="微软雅黑" w:hAnsi="微软雅黑"/>
          <w:b/>
          <w:sz w:val="24"/>
          <w:szCs w:val="24"/>
        </w:rPr>
      </w:pPr>
    </w:p>
    <w:sectPr w:rsidR="001B3F84" w:rsidRPr="00F8209A" w:rsidSect="009A27E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0A4E" w:rsidRDefault="00700A4E" w:rsidP="00A51486">
      <w:r>
        <w:separator/>
      </w:r>
    </w:p>
  </w:endnote>
  <w:endnote w:type="continuationSeparator" w:id="0">
    <w:p w:rsidR="00700A4E" w:rsidRDefault="00700A4E" w:rsidP="00A5148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w:altName w:val="微软雅黑"/>
    <w:charset w:val="86"/>
    <w:family w:val="auto"/>
    <w:pitch w:val="variable"/>
    <w:sig w:usb0="00000000" w:usb1="38CF7CFA" w:usb2="00000016" w:usb3="00000000" w:csb0="0004000F" w:csb1="00000000"/>
  </w:font>
  <w:font w:name="STHeitiSC-Light">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eiryo">
    <w:panose1 w:val="020B0604030504040204"/>
    <w:charset w:val="80"/>
    <w:family w:val="swiss"/>
    <w:pitch w:val="variable"/>
    <w:sig w:usb0="E10102FF" w:usb1="EAC7FFFF" w:usb2="00010012" w:usb3="00000000" w:csb0="0002009F" w:csb1="00000000"/>
  </w:font>
  <w:font w:name="仿宋_GB2312">
    <w:altName w:val="微软雅黑"/>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0A4E" w:rsidRDefault="00700A4E" w:rsidP="00A51486">
      <w:r>
        <w:separator/>
      </w:r>
    </w:p>
  </w:footnote>
  <w:footnote w:type="continuationSeparator" w:id="0">
    <w:p w:rsidR="00700A4E" w:rsidRDefault="00700A4E" w:rsidP="00A5148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861E7"/>
    <w:multiLevelType w:val="hybridMultilevel"/>
    <w:tmpl w:val="2C24A518"/>
    <w:lvl w:ilvl="0" w:tplc="0A2226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3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8278F"/>
    <w:rsid w:val="00014273"/>
    <w:rsid w:val="00042E69"/>
    <w:rsid w:val="0005111B"/>
    <w:rsid w:val="00056824"/>
    <w:rsid w:val="00056C81"/>
    <w:rsid w:val="00097FE9"/>
    <w:rsid w:val="000A3515"/>
    <w:rsid w:val="000B2FCD"/>
    <w:rsid w:val="000E567C"/>
    <w:rsid w:val="000F20BB"/>
    <w:rsid w:val="00165337"/>
    <w:rsid w:val="0017251C"/>
    <w:rsid w:val="00177B7F"/>
    <w:rsid w:val="001B3F84"/>
    <w:rsid w:val="001D684D"/>
    <w:rsid w:val="00202B2B"/>
    <w:rsid w:val="00230B0F"/>
    <w:rsid w:val="00233FA4"/>
    <w:rsid w:val="0024356F"/>
    <w:rsid w:val="0024744F"/>
    <w:rsid w:val="002E1640"/>
    <w:rsid w:val="0035069F"/>
    <w:rsid w:val="003512DB"/>
    <w:rsid w:val="0036623F"/>
    <w:rsid w:val="0037737B"/>
    <w:rsid w:val="003A22B8"/>
    <w:rsid w:val="003C02D8"/>
    <w:rsid w:val="004130DC"/>
    <w:rsid w:val="004421A6"/>
    <w:rsid w:val="004507FD"/>
    <w:rsid w:val="0046018A"/>
    <w:rsid w:val="00475DE7"/>
    <w:rsid w:val="00484A07"/>
    <w:rsid w:val="004919C9"/>
    <w:rsid w:val="004947DE"/>
    <w:rsid w:val="004A6751"/>
    <w:rsid w:val="004B4181"/>
    <w:rsid w:val="00512685"/>
    <w:rsid w:val="0054465A"/>
    <w:rsid w:val="005512D8"/>
    <w:rsid w:val="005575A5"/>
    <w:rsid w:val="005657F3"/>
    <w:rsid w:val="005C0FBA"/>
    <w:rsid w:val="005C716F"/>
    <w:rsid w:val="005E050B"/>
    <w:rsid w:val="005E516B"/>
    <w:rsid w:val="005F05E7"/>
    <w:rsid w:val="0061196C"/>
    <w:rsid w:val="0069694C"/>
    <w:rsid w:val="006A4014"/>
    <w:rsid w:val="006C1DC4"/>
    <w:rsid w:val="006E2264"/>
    <w:rsid w:val="00700A4E"/>
    <w:rsid w:val="0071149A"/>
    <w:rsid w:val="007251E3"/>
    <w:rsid w:val="0073069E"/>
    <w:rsid w:val="0076147F"/>
    <w:rsid w:val="00766B23"/>
    <w:rsid w:val="007A5245"/>
    <w:rsid w:val="007D1481"/>
    <w:rsid w:val="007D370B"/>
    <w:rsid w:val="007E3576"/>
    <w:rsid w:val="008108F4"/>
    <w:rsid w:val="008147FD"/>
    <w:rsid w:val="0081709E"/>
    <w:rsid w:val="00830614"/>
    <w:rsid w:val="008411BF"/>
    <w:rsid w:val="00870C49"/>
    <w:rsid w:val="008948A7"/>
    <w:rsid w:val="00894936"/>
    <w:rsid w:val="008A4D7C"/>
    <w:rsid w:val="008B5653"/>
    <w:rsid w:val="008C3E1D"/>
    <w:rsid w:val="008D78EC"/>
    <w:rsid w:val="008E0AED"/>
    <w:rsid w:val="00921D4F"/>
    <w:rsid w:val="0094369C"/>
    <w:rsid w:val="00964A7A"/>
    <w:rsid w:val="009A27E2"/>
    <w:rsid w:val="009A48B3"/>
    <w:rsid w:val="009D2605"/>
    <w:rsid w:val="009D2D15"/>
    <w:rsid w:val="009D72D8"/>
    <w:rsid w:val="009E1E98"/>
    <w:rsid w:val="009E501C"/>
    <w:rsid w:val="00A129D3"/>
    <w:rsid w:val="00A162CC"/>
    <w:rsid w:val="00A2633E"/>
    <w:rsid w:val="00A36555"/>
    <w:rsid w:val="00A473E0"/>
    <w:rsid w:val="00A51486"/>
    <w:rsid w:val="00A8278F"/>
    <w:rsid w:val="00A86E30"/>
    <w:rsid w:val="00AB75C2"/>
    <w:rsid w:val="00AC05F7"/>
    <w:rsid w:val="00B321DB"/>
    <w:rsid w:val="00B45273"/>
    <w:rsid w:val="00B534BC"/>
    <w:rsid w:val="00B765D9"/>
    <w:rsid w:val="00B76A75"/>
    <w:rsid w:val="00B82A3E"/>
    <w:rsid w:val="00B85324"/>
    <w:rsid w:val="00B95327"/>
    <w:rsid w:val="00BB458D"/>
    <w:rsid w:val="00BD1F9A"/>
    <w:rsid w:val="00C249F3"/>
    <w:rsid w:val="00C261B1"/>
    <w:rsid w:val="00C50967"/>
    <w:rsid w:val="00C62AAA"/>
    <w:rsid w:val="00C65451"/>
    <w:rsid w:val="00C742D5"/>
    <w:rsid w:val="00CA6390"/>
    <w:rsid w:val="00CE64CA"/>
    <w:rsid w:val="00CF1D98"/>
    <w:rsid w:val="00CF269E"/>
    <w:rsid w:val="00D01830"/>
    <w:rsid w:val="00D055C3"/>
    <w:rsid w:val="00D244B8"/>
    <w:rsid w:val="00D40C09"/>
    <w:rsid w:val="00D700C6"/>
    <w:rsid w:val="00D715E8"/>
    <w:rsid w:val="00D75A50"/>
    <w:rsid w:val="00DB6DE5"/>
    <w:rsid w:val="00DE1343"/>
    <w:rsid w:val="00E3744F"/>
    <w:rsid w:val="00E70D09"/>
    <w:rsid w:val="00E751FF"/>
    <w:rsid w:val="00E90770"/>
    <w:rsid w:val="00E948D4"/>
    <w:rsid w:val="00EC6124"/>
    <w:rsid w:val="00F0175E"/>
    <w:rsid w:val="00F2091D"/>
    <w:rsid w:val="00F47FFC"/>
    <w:rsid w:val="00F66CB1"/>
    <w:rsid w:val="00F8209A"/>
    <w:rsid w:val="00F909E5"/>
    <w:rsid w:val="00FD65C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27E2"/>
    <w:pPr>
      <w:widowControl w:val="0"/>
      <w:jc w:val="both"/>
    </w:pPr>
  </w:style>
  <w:style w:type="paragraph" w:styleId="2">
    <w:name w:val="heading 2"/>
    <w:basedOn w:val="a"/>
    <w:next w:val="a"/>
    <w:link w:val="2Char"/>
    <w:qFormat/>
    <w:rsid w:val="00B534BC"/>
    <w:pPr>
      <w:spacing w:before="100" w:beforeAutospacing="1" w:after="100"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iPriority w:val="9"/>
    <w:semiHidden/>
    <w:unhideWhenUsed/>
    <w:qFormat/>
    <w:rsid w:val="00BD1F9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30DC"/>
    <w:pPr>
      <w:ind w:firstLineChars="200" w:firstLine="420"/>
    </w:pPr>
  </w:style>
  <w:style w:type="character" w:customStyle="1" w:styleId="2Char">
    <w:name w:val="标题 2 Char"/>
    <w:basedOn w:val="a0"/>
    <w:link w:val="2"/>
    <w:rsid w:val="00B534BC"/>
    <w:rPr>
      <w:rFonts w:ascii="宋体" w:eastAsia="宋体" w:hAnsi="宋体" w:cs="Times New Roman"/>
      <w:b/>
      <w:kern w:val="0"/>
      <w:sz w:val="36"/>
      <w:szCs w:val="36"/>
    </w:rPr>
  </w:style>
  <w:style w:type="paragraph" w:customStyle="1" w:styleId="0">
    <w:name w:val="正文_0"/>
    <w:qFormat/>
    <w:rsid w:val="00B534BC"/>
    <w:pPr>
      <w:widowControl w:val="0"/>
      <w:jc w:val="both"/>
    </w:pPr>
    <w:rPr>
      <w:rFonts w:ascii="等线" w:eastAsia="等线" w:hAnsi="等线" w:cs="Times New Roman"/>
    </w:rPr>
  </w:style>
  <w:style w:type="paragraph" w:styleId="a4">
    <w:name w:val="Normal (Web)"/>
    <w:basedOn w:val="a"/>
    <w:uiPriority w:val="99"/>
    <w:unhideWhenUsed/>
    <w:rsid w:val="009D2605"/>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D2605"/>
    <w:rPr>
      <w:b/>
      <w:bCs/>
    </w:rPr>
  </w:style>
  <w:style w:type="paragraph" w:styleId="a6">
    <w:name w:val="header"/>
    <w:basedOn w:val="a"/>
    <w:link w:val="Char"/>
    <w:uiPriority w:val="99"/>
    <w:semiHidden/>
    <w:unhideWhenUsed/>
    <w:rsid w:val="00A514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semiHidden/>
    <w:rsid w:val="00A51486"/>
    <w:rPr>
      <w:sz w:val="18"/>
      <w:szCs w:val="18"/>
    </w:rPr>
  </w:style>
  <w:style w:type="paragraph" w:styleId="a7">
    <w:name w:val="footer"/>
    <w:basedOn w:val="a"/>
    <w:link w:val="Char0"/>
    <w:uiPriority w:val="99"/>
    <w:semiHidden/>
    <w:unhideWhenUsed/>
    <w:rsid w:val="00A51486"/>
    <w:pPr>
      <w:tabs>
        <w:tab w:val="center" w:pos="4153"/>
        <w:tab w:val="right" w:pos="8306"/>
      </w:tabs>
      <w:snapToGrid w:val="0"/>
      <w:jc w:val="left"/>
    </w:pPr>
    <w:rPr>
      <w:sz w:val="18"/>
      <w:szCs w:val="18"/>
    </w:rPr>
  </w:style>
  <w:style w:type="character" w:customStyle="1" w:styleId="Char0">
    <w:name w:val="页脚 Char"/>
    <w:basedOn w:val="a0"/>
    <w:link w:val="a7"/>
    <w:uiPriority w:val="99"/>
    <w:semiHidden/>
    <w:rsid w:val="00A51486"/>
    <w:rPr>
      <w:sz w:val="18"/>
      <w:szCs w:val="18"/>
    </w:rPr>
  </w:style>
  <w:style w:type="character" w:customStyle="1" w:styleId="fontstyle01">
    <w:name w:val="fontstyle01"/>
    <w:basedOn w:val="a0"/>
    <w:rsid w:val="009D2D15"/>
    <w:rPr>
      <w:rFonts w:ascii="STHeitiSC-Light" w:hAnsi="STHeitiSC-Light" w:hint="default"/>
      <w:b w:val="0"/>
      <w:bCs w:val="0"/>
      <w:i w:val="0"/>
      <w:iCs w:val="0"/>
      <w:color w:val="000000"/>
      <w:sz w:val="22"/>
      <w:szCs w:val="22"/>
    </w:rPr>
  </w:style>
  <w:style w:type="character" w:customStyle="1" w:styleId="3Char">
    <w:name w:val="标题 3 Char"/>
    <w:basedOn w:val="a0"/>
    <w:link w:val="3"/>
    <w:uiPriority w:val="9"/>
    <w:semiHidden/>
    <w:rsid w:val="00BD1F9A"/>
    <w:rPr>
      <w:b/>
      <w:bCs/>
      <w:sz w:val="32"/>
      <w:szCs w:val="32"/>
    </w:rPr>
  </w:style>
  <w:style w:type="paragraph" w:styleId="a8">
    <w:name w:val="Balloon Text"/>
    <w:basedOn w:val="a"/>
    <w:link w:val="Char1"/>
    <w:uiPriority w:val="99"/>
    <w:semiHidden/>
    <w:unhideWhenUsed/>
    <w:rsid w:val="00BD1F9A"/>
    <w:rPr>
      <w:sz w:val="18"/>
      <w:szCs w:val="18"/>
    </w:rPr>
  </w:style>
  <w:style w:type="character" w:customStyle="1" w:styleId="Char1">
    <w:name w:val="批注框文本 Char"/>
    <w:basedOn w:val="a0"/>
    <w:link w:val="a8"/>
    <w:uiPriority w:val="99"/>
    <w:semiHidden/>
    <w:rsid w:val="00BD1F9A"/>
    <w:rPr>
      <w:sz w:val="18"/>
      <w:szCs w:val="18"/>
    </w:rPr>
  </w:style>
</w:styles>
</file>

<file path=word/webSettings.xml><?xml version="1.0" encoding="utf-8"?>
<w:webSettings xmlns:r="http://schemas.openxmlformats.org/officeDocument/2006/relationships" xmlns:w="http://schemas.openxmlformats.org/wordprocessingml/2006/main">
  <w:divs>
    <w:div w:id="547498490">
      <w:bodyDiv w:val="1"/>
      <w:marLeft w:val="0"/>
      <w:marRight w:val="0"/>
      <w:marTop w:val="0"/>
      <w:marBottom w:val="0"/>
      <w:divBdr>
        <w:top w:val="none" w:sz="0" w:space="0" w:color="auto"/>
        <w:left w:val="none" w:sz="0" w:space="0" w:color="auto"/>
        <w:bottom w:val="none" w:sz="0" w:space="0" w:color="auto"/>
        <w:right w:val="none" w:sz="0" w:space="0" w:color="auto"/>
      </w:divBdr>
    </w:div>
    <w:div w:id="1322583533">
      <w:bodyDiv w:val="1"/>
      <w:marLeft w:val="0"/>
      <w:marRight w:val="0"/>
      <w:marTop w:val="0"/>
      <w:marBottom w:val="0"/>
      <w:divBdr>
        <w:top w:val="none" w:sz="0" w:space="0" w:color="auto"/>
        <w:left w:val="none" w:sz="0" w:space="0" w:color="auto"/>
        <w:bottom w:val="none" w:sz="0" w:space="0" w:color="auto"/>
        <w:right w:val="none" w:sz="0" w:space="0" w:color="auto"/>
      </w:divBdr>
    </w:div>
    <w:div w:id="1782646394">
      <w:bodyDiv w:val="1"/>
      <w:marLeft w:val="0"/>
      <w:marRight w:val="0"/>
      <w:marTop w:val="0"/>
      <w:marBottom w:val="0"/>
      <w:divBdr>
        <w:top w:val="none" w:sz="0" w:space="0" w:color="auto"/>
        <w:left w:val="none" w:sz="0" w:space="0" w:color="auto"/>
        <w:bottom w:val="none" w:sz="0" w:space="0" w:color="auto"/>
        <w:right w:val="none" w:sz="0" w:space="0" w:color="auto"/>
      </w:divBdr>
    </w:div>
    <w:div w:id="1927961577">
      <w:bodyDiv w:val="1"/>
      <w:marLeft w:val="0"/>
      <w:marRight w:val="0"/>
      <w:marTop w:val="0"/>
      <w:marBottom w:val="0"/>
      <w:divBdr>
        <w:top w:val="none" w:sz="0" w:space="0" w:color="auto"/>
        <w:left w:val="none" w:sz="0" w:space="0" w:color="auto"/>
        <w:bottom w:val="none" w:sz="0" w:space="0" w:color="auto"/>
        <w:right w:val="none" w:sz="0" w:space="0" w:color="auto"/>
      </w:divBdr>
    </w:div>
    <w:div w:id="207867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9</Pages>
  <Words>903</Words>
  <Characters>5148</Characters>
  <Application>Microsoft Office Word</Application>
  <DocSecurity>0</DocSecurity>
  <Lines>42</Lines>
  <Paragraphs>12</Paragraphs>
  <ScaleCrop>false</ScaleCrop>
  <Company/>
  <LinksUpToDate>false</LinksUpToDate>
  <CharactersWithSpaces>6039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21</cp:revision>
  <dcterms:created xsi:type="dcterms:W3CDTF">2018-05-02T23:49:00Z</dcterms:created>
  <dcterms:modified xsi:type="dcterms:W3CDTF">2018-05-03T02:16:00Z</dcterms:modified>
</cp:coreProperties>
</file>