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swirling cosmos of data, I found my North Star in machine learning. As a seasoned AI Engineer with over a decade of experience in leveraging machine learning to build and deploy systems in cloud-first environments, my journey has been constantly guided by my passion for discovering insights from data. Now, I am excited to bring my skills, experiences, and enthusiasm to Beacon Data as your next Senior Data Scientist.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current position at Meta has seen me design, train and deploy large-scale deep learning and transformer-based models, supporting conversational AI and multimodal systems across the company's platforms. This experience aligns seamlessly with Beacon's objective to lead complex client engagements and design end-to-end analytics and machine learning solutions. Additionally, building agentic AI prototypes that enable autonomous task execution has honed my ability to create robust solutions while being mindful of operational adoption, something Beacon values highly.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While I'm proud to have mastered tools such as Python, PyTorch, TensorFlow, and Terraform, I believe that my experiences have helped me cultivate an invaluable asset - the ability to translate ambiguous business questions into clear analytical approaches. Working at Meta, I've had to do this in spades, often serving as a bridge between technical and non-technical stakeholders. I am confident that this skill will be invaluable in helping Beacon's clients understand their data and make informed decisions.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Moreover, leading recurring client meetings and explaining complex technical concepts in a simple, digestible manner has been a significant part of my roles. My background in developing RESTful APIs and scalable ML pipelines, combined with my strong foundation in MLOps, CI/CD, and infrastructure as code using Terraform, makes me an ideal candidate to guide Beacon's clients through their data journey.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someone who places high value on continuous learning and pushing boundaries, I am excited at the prospect of working in a dynamic environment like Beacon's, where no two projects are the same. From stitching together tens of millions of airline customer records to architecting a modern data strategy for the largest online theater ticketing company, Beacon's work intrigues me. I eagerly look forward to the potential of contributing my expertise to help create innovative solutions for Beacon's diverse clientele.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the core, I am a curious individual, driven by impact and motivated by continuous improvement. I thrive in ambiguous situations and take ownership seriously. Relying on these values, I am confident that I can have a significant positive impact at Beacon Data and am eager to share more about my experiences and discuss how they align with your organization's needs.</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