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Like a machine learning model trained over countless iterations, my career in AI has been shaped by a decade of experience, deep dives into vast data sets, and the occasional unexpected variable. Just as a well-trained model can transform raw data into insights, I believe my journey has prepared me to contribute robustly to Crowe's AI division as a Machine Learning Tech Lead.</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While working at Meta, I dealt with technological complexity and the challenge of integrating AI capabilities into a multitude of systems—much like what Crowe envisions for its Tech Lead role. There, I designed and deployed large-scale deep learning and transformer-based models, which are now integral to Meta’s platforms. My experience in developing agentic AI prototypes perfectly aligns with your emphasis on generative AI and transformative business solutions. Not only was I tasked with integrating these AI capabilities into production systems, but I was also entrusted with ensuring their reliability, security, and compliance—skills I understand Crowe highly values.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Over the years, I have gained an extensive understanding and practical expertise in programming languages and machine learning packages including Python, TensorFlow, and PyTorch. These tools have proven indispensable in my work, and I am confident they will be just as invaluable at Crowe. Furthermore, my proficiency in modern AI/ML frameworks and agent platforms aligns with Crowe's emphasis on GenAI experience. I have designed AI agents using large language models, and have gained expertise in prompt engineering, tool use, memory, and multi-agent orchestration patterns. I bring a solid understanding of retrieval-augmented generation (RAG), vector databases, embeddings, and grounding model outputs in enterprise data, which I believe will be instrumental in creating comprehensive AI solutions at Crowe.</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story wouldn't be complete without mentioning my strong belief in fostering growth in others. At Meta, I took on the role of a technical leader, collaborating extensively with cross-functional teams and stakeholders. I am passionate about sharing knowledge and helping others develop their skills, an ethos I'm eager to bring to Crowe's AI team.</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 deeply resonate with Crowe's commitment to innovation and its vision of a future fueled by the power of AI. I am excited about the possibility of contributing to that future and eager to embark on a career where I can shape the trajectory of the AI industry. I am confident that, with my extensive machine learning expertise and leadership experience, I can significantly contribute to Crowe’s commitment to excellence and innovation.</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