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It was the mix of excitement and fear of the unknown that drew me towards machine learning and AI over a decade ago. What started as a curiosity about the mysteries of data and computation quickly transformed into a passion for creating intelligent systems that could change the world. Now, I see an opportunity to bring my decade-long journey in AI to Sammons Financial Group Companies as a Data Scientist, where I am eager to contribute to your mission and guide the evolution of your advanced analytics.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During my tenure as a Machine Learning Engineer at Meta, I had the chance to design, train, and deploy large-scale deep learning and transformer-based models. Testing the bounds of technology, I built agentic AI prototypes that combined large language models reasoning with tool use, enabling autonomous task execution and contextual decision-making. This experience has prepared me to work within your Life Business Unit, developing innovative analytics solutions and decision-support tools. My expertise in Python, TensorFlow, and PyTorch, in addition to my hands-on experience with large language models, aligns with your search for a candidate with strong programming and machine learning skills.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experience is not limited to machine learning and AI, but extends to the realm of MLOps and DevOps. I've built scalable ML pipelines and designed RESTful APIs, with the aim of integrating AI capabilities into production systems, even in regulated environments. These experiences will be invaluable in implementing Sammons' analytics initiatives and designing predictive models that extract optimal value from data. I'm excited to bring these skills to your team, along with my proficiency in data visualization tools like PowerBI and Tableau, which will enable me to translate complex data analysis into compelling, easy-to-understand stories.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am a firm believer in the power of cross-functional collaboration and stakeholder communication. During my time at Meta, I worked closely with teams across the company, sharing my technical expertise and learning from others'. I also understand the importance of maintaining a healthy balance between rapid innovation and reliability, security, and compliance, especially in a highly regulated industry like financial services.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With my deep knowledge in machine learning, statistics, and optimization, I am confident in my ability to contribute to Sammons Financial Group Companies' advanced analytics and Generative AI capabilities. I am eager to join your team, help shape your analytics strategy, and build solutions that will drive business outcomes. Thank you for considering my application, and I look forward to the possibility of contributing to your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