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In the heart of Dallas, amidst the clatter of keyboards and the hum of servers, my journey as a machine learning engineer took flight. I breathed life into artificial intelligence, engineering systems that could converse and think, molding the future at Meta. Now, I find myself drawn to Socure's commitment to pioneering identity verification solutions, and I am excited to align my expertise with the Data Scientist II - Client Analysis role.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my tenure at Meta, my passion for machine learning and AI found fertile ground. The challenge of designing, training, and deploying large-scale deep learning models, particularly transformer-based ones using PyTorch and TensorFlow, became my daily bread. I helped construct the building blocks of conversational AI and multimodal systems, creations that now operate across Meta's platforms. The thrill of watching AI prototypes I built autonomously execute tasks and make contextual decisions never grew old. I am eager to bring this same drive for machine learning innovation to Socure.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role demanded more than just a mastery of machine learning — it required a deep understanding of cloud infrastructure and MLOps. With tools like AWS, Azure, and Google Cloud Platform at my disposal, I honed my skills in infrastructure automation, and my proficiency with Terraform emerged. I gathered valuable insights into CI/CD pipelines and automated testing, and I became adept at designing RESTful APIs and scalable ML pipelines. I believe my proficiency in these areas perfectly dovetails with the technical requirements of the Data Scientist II position at Socure.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The symbiosis between machine learning and data engineering has always fascinated me. My experience developing ETL pipelines, feature engineering, and working with data warehousing tools like BigQuery etched this connection into my professional DNA. I have always thrived in environments that foster cross-functional collaboration and stakeholder communication. I'm enthusiastic about the opportunity to bring this wealth of knowledge and experience to Socure, where I can contribute to enhancing your client analysis and pushing the boundary of what's possible in the field of identity verification.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conclusion, the opportunity at Socure represents an exciting new chapter in my career where I can elevate the impact of my work to a whole new level. I am genuinely excited about the possibility of being a part of your team, and I am confident that my unique blend of skills and experiences will add significant value to your mission. I look forward to the possibility of discussing my potential contributions further.</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