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AD1" w:rsidRDefault="005A5623">
      <w:pPr>
        <w:pStyle w:val="2"/>
        <w:pageBreakBefore/>
        <w:spacing w:line="415" w:lineRule="auto"/>
      </w:pPr>
      <w:r>
        <w:rPr>
          <w:rFonts w:hint="eastAsia"/>
        </w:rPr>
        <w:t>第三次作业（第</w:t>
      </w:r>
      <w:r>
        <w:rPr>
          <w:rFonts w:hint="eastAsia"/>
        </w:rPr>
        <w:t>3</w:t>
      </w:r>
      <w:r>
        <w:rPr>
          <w:rFonts w:hint="eastAsia"/>
        </w:rPr>
        <w:t>章作业）</w:t>
      </w:r>
      <w:r>
        <w:rPr>
          <w:rFonts w:hint="eastAsia"/>
        </w:rPr>
        <w:t>---2021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1E5AD1" w:rsidRPr="00515E8E" w:rsidRDefault="005A5623" w:rsidP="004423AD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15E8E">
        <w:rPr>
          <w:rFonts w:ascii="宋体" w:eastAsia="宋体" w:hAnsi="宋体" w:hint="eastAsia"/>
          <w:b/>
          <w:sz w:val="24"/>
          <w:szCs w:val="24"/>
        </w:rPr>
        <w:t>某主机的I</w:t>
      </w:r>
      <w:r w:rsidRPr="00515E8E">
        <w:rPr>
          <w:rFonts w:ascii="宋体" w:eastAsia="宋体" w:hAnsi="宋体"/>
          <w:b/>
          <w:sz w:val="24"/>
          <w:szCs w:val="24"/>
        </w:rPr>
        <w:t>P</w:t>
      </w:r>
      <w:r w:rsidRPr="00515E8E">
        <w:rPr>
          <w:rFonts w:ascii="宋体" w:eastAsia="宋体" w:hAnsi="宋体" w:hint="eastAsia"/>
          <w:b/>
          <w:sz w:val="24"/>
          <w:szCs w:val="24"/>
        </w:rPr>
        <w:t>地址为</w:t>
      </w:r>
      <w:r w:rsidRPr="00515E8E">
        <w:rPr>
          <w:rFonts w:ascii="宋体" w:eastAsia="宋体" w:hAnsi="宋体"/>
          <w:b/>
          <w:sz w:val="24"/>
          <w:szCs w:val="24"/>
        </w:rPr>
        <w:t>1A3B:2345::4567,</w:t>
      </w:r>
      <w:r w:rsidRPr="00515E8E">
        <w:rPr>
          <w:rFonts w:ascii="宋体" w:eastAsia="宋体" w:hAnsi="宋体" w:hint="eastAsia"/>
          <w:b/>
          <w:sz w:val="24"/>
          <w:szCs w:val="24"/>
        </w:rPr>
        <w:t xml:space="preserve"> 默认网关的I</w:t>
      </w:r>
      <w:r w:rsidRPr="00515E8E">
        <w:rPr>
          <w:rFonts w:ascii="宋体" w:eastAsia="宋体" w:hAnsi="宋体"/>
          <w:b/>
          <w:sz w:val="24"/>
          <w:szCs w:val="24"/>
        </w:rPr>
        <w:t>P</w:t>
      </w:r>
      <w:r w:rsidRPr="00515E8E">
        <w:rPr>
          <w:rFonts w:ascii="宋体" w:eastAsia="宋体" w:hAnsi="宋体" w:hint="eastAsia"/>
          <w:b/>
          <w:sz w:val="24"/>
          <w:szCs w:val="24"/>
        </w:rPr>
        <w:t>地址是：</w:t>
      </w:r>
      <w:r w:rsidRPr="00515E8E">
        <w:rPr>
          <w:rFonts w:ascii="宋体" w:eastAsia="宋体" w:hAnsi="宋体"/>
          <w:b/>
          <w:sz w:val="24"/>
          <w:szCs w:val="24"/>
        </w:rPr>
        <w:t>1A3B:2345::1</w:t>
      </w:r>
      <w:r w:rsidRPr="00515E8E">
        <w:rPr>
          <w:rFonts w:ascii="宋体" w:eastAsia="宋体" w:hAnsi="宋体" w:hint="eastAsia"/>
          <w:b/>
          <w:sz w:val="24"/>
          <w:szCs w:val="24"/>
        </w:rPr>
        <w:t>，该主机要访问的远端w</w:t>
      </w:r>
      <w:r w:rsidRPr="00515E8E">
        <w:rPr>
          <w:rFonts w:ascii="宋体" w:eastAsia="宋体" w:hAnsi="宋体"/>
          <w:b/>
          <w:sz w:val="24"/>
          <w:szCs w:val="24"/>
        </w:rPr>
        <w:t>eb</w:t>
      </w:r>
      <w:r w:rsidRPr="00515E8E">
        <w:rPr>
          <w:rFonts w:ascii="宋体" w:eastAsia="宋体" w:hAnsi="宋体" w:hint="eastAsia"/>
          <w:b/>
          <w:sz w:val="24"/>
          <w:szCs w:val="24"/>
        </w:rPr>
        <w:t>服务器的I</w:t>
      </w:r>
      <w:r w:rsidRPr="00515E8E">
        <w:rPr>
          <w:rFonts w:ascii="宋体" w:eastAsia="宋体" w:hAnsi="宋体"/>
          <w:b/>
          <w:sz w:val="24"/>
          <w:szCs w:val="24"/>
        </w:rPr>
        <w:t>P</w:t>
      </w:r>
      <w:r w:rsidRPr="00515E8E">
        <w:rPr>
          <w:rFonts w:ascii="宋体" w:eastAsia="宋体" w:hAnsi="宋体" w:hint="eastAsia"/>
          <w:b/>
          <w:sz w:val="24"/>
          <w:szCs w:val="24"/>
        </w:rPr>
        <w:t>地址是</w:t>
      </w:r>
      <w:r w:rsidRPr="00515E8E">
        <w:rPr>
          <w:rFonts w:ascii="宋体" w:eastAsia="宋体" w:hAnsi="宋体"/>
          <w:b/>
          <w:sz w:val="24"/>
          <w:szCs w:val="24"/>
        </w:rPr>
        <w:t>1234</w:t>
      </w:r>
      <w:r w:rsidRPr="00515E8E">
        <w:rPr>
          <w:rFonts w:ascii="宋体" w:eastAsia="宋体" w:hAnsi="宋体" w:hint="eastAsia"/>
          <w:b/>
          <w:sz w:val="24"/>
          <w:szCs w:val="24"/>
        </w:rPr>
        <w:t>:5</w:t>
      </w:r>
      <w:r w:rsidRPr="00515E8E">
        <w:rPr>
          <w:rFonts w:ascii="宋体" w:eastAsia="宋体" w:hAnsi="宋体"/>
          <w:b/>
          <w:sz w:val="24"/>
          <w:szCs w:val="24"/>
        </w:rPr>
        <w:t>678::ABCD</w:t>
      </w:r>
      <w:r w:rsidRPr="00515E8E">
        <w:rPr>
          <w:rFonts w:ascii="宋体" w:eastAsia="宋体" w:hAnsi="宋体" w:hint="eastAsia"/>
          <w:b/>
          <w:sz w:val="24"/>
          <w:szCs w:val="24"/>
        </w:rPr>
        <w:t>。该主机向目标Web服务器发送一个I</w:t>
      </w:r>
      <w:r w:rsidRPr="00515E8E">
        <w:rPr>
          <w:rFonts w:ascii="宋体" w:eastAsia="宋体" w:hAnsi="宋体"/>
          <w:b/>
          <w:sz w:val="24"/>
          <w:szCs w:val="24"/>
        </w:rPr>
        <w:t>P</w:t>
      </w:r>
      <w:r w:rsidRPr="00515E8E">
        <w:rPr>
          <w:rFonts w:ascii="宋体" w:eastAsia="宋体" w:hAnsi="宋体" w:hint="eastAsia"/>
          <w:b/>
          <w:sz w:val="24"/>
          <w:szCs w:val="24"/>
        </w:rPr>
        <w:t>数据分组，该I</w:t>
      </w:r>
      <w:r w:rsidRPr="00515E8E">
        <w:rPr>
          <w:rFonts w:ascii="宋体" w:eastAsia="宋体" w:hAnsi="宋体"/>
          <w:b/>
          <w:sz w:val="24"/>
          <w:szCs w:val="24"/>
        </w:rPr>
        <w:t>Pv6</w:t>
      </w:r>
      <w:r w:rsidRPr="00515E8E">
        <w:rPr>
          <w:rFonts w:ascii="宋体" w:eastAsia="宋体" w:hAnsi="宋体" w:hint="eastAsia"/>
          <w:b/>
          <w:sz w:val="24"/>
          <w:szCs w:val="24"/>
        </w:rPr>
        <w:t>分组由基本首部和上层协议数据组成（不含扩展首部），数据长度为3</w:t>
      </w:r>
      <w:r w:rsidRPr="00515E8E">
        <w:rPr>
          <w:rFonts w:ascii="宋体" w:eastAsia="宋体" w:hAnsi="宋体"/>
          <w:b/>
          <w:sz w:val="24"/>
          <w:szCs w:val="24"/>
        </w:rPr>
        <w:t>20</w:t>
      </w:r>
      <w:r w:rsidRPr="00515E8E">
        <w:rPr>
          <w:rFonts w:ascii="宋体" w:eastAsia="宋体" w:hAnsi="宋体" w:hint="eastAsia"/>
          <w:b/>
          <w:sz w:val="24"/>
          <w:szCs w:val="24"/>
        </w:rPr>
        <w:t>字节（即上层协议报文总长度），请给出主机发出的I</w:t>
      </w:r>
      <w:r w:rsidRPr="00515E8E">
        <w:rPr>
          <w:rFonts w:ascii="宋体" w:eastAsia="宋体" w:hAnsi="宋体"/>
          <w:b/>
          <w:sz w:val="24"/>
          <w:szCs w:val="24"/>
        </w:rPr>
        <w:t>Pv6</w:t>
      </w:r>
      <w:r w:rsidRPr="00515E8E">
        <w:rPr>
          <w:rFonts w:ascii="宋体" w:eastAsia="宋体" w:hAnsi="宋体" w:hint="eastAsia"/>
          <w:b/>
          <w:sz w:val="24"/>
          <w:szCs w:val="24"/>
        </w:rPr>
        <w:t>分组中每个字段的值（跳数限制选1</w:t>
      </w:r>
      <w:r w:rsidRPr="00515E8E">
        <w:rPr>
          <w:rFonts w:ascii="宋体" w:eastAsia="宋体" w:hAnsi="宋体"/>
          <w:b/>
          <w:sz w:val="24"/>
          <w:szCs w:val="24"/>
        </w:rPr>
        <w:t>0</w:t>
      </w:r>
      <w:r w:rsidRPr="00515E8E">
        <w:rPr>
          <w:rFonts w:ascii="宋体" w:eastAsia="宋体" w:hAnsi="宋体" w:hint="eastAsia"/>
          <w:b/>
          <w:sz w:val="24"/>
          <w:szCs w:val="24"/>
        </w:rPr>
        <w:t>，流标识和通信量类别省略填0）。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661"/>
        <w:gridCol w:w="4021"/>
      </w:tblGrid>
      <w:tr w:rsidR="00550BEC" w:rsidTr="00550BEC">
        <w:tc>
          <w:tcPr>
            <w:tcW w:w="4261" w:type="dxa"/>
          </w:tcPr>
          <w:p w:rsidR="00550BEC" w:rsidRP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50BEC">
              <w:rPr>
                <w:rFonts w:ascii="宋体" w:eastAsia="宋体" w:hAnsi="宋体"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4261" w:type="dxa"/>
          </w:tcPr>
          <w:p w:rsidR="00550BEC" w:rsidRP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50BEC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</w:p>
        </w:tc>
      </w:tr>
      <w:tr w:rsidR="00550BEC" w:rsidTr="00550BEC">
        <w:tc>
          <w:tcPr>
            <w:tcW w:w="4261" w:type="dxa"/>
          </w:tcPr>
          <w:p w:rsid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4261" w:type="dxa"/>
          </w:tcPr>
          <w:p w:rsid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0110)</w:t>
            </w:r>
          </w:p>
        </w:tc>
      </w:tr>
      <w:tr w:rsidR="00550BEC" w:rsidTr="00550BEC">
        <w:tc>
          <w:tcPr>
            <w:tcW w:w="4261" w:type="dxa"/>
          </w:tcPr>
          <w:p w:rsid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通信类型</w:t>
            </w:r>
          </w:p>
        </w:tc>
        <w:tc>
          <w:tcPr>
            <w:tcW w:w="4261" w:type="dxa"/>
          </w:tcPr>
          <w:p w:rsid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550BEC" w:rsidTr="00550BEC">
        <w:tc>
          <w:tcPr>
            <w:tcW w:w="4261" w:type="dxa"/>
          </w:tcPr>
          <w:p w:rsid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流标签</w:t>
            </w:r>
          </w:p>
        </w:tc>
        <w:tc>
          <w:tcPr>
            <w:tcW w:w="4261" w:type="dxa"/>
          </w:tcPr>
          <w:p w:rsid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550BEC" w:rsidTr="00550BEC">
        <w:tc>
          <w:tcPr>
            <w:tcW w:w="4261" w:type="dxa"/>
          </w:tcPr>
          <w:p w:rsid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有效载荷长度</w:t>
            </w:r>
          </w:p>
        </w:tc>
        <w:tc>
          <w:tcPr>
            <w:tcW w:w="4261" w:type="dxa"/>
          </w:tcPr>
          <w:p w:rsid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20(0000000</w:t>
            </w:r>
            <w:r w:rsidRPr="00550BEC">
              <w:rPr>
                <w:rFonts w:ascii="宋体" w:eastAsia="宋体" w:hAnsi="宋体"/>
                <w:sz w:val="24"/>
                <w:szCs w:val="24"/>
              </w:rPr>
              <w:t>101000000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550BEC" w:rsidTr="00550BEC">
        <w:tc>
          <w:tcPr>
            <w:tcW w:w="4261" w:type="dxa"/>
          </w:tcPr>
          <w:p w:rsid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下一个首部</w:t>
            </w:r>
          </w:p>
        </w:tc>
        <w:tc>
          <w:tcPr>
            <w:tcW w:w="4261" w:type="dxa"/>
          </w:tcPr>
          <w:p w:rsid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50BEC" w:rsidTr="00550BEC">
        <w:tc>
          <w:tcPr>
            <w:tcW w:w="4261" w:type="dxa"/>
          </w:tcPr>
          <w:p w:rsid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跳数限制</w:t>
            </w:r>
          </w:p>
        </w:tc>
        <w:tc>
          <w:tcPr>
            <w:tcW w:w="4261" w:type="dxa"/>
          </w:tcPr>
          <w:p w:rsid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550BEC" w:rsidTr="00550BEC">
        <w:tc>
          <w:tcPr>
            <w:tcW w:w="4261" w:type="dxa"/>
          </w:tcPr>
          <w:p w:rsid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源地址</w:t>
            </w:r>
          </w:p>
        </w:tc>
        <w:tc>
          <w:tcPr>
            <w:tcW w:w="4261" w:type="dxa"/>
          </w:tcPr>
          <w:p w:rsidR="00550BEC" w:rsidRDefault="00A04F03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A3B:2345::4567</w:t>
            </w:r>
          </w:p>
        </w:tc>
      </w:tr>
      <w:tr w:rsidR="00550BEC" w:rsidTr="00550BEC">
        <w:tc>
          <w:tcPr>
            <w:tcW w:w="4261" w:type="dxa"/>
          </w:tcPr>
          <w:p w:rsidR="00550BEC" w:rsidRDefault="00550BEC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目的地址</w:t>
            </w:r>
          </w:p>
        </w:tc>
        <w:tc>
          <w:tcPr>
            <w:tcW w:w="4261" w:type="dxa"/>
          </w:tcPr>
          <w:p w:rsidR="00550BEC" w:rsidRDefault="00A04F03" w:rsidP="00550BEC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234:5678::ABCD</w:t>
            </w:r>
          </w:p>
        </w:tc>
      </w:tr>
    </w:tbl>
    <w:p w:rsidR="004423AD" w:rsidRDefault="004423AD" w:rsidP="004423AD">
      <w:pPr>
        <w:pStyle w:val="a4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1E5AD1" w:rsidRPr="00515E8E" w:rsidRDefault="001E5AD1">
      <w:pPr>
        <w:rPr>
          <w:rFonts w:ascii="宋体" w:eastAsia="宋体" w:hAnsi="宋体" w:hint="eastAsia"/>
          <w:b/>
          <w:sz w:val="24"/>
          <w:szCs w:val="24"/>
        </w:rPr>
      </w:pPr>
    </w:p>
    <w:p w:rsidR="001E5AD1" w:rsidRPr="00515E8E" w:rsidRDefault="005A5623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15E8E">
        <w:rPr>
          <w:rFonts w:ascii="宋体" w:eastAsia="宋体" w:hAnsi="宋体" w:hint="eastAsia"/>
          <w:b/>
          <w:sz w:val="24"/>
          <w:szCs w:val="24"/>
        </w:rPr>
        <w:t>某I</w:t>
      </w:r>
      <w:r w:rsidRPr="00515E8E">
        <w:rPr>
          <w:rFonts w:ascii="宋体" w:eastAsia="宋体" w:hAnsi="宋体"/>
          <w:b/>
          <w:sz w:val="24"/>
          <w:szCs w:val="24"/>
        </w:rPr>
        <w:t>Pv6</w:t>
      </w:r>
      <w:r w:rsidRPr="00515E8E">
        <w:rPr>
          <w:rFonts w:ascii="宋体" w:eastAsia="宋体" w:hAnsi="宋体" w:hint="eastAsia"/>
          <w:b/>
          <w:sz w:val="24"/>
          <w:szCs w:val="24"/>
        </w:rPr>
        <w:t>分组由基本首部和一个I</w:t>
      </w:r>
      <w:r w:rsidRPr="00515E8E">
        <w:rPr>
          <w:rFonts w:ascii="宋体" w:eastAsia="宋体" w:hAnsi="宋体"/>
          <w:b/>
          <w:sz w:val="24"/>
          <w:szCs w:val="24"/>
        </w:rPr>
        <w:t>CMP</w:t>
      </w:r>
      <w:r w:rsidRPr="00515E8E">
        <w:rPr>
          <w:rFonts w:ascii="宋体" w:eastAsia="宋体" w:hAnsi="宋体" w:hint="eastAsia"/>
          <w:b/>
          <w:sz w:val="24"/>
          <w:szCs w:val="24"/>
        </w:rPr>
        <w:t>报文组成，I</w:t>
      </w:r>
      <w:r w:rsidRPr="00515E8E">
        <w:rPr>
          <w:rFonts w:ascii="宋体" w:eastAsia="宋体" w:hAnsi="宋体"/>
          <w:b/>
          <w:sz w:val="24"/>
          <w:szCs w:val="24"/>
        </w:rPr>
        <w:t>CMP</w:t>
      </w:r>
      <w:r w:rsidRPr="00515E8E">
        <w:rPr>
          <w:rFonts w:ascii="宋体" w:eastAsia="宋体" w:hAnsi="宋体" w:hint="eastAsia"/>
          <w:b/>
          <w:sz w:val="24"/>
          <w:szCs w:val="24"/>
        </w:rPr>
        <w:t>报文长度是3</w:t>
      </w:r>
      <w:r w:rsidRPr="00515E8E">
        <w:rPr>
          <w:rFonts w:ascii="宋体" w:eastAsia="宋体" w:hAnsi="宋体"/>
          <w:b/>
          <w:sz w:val="24"/>
          <w:szCs w:val="24"/>
        </w:rPr>
        <w:t>000</w:t>
      </w:r>
      <w:r w:rsidRPr="00515E8E">
        <w:rPr>
          <w:rFonts w:ascii="宋体" w:eastAsia="宋体" w:hAnsi="宋体" w:hint="eastAsia"/>
          <w:b/>
          <w:sz w:val="24"/>
          <w:szCs w:val="24"/>
        </w:rPr>
        <w:t>字节，已知低层链路为以太网（MTU=1500字节）。</w:t>
      </w:r>
    </w:p>
    <w:p w:rsidR="001E5AD1" w:rsidRPr="00515E8E" w:rsidRDefault="005A5623">
      <w:pPr>
        <w:rPr>
          <w:rFonts w:ascii="宋体" w:eastAsia="宋体" w:hAnsi="宋体"/>
          <w:b/>
          <w:sz w:val="24"/>
          <w:szCs w:val="24"/>
        </w:rPr>
      </w:pPr>
      <w:r w:rsidRPr="00515E8E">
        <w:rPr>
          <w:rFonts w:ascii="宋体" w:eastAsia="宋体" w:hAnsi="宋体" w:hint="eastAsia"/>
          <w:b/>
          <w:sz w:val="24"/>
          <w:szCs w:val="24"/>
        </w:rPr>
        <w:t>（1）请给出每个分片的I</w:t>
      </w:r>
      <w:r w:rsidRPr="00515E8E">
        <w:rPr>
          <w:rFonts w:ascii="宋体" w:eastAsia="宋体" w:hAnsi="宋体"/>
          <w:b/>
          <w:sz w:val="24"/>
          <w:szCs w:val="24"/>
        </w:rPr>
        <w:t>P</w:t>
      </w:r>
      <w:r w:rsidRPr="00515E8E">
        <w:rPr>
          <w:rFonts w:ascii="宋体" w:eastAsia="宋体" w:hAnsi="宋体" w:hint="eastAsia"/>
          <w:b/>
          <w:sz w:val="24"/>
          <w:szCs w:val="24"/>
        </w:rPr>
        <w:t>数据报的字段的值。（包含I</w:t>
      </w:r>
      <w:r w:rsidRPr="00515E8E">
        <w:rPr>
          <w:rFonts w:ascii="宋体" w:eastAsia="宋体" w:hAnsi="宋体"/>
          <w:b/>
          <w:sz w:val="24"/>
          <w:szCs w:val="24"/>
        </w:rPr>
        <w:t>Pv6</w:t>
      </w:r>
      <w:r w:rsidRPr="00515E8E">
        <w:rPr>
          <w:rFonts w:ascii="宋体" w:eastAsia="宋体" w:hAnsi="宋体" w:hint="eastAsia"/>
          <w:b/>
          <w:sz w:val="24"/>
          <w:szCs w:val="24"/>
        </w:rPr>
        <w:t>基本首部的：有效载荷长度、下一首部，分片扩展首部的全部字段，分片标识可以自己随意选择）</w:t>
      </w:r>
    </w:p>
    <w:p w:rsidR="00515E8E" w:rsidRDefault="005A5623">
      <w:pPr>
        <w:rPr>
          <w:rFonts w:ascii="宋体" w:eastAsia="宋体" w:hAnsi="宋体"/>
          <w:b/>
          <w:sz w:val="24"/>
          <w:szCs w:val="24"/>
        </w:rPr>
      </w:pPr>
      <w:r w:rsidRPr="00515E8E">
        <w:rPr>
          <w:rFonts w:ascii="宋体" w:eastAsia="宋体" w:hAnsi="宋体" w:hint="eastAsia"/>
          <w:b/>
          <w:sz w:val="24"/>
          <w:szCs w:val="24"/>
        </w:rPr>
        <w:t>（2） 实验验证：利用P</w:t>
      </w:r>
      <w:r w:rsidRPr="00515E8E">
        <w:rPr>
          <w:rFonts w:ascii="宋体" w:eastAsia="宋体" w:hAnsi="宋体"/>
          <w:b/>
          <w:sz w:val="24"/>
          <w:szCs w:val="24"/>
        </w:rPr>
        <w:t>ing</w:t>
      </w:r>
      <w:r w:rsidRPr="00515E8E">
        <w:rPr>
          <w:rFonts w:ascii="宋体" w:eastAsia="宋体" w:hAnsi="宋体" w:hint="eastAsia"/>
          <w:b/>
          <w:sz w:val="24"/>
          <w:szCs w:val="24"/>
        </w:rPr>
        <w:t>命令，发送一个大包(</w:t>
      </w:r>
      <w:r w:rsidRPr="00515E8E">
        <w:rPr>
          <w:rFonts w:ascii="宋体" w:eastAsia="宋体" w:hAnsi="宋体"/>
          <w:b/>
          <w:sz w:val="24"/>
          <w:szCs w:val="24"/>
        </w:rPr>
        <w:t>4992</w:t>
      </w:r>
      <w:r w:rsidRPr="00515E8E">
        <w:rPr>
          <w:rFonts w:ascii="宋体" w:eastAsia="宋体" w:hAnsi="宋体" w:hint="eastAsia"/>
          <w:b/>
          <w:sz w:val="24"/>
          <w:szCs w:val="24"/>
        </w:rPr>
        <w:t>字节)，抓包看分片中每个I</w:t>
      </w:r>
      <w:r w:rsidRPr="00515E8E">
        <w:rPr>
          <w:rFonts w:ascii="宋体" w:eastAsia="宋体" w:hAnsi="宋体"/>
          <w:b/>
          <w:sz w:val="24"/>
          <w:szCs w:val="24"/>
        </w:rPr>
        <w:t>P</w:t>
      </w:r>
      <w:r w:rsidRPr="00515E8E">
        <w:rPr>
          <w:rFonts w:ascii="宋体" w:eastAsia="宋体" w:hAnsi="宋体" w:hint="eastAsia"/>
          <w:b/>
          <w:sz w:val="24"/>
          <w:szCs w:val="24"/>
        </w:rPr>
        <w:t>分片的各域的值）。</w:t>
      </w:r>
    </w:p>
    <w:p w:rsidR="00515E8E" w:rsidRDefault="00515E8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</w:p>
    <w:p w:rsidR="009F0360" w:rsidRDefault="00515E8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解：(</w:t>
      </w:r>
      <w:r>
        <w:rPr>
          <w:rFonts w:ascii="宋体" w:eastAsia="宋体" w:hAnsi="宋体"/>
          <w:sz w:val="24"/>
          <w:szCs w:val="24"/>
        </w:rPr>
        <w:t>1)</w:t>
      </w:r>
      <w:r w:rsidR="008A5C9E">
        <w:rPr>
          <w:rFonts w:ascii="宋体" w:eastAsia="宋体" w:hAnsi="宋体" w:hint="eastAsia"/>
          <w:sz w:val="24"/>
          <w:szCs w:val="24"/>
        </w:rPr>
        <w:t>基本首部是4</w:t>
      </w:r>
      <w:r w:rsidR="008A5C9E">
        <w:rPr>
          <w:rFonts w:ascii="宋体" w:eastAsia="宋体" w:hAnsi="宋体"/>
          <w:sz w:val="24"/>
          <w:szCs w:val="24"/>
        </w:rPr>
        <w:t>0</w:t>
      </w:r>
      <w:r w:rsidR="008A5C9E">
        <w:rPr>
          <w:rFonts w:ascii="宋体" w:eastAsia="宋体" w:hAnsi="宋体" w:hint="eastAsia"/>
          <w:sz w:val="24"/>
          <w:szCs w:val="24"/>
        </w:rPr>
        <w:t>个字节，分段扩展首部8个字节，因此报文长度为3</w:t>
      </w:r>
      <w:r w:rsidR="008A5C9E">
        <w:rPr>
          <w:rFonts w:ascii="宋体" w:eastAsia="宋体" w:hAnsi="宋体"/>
          <w:sz w:val="24"/>
          <w:szCs w:val="24"/>
        </w:rPr>
        <w:t>000</w:t>
      </w:r>
      <w:r w:rsidR="008A5C9E">
        <w:rPr>
          <w:rFonts w:ascii="宋体" w:eastAsia="宋体" w:hAnsi="宋体" w:hint="eastAsia"/>
          <w:sz w:val="24"/>
          <w:szCs w:val="24"/>
        </w:rPr>
        <w:t>字节的ICMP报文需要分片成</w:t>
      </w:r>
      <w:r w:rsidR="0095096C">
        <w:rPr>
          <w:rFonts w:ascii="宋体" w:eastAsia="宋体" w:hAnsi="宋体"/>
          <w:sz w:val="24"/>
          <w:szCs w:val="24"/>
        </w:rPr>
        <w:t>3</w:t>
      </w:r>
      <w:r w:rsidR="008A5C9E">
        <w:rPr>
          <w:rFonts w:ascii="宋体" w:eastAsia="宋体" w:hAnsi="宋体" w:hint="eastAsia"/>
          <w:sz w:val="24"/>
          <w:szCs w:val="24"/>
        </w:rPr>
        <w:t>片</w:t>
      </w:r>
    </w:p>
    <w:p w:rsidR="00515E8E" w:rsidRDefault="00515E8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分片一</w:t>
      </w:r>
      <w:r w:rsidR="009F0360">
        <w:rPr>
          <w:rFonts w:ascii="宋体" w:eastAsia="宋体" w:hAnsi="宋体" w:hint="eastAsia"/>
          <w:sz w:val="24"/>
          <w:szCs w:val="24"/>
        </w:rPr>
        <w:t>数据长度1</w:t>
      </w:r>
      <w:r w:rsidR="009F0360">
        <w:rPr>
          <w:rFonts w:ascii="宋体" w:eastAsia="宋体" w:hAnsi="宋体"/>
          <w:sz w:val="24"/>
          <w:szCs w:val="24"/>
        </w:rPr>
        <w:t>448</w:t>
      </w:r>
      <w:r w:rsidR="009F0360">
        <w:rPr>
          <w:rFonts w:ascii="宋体" w:eastAsia="宋体" w:hAnsi="宋体" w:hint="eastAsia"/>
          <w:sz w:val="24"/>
          <w:szCs w:val="24"/>
        </w:rPr>
        <w:t>字节，分片二数据长度</w:t>
      </w:r>
      <w:r w:rsidR="009F0360">
        <w:rPr>
          <w:rFonts w:ascii="宋体" w:eastAsia="宋体" w:hAnsi="宋体"/>
          <w:sz w:val="24"/>
          <w:szCs w:val="24"/>
        </w:rPr>
        <w:t>1448</w:t>
      </w:r>
      <w:r w:rsidR="009F0360">
        <w:rPr>
          <w:rFonts w:ascii="宋体" w:eastAsia="宋体" w:hAnsi="宋体" w:hint="eastAsia"/>
          <w:sz w:val="24"/>
          <w:szCs w:val="24"/>
        </w:rPr>
        <w:t>字节，分片三数据长度1</w:t>
      </w:r>
      <w:r w:rsidR="009F0360">
        <w:rPr>
          <w:rFonts w:ascii="宋体" w:eastAsia="宋体" w:hAnsi="宋体"/>
          <w:sz w:val="24"/>
          <w:szCs w:val="24"/>
        </w:rPr>
        <w:t>04</w:t>
      </w:r>
      <w:r w:rsidR="009F0360">
        <w:rPr>
          <w:rFonts w:ascii="宋体" w:eastAsia="宋体" w:hAnsi="宋体" w:hint="eastAsia"/>
          <w:sz w:val="24"/>
          <w:szCs w:val="24"/>
        </w:rPr>
        <w:t>字节，总长度1</w:t>
      </w:r>
      <w:r w:rsidR="009F0360">
        <w:rPr>
          <w:rFonts w:ascii="宋体" w:eastAsia="宋体" w:hAnsi="宋体"/>
          <w:sz w:val="24"/>
          <w:szCs w:val="24"/>
        </w:rPr>
        <w:t>448+1448+104</w:t>
      </w:r>
      <w:r w:rsidR="009F0360">
        <w:rPr>
          <w:rFonts w:ascii="宋体" w:eastAsia="宋体" w:hAnsi="宋体" w:hint="eastAsia"/>
          <w:sz w:val="24"/>
          <w:szCs w:val="24"/>
        </w:rPr>
        <w:t>=</w:t>
      </w:r>
      <w:r w:rsidR="009F0360">
        <w:rPr>
          <w:rFonts w:ascii="宋体" w:eastAsia="宋体" w:hAnsi="宋体"/>
          <w:sz w:val="24"/>
          <w:szCs w:val="24"/>
        </w:rPr>
        <w:t>3000</w:t>
      </w:r>
      <w:r w:rsidR="009F0360">
        <w:rPr>
          <w:rFonts w:ascii="宋体" w:eastAsia="宋体" w:hAnsi="宋体" w:hint="eastAsia"/>
          <w:sz w:val="24"/>
          <w:szCs w:val="24"/>
        </w:rPr>
        <w:t>字节，为ICMP报文长度</w:t>
      </w:r>
    </w:p>
    <w:p w:rsidR="0095096C" w:rsidRPr="00515E8E" w:rsidRDefault="00515E8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tbl>
      <w:tblPr>
        <w:tblStyle w:val="a3"/>
        <w:tblW w:w="8725" w:type="dxa"/>
        <w:tblLook w:val="04A0" w:firstRow="1" w:lastRow="0" w:firstColumn="1" w:lastColumn="0" w:noHBand="0" w:noVBand="1"/>
      </w:tblPr>
      <w:tblGrid>
        <w:gridCol w:w="986"/>
        <w:gridCol w:w="985"/>
        <w:gridCol w:w="985"/>
        <w:gridCol w:w="984"/>
        <w:gridCol w:w="985"/>
        <w:gridCol w:w="985"/>
        <w:gridCol w:w="985"/>
        <w:gridCol w:w="925"/>
        <w:gridCol w:w="905"/>
      </w:tblGrid>
      <w:tr w:rsidR="0095096C" w:rsidRPr="0095096C" w:rsidTr="00E31DB2">
        <w:trPr>
          <w:trHeight w:val="387"/>
        </w:trPr>
        <w:tc>
          <w:tcPr>
            <w:tcW w:w="986" w:type="dxa"/>
            <w:tcBorders>
              <w:tl2br w:val="single" w:sz="4" w:space="0" w:color="auto"/>
            </w:tcBorders>
          </w:tcPr>
          <w:p w:rsidR="0095096C" w:rsidRDefault="0095096C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70" w:type="dxa"/>
            <w:gridSpan w:val="2"/>
          </w:tcPr>
          <w:p w:rsidR="0095096C" w:rsidRPr="0095096C" w:rsidRDefault="0095096C" w:rsidP="0095096C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基本首部</w:t>
            </w:r>
          </w:p>
        </w:tc>
        <w:tc>
          <w:tcPr>
            <w:tcW w:w="5769" w:type="dxa"/>
            <w:gridSpan w:val="6"/>
          </w:tcPr>
          <w:p w:rsidR="0095096C" w:rsidRPr="0095096C" w:rsidRDefault="0095096C" w:rsidP="0095096C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分片扩展首部</w:t>
            </w:r>
          </w:p>
        </w:tc>
      </w:tr>
      <w:tr w:rsidR="0095096C" w:rsidRPr="0095096C" w:rsidTr="0095096C">
        <w:trPr>
          <w:trHeight w:val="773"/>
        </w:trPr>
        <w:tc>
          <w:tcPr>
            <w:tcW w:w="986" w:type="dxa"/>
          </w:tcPr>
          <w:p w:rsidR="0095096C" w:rsidRDefault="0095096C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985" w:type="dxa"/>
          </w:tcPr>
          <w:p w:rsidR="0095096C" w:rsidRPr="0095096C" w:rsidRDefault="0095096C" w:rsidP="0095096C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有效载荷长度</w:t>
            </w:r>
          </w:p>
        </w:tc>
        <w:tc>
          <w:tcPr>
            <w:tcW w:w="985" w:type="dxa"/>
          </w:tcPr>
          <w:p w:rsidR="0095096C" w:rsidRPr="0095096C" w:rsidRDefault="0095096C" w:rsidP="0095096C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下一首部</w:t>
            </w:r>
          </w:p>
        </w:tc>
        <w:tc>
          <w:tcPr>
            <w:tcW w:w="984" w:type="dxa"/>
          </w:tcPr>
          <w:p w:rsidR="0095096C" w:rsidRPr="0095096C" w:rsidRDefault="0095096C" w:rsidP="0095096C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下一个首部</w:t>
            </w:r>
          </w:p>
        </w:tc>
        <w:tc>
          <w:tcPr>
            <w:tcW w:w="985" w:type="dxa"/>
          </w:tcPr>
          <w:p w:rsidR="0095096C" w:rsidRPr="0095096C" w:rsidRDefault="0095096C" w:rsidP="0095096C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保留</w:t>
            </w:r>
          </w:p>
        </w:tc>
        <w:tc>
          <w:tcPr>
            <w:tcW w:w="985" w:type="dxa"/>
          </w:tcPr>
          <w:p w:rsidR="0095096C" w:rsidRPr="0095096C" w:rsidRDefault="0095096C" w:rsidP="0095096C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分段偏移值</w:t>
            </w:r>
          </w:p>
        </w:tc>
        <w:tc>
          <w:tcPr>
            <w:tcW w:w="985" w:type="dxa"/>
          </w:tcPr>
          <w:p w:rsidR="0095096C" w:rsidRPr="0095096C" w:rsidRDefault="0095096C" w:rsidP="0095096C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保留</w:t>
            </w:r>
          </w:p>
        </w:tc>
        <w:tc>
          <w:tcPr>
            <w:tcW w:w="925" w:type="dxa"/>
          </w:tcPr>
          <w:p w:rsidR="0095096C" w:rsidRPr="0095096C" w:rsidRDefault="0095096C" w:rsidP="0095096C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M</w:t>
            </w:r>
          </w:p>
        </w:tc>
        <w:tc>
          <w:tcPr>
            <w:tcW w:w="905" w:type="dxa"/>
          </w:tcPr>
          <w:p w:rsidR="0095096C" w:rsidRPr="0095096C" w:rsidRDefault="0095096C" w:rsidP="0095096C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标识</w:t>
            </w:r>
          </w:p>
        </w:tc>
      </w:tr>
      <w:tr w:rsidR="0095096C" w:rsidTr="0095096C">
        <w:trPr>
          <w:trHeight w:val="387"/>
        </w:trPr>
        <w:tc>
          <w:tcPr>
            <w:tcW w:w="986" w:type="dxa"/>
          </w:tcPr>
          <w:p w:rsidR="0095096C" w:rsidRPr="0095096C" w:rsidRDefault="0095096C" w:rsidP="0095096C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分片一</w:t>
            </w:r>
          </w:p>
        </w:tc>
        <w:tc>
          <w:tcPr>
            <w:tcW w:w="985" w:type="dxa"/>
          </w:tcPr>
          <w:p w:rsidR="0095096C" w:rsidRDefault="0095096C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456</w:t>
            </w:r>
          </w:p>
        </w:tc>
        <w:tc>
          <w:tcPr>
            <w:tcW w:w="985" w:type="dxa"/>
          </w:tcPr>
          <w:p w:rsidR="0095096C" w:rsidRDefault="0095096C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95096C" w:rsidRDefault="0095096C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B74AF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985" w:type="dxa"/>
          </w:tcPr>
          <w:p w:rsidR="0095096C" w:rsidRDefault="0095096C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:rsidR="0095096C" w:rsidRDefault="0095096C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:rsidR="0095096C" w:rsidRDefault="0095096C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25" w:type="dxa"/>
          </w:tcPr>
          <w:p w:rsidR="0095096C" w:rsidRDefault="0095096C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5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XXXX</w:t>
            </w:r>
          </w:p>
        </w:tc>
      </w:tr>
      <w:tr w:rsidR="0095096C" w:rsidTr="0095096C">
        <w:trPr>
          <w:trHeight w:val="387"/>
        </w:trPr>
        <w:tc>
          <w:tcPr>
            <w:tcW w:w="986" w:type="dxa"/>
          </w:tcPr>
          <w:p w:rsidR="0095096C" w:rsidRPr="0095096C" w:rsidRDefault="0095096C" w:rsidP="0095096C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分片二</w:t>
            </w:r>
          </w:p>
        </w:tc>
        <w:tc>
          <w:tcPr>
            <w:tcW w:w="985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456</w:t>
            </w:r>
          </w:p>
        </w:tc>
        <w:tc>
          <w:tcPr>
            <w:tcW w:w="985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B74AF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985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81</w:t>
            </w:r>
          </w:p>
        </w:tc>
        <w:tc>
          <w:tcPr>
            <w:tcW w:w="985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25" w:type="dxa"/>
          </w:tcPr>
          <w:p w:rsidR="0095096C" w:rsidRDefault="0095096C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5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XXXX</w:t>
            </w:r>
          </w:p>
        </w:tc>
      </w:tr>
      <w:tr w:rsidR="0095096C" w:rsidTr="0095096C">
        <w:trPr>
          <w:trHeight w:val="387"/>
        </w:trPr>
        <w:tc>
          <w:tcPr>
            <w:tcW w:w="986" w:type="dxa"/>
          </w:tcPr>
          <w:p w:rsidR="0095096C" w:rsidRPr="0095096C" w:rsidRDefault="0095096C" w:rsidP="0095096C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分片三</w:t>
            </w:r>
          </w:p>
        </w:tc>
        <w:tc>
          <w:tcPr>
            <w:tcW w:w="985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12</w:t>
            </w:r>
          </w:p>
        </w:tc>
        <w:tc>
          <w:tcPr>
            <w:tcW w:w="985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B74AF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985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62</w:t>
            </w:r>
          </w:p>
        </w:tc>
        <w:tc>
          <w:tcPr>
            <w:tcW w:w="985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25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:rsidR="0095096C" w:rsidRDefault="00265CCD" w:rsidP="009509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XXXX</w:t>
            </w:r>
          </w:p>
        </w:tc>
      </w:tr>
    </w:tbl>
    <w:p w:rsidR="00515E8E" w:rsidRPr="00515E8E" w:rsidRDefault="00515E8E" w:rsidP="0095096C">
      <w:pPr>
        <w:jc w:val="center"/>
        <w:rPr>
          <w:rFonts w:ascii="宋体" w:eastAsia="宋体" w:hAnsi="宋体" w:hint="eastAsia"/>
          <w:sz w:val="24"/>
          <w:szCs w:val="24"/>
        </w:rPr>
      </w:pPr>
    </w:p>
    <w:p w:rsidR="00C829C1" w:rsidRDefault="00515E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C829C1" w:rsidRDefault="00C829C1">
      <w:pPr>
        <w:rPr>
          <w:rFonts w:ascii="宋体" w:eastAsia="宋体" w:hAnsi="宋体"/>
          <w:sz w:val="24"/>
          <w:szCs w:val="24"/>
        </w:rPr>
      </w:pPr>
    </w:p>
    <w:p w:rsidR="00C829C1" w:rsidRDefault="00C829C1">
      <w:pPr>
        <w:rPr>
          <w:rFonts w:ascii="宋体" w:eastAsia="宋体" w:hAnsi="宋体"/>
          <w:sz w:val="24"/>
          <w:szCs w:val="24"/>
        </w:rPr>
      </w:pPr>
    </w:p>
    <w:p w:rsidR="001E5AD1" w:rsidRDefault="00265C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(2)</w:t>
      </w:r>
      <w:r w:rsidR="0098724F">
        <w:rPr>
          <w:rFonts w:ascii="宋体" w:eastAsia="宋体" w:hAnsi="宋体" w:hint="eastAsia"/>
          <w:sz w:val="24"/>
          <w:szCs w:val="24"/>
        </w:rPr>
        <w:t>如图所示，抓包显示4</w:t>
      </w:r>
      <w:r w:rsidR="0098724F">
        <w:rPr>
          <w:rFonts w:ascii="宋体" w:eastAsia="宋体" w:hAnsi="宋体"/>
          <w:sz w:val="24"/>
          <w:szCs w:val="24"/>
        </w:rPr>
        <w:t>992</w:t>
      </w:r>
      <w:r w:rsidR="0098724F">
        <w:rPr>
          <w:rFonts w:ascii="宋体" w:eastAsia="宋体" w:hAnsi="宋体" w:hint="eastAsia"/>
          <w:sz w:val="24"/>
          <w:szCs w:val="24"/>
        </w:rPr>
        <w:t>字节的包</w:t>
      </w:r>
      <w:r w:rsidR="00C829C1">
        <w:rPr>
          <w:rFonts w:ascii="宋体" w:eastAsia="宋体" w:hAnsi="宋体" w:hint="eastAsia"/>
          <w:sz w:val="24"/>
          <w:szCs w:val="24"/>
        </w:rPr>
        <w:t>被分为了四个</w:t>
      </w:r>
      <w:r w:rsidR="004E20BE">
        <w:rPr>
          <w:rFonts w:ascii="宋体" w:eastAsia="宋体" w:hAnsi="宋体" w:hint="eastAsia"/>
          <w:sz w:val="24"/>
          <w:szCs w:val="24"/>
        </w:rPr>
        <w:t>分片</w:t>
      </w:r>
      <w:r w:rsidR="00C829C1">
        <w:rPr>
          <w:rFonts w:ascii="宋体" w:eastAsia="宋体" w:hAnsi="宋体" w:hint="eastAsia"/>
          <w:sz w:val="24"/>
          <w:szCs w:val="24"/>
        </w:rPr>
        <w:t>发送</w:t>
      </w:r>
    </w:p>
    <w:p w:rsidR="00C829C1" w:rsidRDefault="00C829C1">
      <w:pPr>
        <w:rPr>
          <w:rFonts w:ascii="宋体" w:eastAsia="宋体" w:hAnsi="宋体" w:hint="eastAsia"/>
          <w:sz w:val="24"/>
          <w:szCs w:val="24"/>
        </w:rPr>
      </w:pPr>
    </w:p>
    <w:p w:rsidR="0098724F" w:rsidRDefault="0098724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3886D00" wp14:editId="0AB5171D">
            <wp:extent cx="5274310" cy="271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4F" w:rsidRDefault="009872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98724F" w:rsidRDefault="009872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四个分片的值分别为：</w:t>
      </w:r>
    </w:p>
    <w:p w:rsidR="00AE63DD" w:rsidRDefault="00AE63DD">
      <w:pPr>
        <w:rPr>
          <w:rFonts w:ascii="宋体" w:eastAsia="宋体" w:hAnsi="宋体" w:hint="eastAsia"/>
          <w:sz w:val="24"/>
          <w:szCs w:val="24"/>
        </w:rPr>
      </w:pPr>
    </w:p>
    <w:p w:rsidR="00AE63DD" w:rsidRDefault="00AE63D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分片一：</w:t>
      </w:r>
    </w:p>
    <w:p w:rsidR="00AE63DD" w:rsidRDefault="00AE63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7AD8B97" wp14:editId="1B410785">
            <wp:extent cx="5274310" cy="2592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DD" w:rsidRDefault="00AE63DD">
      <w:pPr>
        <w:rPr>
          <w:rFonts w:ascii="宋体" w:eastAsia="宋体" w:hAnsi="宋体"/>
          <w:sz w:val="24"/>
          <w:szCs w:val="24"/>
        </w:rPr>
      </w:pPr>
    </w:p>
    <w:p w:rsidR="00AE63DD" w:rsidRDefault="00AE63DD">
      <w:pPr>
        <w:rPr>
          <w:rFonts w:ascii="宋体" w:eastAsia="宋体" w:hAnsi="宋体"/>
          <w:sz w:val="24"/>
          <w:szCs w:val="24"/>
        </w:rPr>
      </w:pPr>
    </w:p>
    <w:p w:rsidR="00AE63DD" w:rsidRDefault="00AE63D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分片二：</w:t>
      </w:r>
    </w:p>
    <w:p w:rsidR="00AE63DD" w:rsidRDefault="00AE63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D6F1A25" wp14:editId="4736010A">
            <wp:extent cx="5274310" cy="2609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DD" w:rsidRDefault="00AE63DD">
      <w:pPr>
        <w:rPr>
          <w:rFonts w:ascii="宋体" w:eastAsia="宋体" w:hAnsi="宋体"/>
          <w:sz w:val="24"/>
          <w:szCs w:val="24"/>
        </w:rPr>
      </w:pPr>
    </w:p>
    <w:p w:rsidR="00AE63DD" w:rsidRDefault="00AE63DD">
      <w:pPr>
        <w:rPr>
          <w:rFonts w:ascii="宋体" w:eastAsia="宋体" w:hAnsi="宋体"/>
          <w:sz w:val="24"/>
          <w:szCs w:val="24"/>
        </w:rPr>
      </w:pPr>
    </w:p>
    <w:p w:rsidR="00C829C1" w:rsidRDefault="00C829C1">
      <w:pPr>
        <w:rPr>
          <w:rFonts w:ascii="宋体" w:eastAsia="宋体" w:hAnsi="宋体"/>
          <w:sz w:val="24"/>
          <w:szCs w:val="24"/>
        </w:rPr>
      </w:pPr>
    </w:p>
    <w:p w:rsidR="00C829C1" w:rsidRDefault="00C829C1">
      <w:pPr>
        <w:rPr>
          <w:rFonts w:ascii="宋体" w:eastAsia="宋体" w:hAnsi="宋体"/>
          <w:sz w:val="24"/>
          <w:szCs w:val="24"/>
        </w:rPr>
      </w:pPr>
    </w:p>
    <w:p w:rsidR="00C829C1" w:rsidRDefault="00C829C1">
      <w:pPr>
        <w:rPr>
          <w:rFonts w:ascii="宋体" w:eastAsia="宋体" w:hAnsi="宋体" w:hint="eastAsia"/>
          <w:sz w:val="24"/>
          <w:szCs w:val="24"/>
        </w:rPr>
      </w:pPr>
    </w:p>
    <w:p w:rsidR="00AE63DD" w:rsidRDefault="00AE63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分片三：</w:t>
      </w:r>
    </w:p>
    <w:p w:rsidR="00AE63DD" w:rsidRDefault="00AE63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3819C41" wp14:editId="0685C95E">
            <wp:extent cx="5274310" cy="2611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D1" w:rsidRDefault="001E5AD1">
      <w:pPr>
        <w:rPr>
          <w:rFonts w:ascii="宋体" w:eastAsia="宋体" w:hAnsi="宋体"/>
          <w:sz w:val="24"/>
          <w:szCs w:val="24"/>
        </w:rPr>
      </w:pPr>
    </w:p>
    <w:p w:rsidR="00AE63DD" w:rsidRDefault="00AE63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分片四：</w:t>
      </w:r>
    </w:p>
    <w:p w:rsidR="00AE63DD" w:rsidRDefault="00AE63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396B95" wp14:editId="487EBE24">
            <wp:extent cx="5274310" cy="2611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DD" w:rsidRDefault="00AE63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四个分片的信息统计如下：</w:t>
      </w:r>
    </w:p>
    <w:p w:rsidR="00AE63DD" w:rsidRPr="00515E8E" w:rsidRDefault="00AE63DD" w:rsidP="00AE63D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tbl>
      <w:tblPr>
        <w:tblStyle w:val="a3"/>
        <w:tblW w:w="8725" w:type="dxa"/>
        <w:tblLook w:val="04A0" w:firstRow="1" w:lastRow="0" w:firstColumn="1" w:lastColumn="0" w:noHBand="0" w:noVBand="1"/>
      </w:tblPr>
      <w:tblGrid>
        <w:gridCol w:w="1101"/>
        <w:gridCol w:w="765"/>
        <w:gridCol w:w="916"/>
        <w:gridCol w:w="915"/>
        <w:gridCol w:w="916"/>
        <w:gridCol w:w="932"/>
        <w:gridCol w:w="916"/>
        <w:gridCol w:w="848"/>
        <w:gridCol w:w="1416"/>
      </w:tblGrid>
      <w:tr w:rsidR="00AE63DD" w:rsidRPr="0095096C" w:rsidTr="00AE63DD">
        <w:trPr>
          <w:trHeight w:val="387"/>
        </w:trPr>
        <w:tc>
          <w:tcPr>
            <w:tcW w:w="1101" w:type="dxa"/>
            <w:tcBorders>
              <w:tl2br w:val="single" w:sz="4" w:space="0" w:color="auto"/>
            </w:tcBorders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81" w:type="dxa"/>
            <w:gridSpan w:val="2"/>
          </w:tcPr>
          <w:p w:rsidR="00AE63DD" w:rsidRPr="0095096C" w:rsidRDefault="00AE63DD" w:rsidP="001076F8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基本首部</w:t>
            </w:r>
          </w:p>
        </w:tc>
        <w:tc>
          <w:tcPr>
            <w:tcW w:w="5943" w:type="dxa"/>
            <w:gridSpan w:val="6"/>
          </w:tcPr>
          <w:p w:rsidR="00AE63DD" w:rsidRPr="0095096C" w:rsidRDefault="00AE63DD" w:rsidP="001076F8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分片扩展首部</w:t>
            </w:r>
          </w:p>
        </w:tc>
      </w:tr>
      <w:tr w:rsidR="00AE63DD" w:rsidRPr="0095096C" w:rsidTr="00AE63DD">
        <w:trPr>
          <w:trHeight w:val="773"/>
        </w:trPr>
        <w:tc>
          <w:tcPr>
            <w:tcW w:w="1101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765" w:type="dxa"/>
          </w:tcPr>
          <w:p w:rsidR="00AE63DD" w:rsidRPr="0095096C" w:rsidRDefault="00AE63DD" w:rsidP="001076F8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有效载荷长度</w:t>
            </w:r>
          </w:p>
        </w:tc>
        <w:tc>
          <w:tcPr>
            <w:tcW w:w="916" w:type="dxa"/>
          </w:tcPr>
          <w:p w:rsidR="00AE63DD" w:rsidRPr="0095096C" w:rsidRDefault="00AE63DD" w:rsidP="001076F8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下一首部</w:t>
            </w:r>
          </w:p>
        </w:tc>
        <w:tc>
          <w:tcPr>
            <w:tcW w:w="915" w:type="dxa"/>
          </w:tcPr>
          <w:p w:rsidR="00AE63DD" w:rsidRPr="0095096C" w:rsidRDefault="00AE63DD" w:rsidP="001076F8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下一个首部</w:t>
            </w:r>
          </w:p>
        </w:tc>
        <w:tc>
          <w:tcPr>
            <w:tcW w:w="916" w:type="dxa"/>
          </w:tcPr>
          <w:p w:rsidR="00AE63DD" w:rsidRPr="0095096C" w:rsidRDefault="00AE63DD" w:rsidP="001076F8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保留</w:t>
            </w:r>
          </w:p>
        </w:tc>
        <w:tc>
          <w:tcPr>
            <w:tcW w:w="932" w:type="dxa"/>
          </w:tcPr>
          <w:p w:rsidR="00AE63DD" w:rsidRPr="0095096C" w:rsidRDefault="00AE63DD" w:rsidP="001076F8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分段偏移值</w:t>
            </w:r>
          </w:p>
        </w:tc>
        <w:tc>
          <w:tcPr>
            <w:tcW w:w="916" w:type="dxa"/>
          </w:tcPr>
          <w:p w:rsidR="00AE63DD" w:rsidRPr="0095096C" w:rsidRDefault="00AE63DD" w:rsidP="001076F8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保留</w:t>
            </w:r>
          </w:p>
        </w:tc>
        <w:tc>
          <w:tcPr>
            <w:tcW w:w="848" w:type="dxa"/>
          </w:tcPr>
          <w:p w:rsidR="00AE63DD" w:rsidRPr="0095096C" w:rsidRDefault="00AE63DD" w:rsidP="001076F8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M</w:t>
            </w:r>
          </w:p>
        </w:tc>
        <w:tc>
          <w:tcPr>
            <w:tcW w:w="1416" w:type="dxa"/>
          </w:tcPr>
          <w:p w:rsidR="00AE63DD" w:rsidRPr="0095096C" w:rsidRDefault="00AE63DD" w:rsidP="001076F8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标识</w:t>
            </w:r>
          </w:p>
        </w:tc>
      </w:tr>
      <w:tr w:rsidR="00AE63DD" w:rsidTr="00AE63DD">
        <w:trPr>
          <w:trHeight w:val="387"/>
        </w:trPr>
        <w:tc>
          <w:tcPr>
            <w:tcW w:w="1101" w:type="dxa"/>
          </w:tcPr>
          <w:p w:rsidR="00AE63DD" w:rsidRPr="0095096C" w:rsidRDefault="00AE63DD" w:rsidP="001076F8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分片一</w:t>
            </w:r>
          </w:p>
        </w:tc>
        <w:tc>
          <w:tcPr>
            <w:tcW w:w="765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456</w:t>
            </w:r>
          </w:p>
        </w:tc>
        <w:tc>
          <w:tcPr>
            <w:tcW w:w="9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915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9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0xc</w:t>
            </w:r>
            <w:r>
              <w:rPr>
                <w:rFonts w:ascii="宋体" w:eastAsia="宋体" w:hAnsi="宋体"/>
                <w:sz w:val="24"/>
                <w:szCs w:val="24"/>
              </w:rPr>
              <w:t>51473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de</w:t>
            </w:r>
          </w:p>
        </w:tc>
      </w:tr>
      <w:tr w:rsidR="00AE63DD" w:rsidTr="00AE63DD">
        <w:trPr>
          <w:trHeight w:val="387"/>
        </w:trPr>
        <w:tc>
          <w:tcPr>
            <w:tcW w:w="1101" w:type="dxa"/>
          </w:tcPr>
          <w:p w:rsidR="00AE63DD" w:rsidRPr="0095096C" w:rsidRDefault="00AE63DD" w:rsidP="001076F8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 w:rsidRPr="0095096C"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分片二</w:t>
            </w:r>
          </w:p>
        </w:tc>
        <w:tc>
          <w:tcPr>
            <w:tcW w:w="765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456</w:t>
            </w:r>
          </w:p>
        </w:tc>
        <w:tc>
          <w:tcPr>
            <w:tcW w:w="9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915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9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81</w:t>
            </w:r>
          </w:p>
        </w:tc>
        <w:tc>
          <w:tcPr>
            <w:tcW w:w="9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0xc</w:t>
            </w:r>
            <w:r>
              <w:rPr>
                <w:rFonts w:ascii="宋体" w:eastAsia="宋体" w:hAnsi="宋体"/>
                <w:sz w:val="24"/>
                <w:szCs w:val="24"/>
              </w:rPr>
              <w:t>51473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de</w:t>
            </w:r>
          </w:p>
        </w:tc>
      </w:tr>
      <w:tr w:rsidR="00AE63DD" w:rsidTr="00AE63DD">
        <w:trPr>
          <w:trHeight w:val="387"/>
        </w:trPr>
        <w:tc>
          <w:tcPr>
            <w:tcW w:w="1101" w:type="dxa"/>
          </w:tcPr>
          <w:p w:rsidR="00AE63DD" w:rsidRPr="0095096C" w:rsidRDefault="00AE63DD" w:rsidP="001076F8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分片三</w:t>
            </w:r>
          </w:p>
        </w:tc>
        <w:tc>
          <w:tcPr>
            <w:tcW w:w="765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456</w:t>
            </w:r>
          </w:p>
        </w:tc>
        <w:tc>
          <w:tcPr>
            <w:tcW w:w="9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915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9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62</w:t>
            </w:r>
          </w:p>
        </w:tc>
        <w:tc>
          <w:tcPr>
            <w:tcW w:w="9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0xc</w:t>
            </w:r>
            <w:r>
              <w:rPr>
                <w:rFonts w:ascii="宋体" w:eastAsia="宋体" w:hAnsi="宋体"/>
                <w:sz w:val="24"/>
                <w:szCs w:val="24"/>
              </w:rPr>
              <w:t>51473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de</w:t>
            </w:r>
          </w:p>
        </w:tc>
      </w:tr>
      <w:tr w:rsidR="00AE63DD" w:rsidTr="00AE63DD">
        <w:trPr>
          <w:trHeight w:val="387"/>
        </w:trPr>
        <w:tc>
          <w:tcPr>
            <w:tcW w:w="1101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2E74B5" w:themeColor="accent1" w:themeShade="BF"/>
                <w:sz w:val="24"/>
                <w:szCs w:val="24"/>
              </w:rPr>
              <w:t>分片四</w:t>
            </w:r>
          </w:p>
        </w:tc>
        <w:tc>
          <w:tcPr>
            <w:tcW w:w="765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64</w:t>
            </w:r>
          </w:p>
        </w:tc>
        <w:tc>
          <w:tcPr>
            <w:tcW w:w="9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915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9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43</w:t>
            </w:r>
          </w:p>
        </w:tc>
        <w:tc>
          <w:tcPr>
            <w:tcW w:w="9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:rsidR="00AE63DD" w:rsidRDefault="00AE63DD" w:rsidP="001076F8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0xc</w:t>
            </w:r>
            <w:r>
              <w:rPr>
                <w:rFonts w:ascii="宋体" w:eastAsia="宋体" w:hAnsi="宋体"/>
                <w:sz w:val="24"/>
                <w:szCs w:val="24"/>
              </w:rPr>
              <w:t>51473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de</w:t>
            </w:r>
          </w:p>
        </w:tc>
      </w:tr>
    </w:tbl>
    <w:p w:rsidR="00AE63DD" w:rsidRDefault="00AE63DD">
      <w:pPr>
        <w:rPr>
          <w:rFonts w:ascii="宋体" w:eastAsia="宋体" w:hAnsi="宋体" w:hint="eastAsia"/>
          <w:sz w:val="24"/>
          <w:szCs w:val="24"/>
        </w:rPr>
      </w:pPr>
    </w:p>
    <w:p w:rsidR="00AE63DD" w:rsidRDefault="00AE63D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四个分片总长度 </w:t>
      </w:r>
      <w:r>
        <w:rPr>
          <w:rFonts w:ascii="宋体" w:eastAsia="宋体" w:hAnsi="宋体"/>
          <w:sz w:val="24"/>
          <w:szCs w:val="24"/>
        </w:rPr>
        <w:t>1448+1448+1448+656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5000</w:t>
      </w:r>
      <w:r w:rsidR="00D93B26">
        <w:rPr>
          <w:rFonts w:ascii="宋体" w:eastAsia="宋体" w:hAnsi="宋体" w:hint="eastAsia"/>
          <w:sz w:val="24"/>
          <w:szCs w:val="24"/>
        </w:rPr>
        <w:t xml:space="preserve"> </w:t>
      </w:r>
      <w:r w:rsidR="00D93B26">
        <w:rPr>
          <w:rFonts w:ascii="宋体" w:eastAsia="宋体" w:hAnsi="宋体"/>
          <w:sz w:val="24"/>
          <w:szCs w:val="24"/>
        </w:rPr>
        <w:t xml:space="preserve"> </w:t>
      </w:r>
      <w:r w:rsidR="00D93B26">
        <w:rPr>
          <w:rFonts w:ascii="宋体" w:eastAsia="宋体" w:hAnsi="宋体" w:hint="eastAsia"/>
          <w:sz w:val="24"/>
          <w:szCs w:val="24"/>
        </w:rPr>
        <w:t>与实验结果一致</w:t>
      </w:r>
    </w:p>
    <w:p w:rsidR="001E5AD1" w:rsidRPr="00AE63DD" w:rsidRDefault="005A5623">
      <w:pPr>
        <w:rPr>
          <w:rFonts w:ascii="宋体" w:eastAsia="宋体" w:hAnsi="宋体"/>
          <w:b/>
          <w:sz w:val="24"/>
          <w:szCs w:val="24"/>
        </w:rPr>
      </w:pPr>
      <w:r w:rsidRPr="00AE63DD">
        <w:rPr>
          <w:rFonts w:ascii="宋体" w:eastAsia="宋体" w:hAnsi="宋体" w:hint="eastAsia"/>
          <w:b/>
          <w:sz w:val="24"/>
          <w:szCs w:val="24"/>
        </w:rPr>
        <w:lastRenderedPageBreak/>
        <w:t>3、已知某网络连接如图1所示。采用源路由选择，I</w:t>
      </w:r>
      <w:r w:rsidRPr="00AE63DD">
        <w:rPr>
          <w:rFonts w:ascii="宋体" w:eastAsia="宋体" w:hAnsi="宋体"/>
          <w:b/>
          <w:sz w:val="24"/>
          <w:szCs w:val="24"/>
        </w:rPr>
        <w:t>Pv6</w:t>
      </w:r>
      <w:r w:rsidRPr="00AE63DD">
        <w:rPr>
          <w:rFonts w:ascii="宋体" w:eastAsia="宋体" w:hAnsi="宋体" w:hint="eastAsia"/>
          <w:b/>
          <w:sz w:val="24"/>
          <w:szCs w:val="24"/>
        </w:rPr>
        <w:t>节点A发出的IP数据报需要经过指定的路由器R</w:t>
      </w:r>
      <w:r w:rsidRPr="00AE63DD">
        <w:rPr>
          <w:rFonts w:ascii="宋体" w:eastAsia="宋体" w:hAnsi="宋体"/>
          <w:b/>
          <w:sz w:val="24"/>
          <w:szCs w:val="24"/>
        </w:rPr>
        <w:t>1,R2,R3</w:t>
      </w:r>
      <w:r w:rsidRPr="00AE63DD">
        <w:rPr>
          <w:rFonts w:ascii="宋体" w:eastAsia="宋体" w:hAnsi="宋体" w:hint="eastAsia"/>
          <w:b/>
          <w:sz w:val="24"/>
          <w:szCs w:val="24"/>
        </w:rPr>
        <w:t>，最后到达主机B。请描述源点A，路由器R</w:t>
      </w:r>
      <w:r w:rsidRPr="00AE63DD">
        <w:rPr>
          <w:rFonts w:ascii="宋体" w:eastAsia="宋体" w:hAnsi="宋体"/>
          <w:b/>
          <w:sz w:val="24"/>
          <w:szCs w:val="24"/>
        </w:rPr>
        <w:t>1,R2,R3</w:t>
      </w:r>
      <w:r w:rsidRPr="00AE63DD">
        <w:rPr>
          <w:rFonts w:ascii="宋体" w:eastAsia="宋体" w:hAnsi="宋体" w:hint="eastAsia"/>
          <w:b/>
          <w:sz w:val="24"/>
          <w:szCs w:val="24"/>
        </w:rPr>
        <w:t>发出的各I</w:t>
      </w:r>
      <w:r w:rsidRPr="00AE63DD">
        <w:rPr>
          <w:rFonts w:ascii="宋体" w:eastAsia="宋体" w:hAnsi="宋体"/>
          <w:b/>
          <w:sz w:val="24"/>
          <w:szCs w:val="24"/>
        </w:rPr>
        <w:t>Pv6</w:t>
      </w:r>
      <w:r w:rsidRPr="00AE63DD">
        <w:rPr>
          <w:rFonts w:ascii="宋体" w:eastAsia="宋体" w:hAnsi="宋体" w:hint="eastAsia"/>
          <w:b/>
          <w:sz w:val="24"/>
          <w:szCs w:val="24"/>
        </w:rPr>
        <w:t>数据报的内容（要求给出：I</w:t>
      </w:r>
      <w:r w:rsidRPr="00AE63DD">
        <w:rPr>
          <w:rFonts w:ascii="宋体" w:eastAsia="宋体" w:hAnsi="宋体"/>
          <w:b/>
          <w:sz w:val="24"/>
          <w:szCs w:val="24"/>
        </w:rPr>
        <w:t>P</w:t>
      </w:r>
      <w:r w:rsidRPr="00AE63DD">
        <w:rPr>
          <w:rFonts w:ascii="宋体" w:eastAsia="宋体" w:hAnsi="宋体" w:hint="eastAsia"/>
          <w:b/>
          <w:sz w:val="24"/>
          <w:szCs w:val="24"/>
        </w:rPr>
        <w:t>基本头标中的源IP、目的IP、下一首部；路由扩展头标中的剩余地址、地址列表）</w:t>
      </w:r>
    </w:p>
    <w:p w:rsidR="001E5AD1" w:rsidRDefault="005A5623">
      <w:pPr>
        <w:rPr>
          <w:rFonts w:hint="eastAsia"/>
        </w:rPr>
      </w:pPr>
      <w:r>
        <w:object w:dxaOrig="8310" w:dyaOrig="3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63.5pt" o:ole="">
            <v:imagedata r:id="rId11" o:title=""/>
          </v:shape>
          <o:OLEObject Type="Embed" ProgID="Visio.Drawing.15" ShapeID="_x0000_i1025" DrawAspect="Content" ObjectID="_1680620053" r:id="rId12"/>
        </w:object>
      </w:r>
    </w:p>
    <w:p w:rsidR="001E5AD1" w:rsidRPr="00395CA6" w:rsidRDefault="005A5623">
      <w:pPr>
        <w:jc w:val="center"/>
        <w:rPr>
          <w:rFonts w:ascii="宋体" w:eastAsia="宋体" w:hAnsi="宋体"/>
          <w:sz w:val="24"/>
          <w:szCs w:val="24"/>
        </w:rPr>
      </w:pPr>
      <w:r w:rsidRPr="00395CA6">
        <w:rPr>
          <w:rFonts w:ascii="宋体" w:eastAsia="宋体" w:hAnsi="宋体" w:hint="eastAsia"/>
          <w:sz w:val="24"/>
          <w:szCs w:val="24"/>
        </w:rPr>
        <w:t>图1：使用路由扩展首部进行源路由选择</w:t>
      </w:r>
    </w:p>
    <w:p w:rsidR="00395CA6" w:rsidRDefault="00395CA6">
      <w:pPr>
        <w:jc w:val="left"/>
        <w:rPr>
          <w:rFonts w:ascii="宋体" w:eastAsia="宋体" w:hAnsi="宋体"/>
          <w:sz w:val="24"/>
          <w:szCs w:val="24"/>
        </w:rPr>
      </w:pPr>
    </w:p>
    <w:p w:rsidR="001E5AD1" w:rsidRPr="00395CA6" w:rsidRDefault="00395CA6">
      <w:pPr>
        <w:jc w:val="left"/>
        <w:rPr>
          <w:rFonts w:ascii="宋体" w:eastAsia="宋体" w:hAnsi="宋体"/>
          <w:sz w:val="24"/>
          <w:szCs w:val="24"/>
        </w:rPr>
      </w:pPr>
      <w:r w:rsidRPr="00395CA6">
        <w:rPr>
          <w:rFonts w:ascii="宋体" w:eastAsia="宋体" w:hAnsi="宋体" w:hint="eastAsia"/>
          <w:sz w:val="24"/>
          <w:szCs w:val="24"/>
        </w:rPr>
        <w:t>解：</w:t>
      </w:r>
    </w:p>
    <w:p w:rsidR="00395CA6" w:rsidRDefault="00395CA6">
      <w:pPr>
        <w:jc w:val="left"/>
        <w:rPr>
          <w:rFonts w:ascii="宋体" w:eastAsia="宋体" w:hAnsi="宋体"/>
          <w:sz w:val="24"/>
          <w:szCs w:val="24"/>
        </w:rPr>
      </w:pPr>
      <w:r w:rsidRPr="00395CA6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源点A发出的IPv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包内容为：</w:t>
      </w:r>
    </w:p>
    <w:tbl>
      <w:tblPr>
        <w:tblStyle w:val="a3"/>
        <w:tblW w:w="9095" w:type="dxa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7"/>
        <w:gridCol w:w="1516"/>
        <w:gridCol w:w="1517"/>
      </w:tblGrid>
      <w:tr w:rsidR="00B265FA" w:rsidTr="00B265FA">
        <w:trPr>
          <w:trHeight w:val="263"/>
        </w:trPr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547" w:type="dxa"/>
            <w:gridSpan w:val="3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基本首部</w:t>
            </w:r>
          </w:p>
        </w:tc>
        <w:tc>
          <w:tcPr>
            <w:tcW w:w="3033" w:type="dxa"/>
            <w:gridSpan w:val="2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路由扩展首部</w:t>
            </w:r>
          </w:p>
        </w:tc>
      </w:tr>
      <w:tr w:rsidR="00B265FA" w:rsidTr="00B265FA">
        <w:trPr>
          <w:trHeight w:val="313"/>
        </w:trPr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源IP</w:t>
            </w: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目的IP</w:t>
            </w: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下一首部</w:t>
            </w:r>
          </w:p>
        </w:tc>
        <w:tc>
          <w:tcPr>
            <w:tcW w:w="1516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剩余地址</w:t>
            </w:r>
          </w:p>
        </w:tc>
        <w:tc>
          <w:tcPr>
            <w:tcW w:w="1516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地址列表</w:t>
            </w:r>
          </w:p>
        </w:tc>
      </w:tr>
      <w:tr w:rsidR="00B265FA" w:rsidTr="00B265FA">
        <w:trPr>
          <w:trHeight w:val="313"/>
        </w:trPr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A发出</w:t>
            </w: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6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6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265FA" w:rsidTr="00B265FA">
        <w:trPr>
          <w:trHeight w:val="313"/>
        </w:trPr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发出</w:t>
            </w: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6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6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265FA" w:rsidTr="00B265FA">
        <w:trPr>
          <w:trHeight w:val="313"/>
        </w:trPr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发出</w:t>
            </w: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6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6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265FA" w:rsidTr="00B265FA">
        <w:trPr>
          <w:trHeight w:val="313"/>
        </w:trPr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R3发出</w:t>
            </w: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6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6" w:type="dxa"/>
          </w:tcPr>
          <w:p w:rsidR="00B265FA" w:rsidRDefault="00B265FA" w:rsidP="00B265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395CA6" w:rsidRPr="00395CA6" w:rsidRDefault="00395CA6">
      <w:pPr>
        <w:jc w:val="left"/>
        <w:rPr>
          <w:rFonts w:ascii="宋体" w:eastAsia="宋体" w:hAnsi="宋体" w:hint="eastAsia"/>
          <w:sz w:val="24"/>
          <w:szCs w:val="24"/>
        </w:rPr>
      </w:pPr>
    </w:p>
    <w:p w:rsidR="001E5AD1" w:rsidRDefault="001E5AD1">
      <w:pPr>
        <w:jc w:val="left"/>
        <w:rPr>
          <w:color w:val="FF0000"/>
        </w:rPr>
      </w:pPr>
    </w:p>
    <w:p w:rsidR="001E5AD1" w:rsidRDefault="001E5AD1">
      <w:pPr>
        <w:jc w:val="left"/>
      </w:pPr>
      <w:bookmarkStart w:id="0" w:name="_GoBack"/>
      <w:bookmarkEnd w:id="0"/>
    </w:p>
    <w:p w:rsidR="001E5AD1" w:rsidRDefault="001E5AD1">
      <w:pPr>
        <w:jc w:val="left"/>
      </w:pPr>
    </w:p>
    <w:p w:rsidR="001E5AD1" w:rsidRDefault="001E5AD1">
      <w:pPr>
        <w:jc w:val="center"/>
      </w:pPr>
    </w:p>
    <w:p w:rsidR="001E5AD1" w:rsidRDefault="001E5AD1">
      <w:pPr>
        <w:jc w:val="center"/>
      </w:pPr>
    </w:p>
    <w:p w:rsidR="001E5AD1" w:rsidRDefault="001E5AD1"/>
    <w:sectPr w:rsidR="001E5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80A598"/>
    <w:multiLevelType w:val="singleLevel"/>
    <w:tmpl w:val="9B80A598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59A12B67"/>
    <w:multiLevelType w:val="multilevel"/>
    <w:tmpl w:val="59A12B6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066A04"/>
    <w:rsid w:val="001E5AD1"/>
    <w:rsid w:val="00265CCD"/>
    <w:rsid w:val="00395CA6"/>
    <w:rsid w:val="004423AD"/>
    <w:rsid w:val="004E20BE"/>
    <w:rsid w:val="00515E8E"/>
    <w:rsid w:val="00550BEC"/>
    <w:rsid w:val="005A5623"/>
    <w:rsid w:val="008A5C9E"/>
    <w:rsid w:val="0095096C"/>
    <w:rsid w:val="0098724F"/>
    <w:rsid w:val="009F0360"/>
    <w:rsid w:val="00A04F03"/>
    <w:rsid w:val="00AE63DD"/>
    <w:rsid w:val="00B265FA"/>
    <w:rsid w:val="00C829C1"/>
    <w:rsid w:val="00D93B26"/>
    <w:rsid w:val="00EB74AF"/>
    <w:rsid w:val="0B763FFF"/>
    <w:rsid w:val="19066A04"/>
    <w:rsid w:val="452D633C"/>
    <w:rsid w:val="77F0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17EED"/>
  <w15:docId w15:val="{BE6E5C63-F01B-48B0-9EF6-EC716819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张冬梅</dc:creator>
  <cp:lastModifiedBy>李 志毅</cp:lastModifiedBy>
  <cp:revision>8</cp:revision>
  <dcterms:created xsi:type="dcterms:W3CDTF">2021-03-30T14:19:00Z</dcterms:created>
  <dcterms:modified xsi:type="dcterms:W3CDTF">2021-04-22T10:08:00Z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74553F4EA044457C9F23F72E2850EC66</vt:lpwstr>
  </property>
</Properties>
</file>