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C1" w:rsidRDefault="00DC7AC1" w:rsidP="00DC7AC1">
      <w:pPr>
        <w:rPr>
          <w:rFonts w:hint="eastAsia"/>
          <w:b/>
        </w:rPr>
      </w:pPr>
      <w:r>
        <w:rPr>
          <w:rFonts w:hint="eastAsia"/>
          <w:b/>
        </w:rPr>
        <w:t>Goal:</w:t>
      </w:r>
      <w:r w:rsidRPr="00DC7AC1">
        <w:rPr>
          <w:rFonts w:hint="eastAsia"/>
        </w:rPr>
        <w:t xml:space="preserve"> </w:t>
      </w:r>
      <w:r>
        <w:rPr>
          <w:rFonts w:hint="eastAsia"/>
        </w:rPr>
        <w:t>Generate speaker embedding</w:t>
      </w:r>
      <w:r>
        <w:t xml:space="preserve"> in unsupervised way (no speaker labels in training data)</w:t>
      </w:r>
    </w:p>
    <w:p w:rsidR="00DC7AC1" w:rsidRDefault="00DC7AC1" w:rsidP="00F33514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089515BC" wp14:editId="5A6F912E">
            <wp:extent cx="4267200" cy="2231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702" cy="22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F0" w:rsidRPr="003216F2" w:rsidRDefault="00B370F0">
      <w:pPr>
        <w:rPr>
          <w:rFonts w:hint="eastAsia"/>
          <w:b/>
        </w:rPr>
      </w:pPr>
      <w:r w:rsidRPr="003216F2">
        <w:rPr>
          <w:b/>
        </w:rPr>
        <w:t>&lt;</w:t>
      </w:r>
      <w:r w:rsidRPr="003216F2">
        <w:rPr>
          <w:rFonts w:hint="eastAsia"/>
          <w:b/>
        </w:rPr>
        <w:t>Speaker2Vec</w:t>
      </w:r>
      <w:r w:rsidRPr="003216F2">
        <w:rPr>
          <w:b/>
        </w:rPr>
        <w:t>&gt;</w:t>
      </w:r>
    </w:p>
    <w:p w:rsidR="00B645A0" w:rsidRDefault="00605491">
      <w:pPr>
        <w:rPr>
          <w:b/>
        </w:rPr>
      </w:pPr>
      <w:proofErr w:type="spellStart"/>
      <w:r w:rsidRPr="003216F2">
        <w:rPr>
          <w:b/>
        </w:rPr>
        <w:t>Autoencoder</w:t>
      </w:r>
      <w:proofErr w:type="spellEnd"/>
      <w:r w:rsidRPr="003216F2">
        <w:rPr>
          <w:b/>
        </w:rPr>
        <w:t xml:space="preserve"> architecture</w:t>
      </w:r>
    </w:p>
    <w:p w:rsidR="002F1CD3" w:rsidRDefault="002F1CD3">
      <w:r>
        <w:t>Input -&gt; K hidden layers -&gt; Embedding layer -&gt; K hidden layers -&gt; Output</w:t>
      </w:r>
    </w:p>
    <w:p w:rsidR="006E4330" w:rsidRDefault="00D12D61">
      <w:r>
        <w:t xml:space="preserve">Basic: </w:t>
      </w:r>
      <w:r w:rsidR="00C01BB7" w:rsidRPr="0062611D">
        <w:rPr>
          <w:rFonts w:hint="eastAsia"/>
        </w:rPr>
        <w:t>4000 -&gt; 2000 -&gt; 40 -&gt; 2000 -&gt; 4000</w:t>
      </w:r>
    </w:p>
    <w:p w:rsidR="00A272C0" w:rsidRPr="0062611D" w:rsidRDefault="004E349A">
      <w:r>
        <w:t xml:space="preserve">Modified: </w:t>
      </w:r>
      <w:r w:rsidR="00A272C0">
        <w:rPr>
          <w:rFonts w:hint="eastAsia"/>
        </w:rPr>
        <w:t xml:space="preserve">4000 </w:t>
      </w:r>
      <w:r w:rsidR="00664332">
        <w:t>-&gt; 6000</w:t>
      </w:r>
      <w:r w:rsidR="00A272C0">
        <w:rPr>
          <w:rFonts w:hint="eastAsia"/>
        </w:rPr>
        <w:t>-&gt; 2000 -&gt; 256</w:t>
      </w:r>
      <w:r w:rsidR="00A272C0" w:rsidRPr="0062611D">
        <w:rPr>
          <w:rFonts w:hint="eastAsia"/>
        </w:rPr>
        <w:t xml:space="preserve"> -&gt; 2000 -&gt;</w:t>
      </w:r>
      <w:r w:rsidR="00664332">
        <w:t xml:space="preserve"> 6000 -&gt;</w:t>
      </w:r>
      <w:r w:rsidR="00A272C0" w:rsidRPr="0062611D">
        <w:rPr>
          <w:rFonts w:hint="eastAsia"/>
        </w:rPr>
        <w:t xml:space="preserve"> 4000</w:t>
      </w:r>
    </w:p>
    <w:p w:rsidR="00C01BB7" w:rsidRPr="00977A70" w:rsidRDefault="003F02F1" w:rsidP="003F02F1">
      <w:pPr>
        <w:jc w:val="center"/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45CAB5C3" wp14:editId="58C493B6">
            <wp:extent cx="2728663" cy="26331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097" cy="26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08A1" w:rsidRDefault="006E08A1">
      <w:r w:rsidRPr="003216F2">
        <w:rPr>
          <w:b/>
        </w:rPr>
        <w:t xml:space="preserve">Input: </w:t>
      </w:r>
      <w:r>
        <w:t>A small window</w:t>
      </w:r>
      <w:r w:rsidR="002C57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of speech</w:t>
      </w:r>
      <w:r w:rsidR="00B75725">
        <w:t xml:space="preserve"> (</w:t>
      </w:r>
      <w:r w:rsidR="007C2E5A">
        <w:t xml:space="preserve">Fixed size, </w:t>
      </w:r>
      <m:oMath>
        <m:r>
          <w:rPr>
            <w:rFonts w:ascii="Cambria Math" w:hAnsi="Cambria Math"/>
          </w:rPr>
          <m:t>d</m:t>
        </m:r>
      </m:oMath>
      <w:r w:rsidR="00B75725">
        <w:t xml:space="preserve"> </w:t>
      </w:r>
      <w:proofErr w:type="gramStart"/>
      <w:r w:rsidR="00B75725">
        <w:t>frames</w:t>
      </w:r>
      <w:r w:rsidR="00C63FE0"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=1.6s</m:t>
        </m:r>
      </m:oMath>
      <w:r w:rsidR="00977A70">
        <w:t xml:space="preserve">, </w:t>
      </w:r>
      <w:r w:rsidR="00977A70">
        <w:t>MFCC feature</w:t>
      </w:r>
      <w:r w:rsidR="00B75725">
        <w:t>)</w:t>
      </w:r>
    </w:p>
    <w:p w:rsidR="00D37176" w:rsidRPr="00D37176" w:rsidRDefault="00D37176">
      <w:r>
        <w:rPr>
          <w:b/>
        </w:rPr>
        <w:t xml:space="preserve">Output: </w:t>
      </w:r>
      <w:r w:rsidR="00CF10FA">
        <w:t xml:space="preserve">Fixed size, </w:t>
      </w:r>
      <m:oMath>
        <m:r>
          <w:rPr>
            <w:rFonts w:ascii="Cambria Math" w:hAnsi="Cambria Math"/>
          </w:rPr>
          <m:t>d</m:t>
        </m:r>
      </m:oMath>
      <w:r w:rsidR="006B7821">
        <w:rPr>
          <w:rFonts w:hint="eastAsia"/>
        </w:rPr>
        <w:t xml:space="preserve"> frames</w:t>
      </w:r>
      <w:r w:rsidR="00F7072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=1.6s</m:t>
        </m:r>
      </m:oMath>
    </w:p>
    <w:p w:rsidR="00126FE0" w:rsidRDefault="006E08A1">
      <w:pPr>
        <w:rPr>
          <w:rFonts w:hint="eastAsia"/>
        </w:rPr>
      </w:pPr>
      <w:r w:rsidRPr="003216F2">
        <w:rPr>
          <w:b/>
        </w:rPr>
        <w:t xml:space="preserve">Training objective: </w:t>
      </w:r>
      <w:proofErr w:type="gramStart"/>
      <w:r w:rsidR="002B2B00">
        <w:t>G</w:t>
      </w:r>
      <w:r w:rsidR="002B2B00">
        <w:t xml:space="preserve">iven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2B00">
        <w:rPr>
          <w:rFonts w:hint="eastAsia"/>
        </w:rPr>
        <w:t xml:space="preserve">, </w:t>
      </w:r>
      <w:r w:rsidR="002B2B00">
        <w:t>r</w:t>
      </w:r>
      <w:r>
        <w:rPr>
          <w:rFonts w:hint="eastAsia"/>
        </w:rPr>
        <w:t xml:space="preserve">econstruct a small window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71E">
        <w:rPr>
          <w:rFonts w:hint="eastAsia"/>
        </w:rPr>
        <w:t xml:space="preserve"> </w:t>
      </w:r>
      <w:r>
        <w:rPr>
          <w:rFonts w:hint="eastAsia"/>
        </w:rPr>
        <w:t>of speech</w:t>
      </w:r>
      <w:r>
        <w:t xml:space="preserve"> from a temporally </w:t>
      </w:r>
      <w:r w:rsidR="006E1234">
        <w:t>neighboring</w:t>
      </w:r>
      <w:r>
        <w:t xml:space="preserve"> window</w:t>
      </w:r>
      <w:r w:rsidR="00855A12">
        <w:t xml:space="preserve"> (</w:t>
      </w:r>
      <w:r w:rsidR="007C2E5A">
        <w:t xml:space="preserve">Fixed size, </w:t>
      </w:r>
      <m:oMath>
        <m:r>
          <w:rPr>
            <w:rFonts w:ascii="Cambria Math" w:hAnsi="Cambria Math"/>
          </w:rPr>
          <m:t>d</m:t>
        </m:r>
      </m:oMath>
      <w:r w:rsidR="006E1234">
        <w:t xml:space="preserve"> frames</w:t>
      </w:r>
      <w:r w:rsidR="006874CC">
        <w:t xml:space="preserve"> </w:t>
      </w:r>
      <m:oMath>
        <m:r>
          <m:rPr>
            <m:sty m:val="p"/>
          </m:rPr>
          <w:rPr>
            <w:rFonts w:ascii="Cambria Math" w:hAnsi="Cambria Math"/>
          </w:rPr>
          <m:t>=1.6s</m:t>
        </m:r>
      </m:oMath>
      <w:r w:rsidR="00E3394C">
        <w:t xml:space="preserve">, </w:t>
      </w:r>
      <w:r w:rsidR="00E3394C">
        <w:t>MFCC feature</w:t>
      </w:r>
      <w:r w:rsidR="006E26DA">
        <w:t>)</w:t>
      </w:r>
      <w:r w:rsidR="00855A12">
        <w:rPr>
          <w:rFonts w:hint="eastAsia"/>
        </w:rPr>
        <w:t>.</w:t>
      </w:r>
    </w:p>
    <w:p w:rsidR="00126FE0" w:rsidRDefault="00C37B93">
      <w:r w:rsidRPr="001A46BF">
        <w:rPr>
          <w:rFonts w:hint="eastAsia"/>
          <w:b/>
        </w:rPr>
        <w:t xml:space="preserve">Data: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→</m:t>
        </m:r>
      </m:oMath>
      <w:r w:rsidR="00EE719F">
        <w:rPr>
          <w:rFonts w:hint="eastAsia"/>
        </w:rPr>
        <w:t xml:space="preserve"> a pair. </w:t>
      </w:r>
      <w:r w:rsidR="00126FE0">
        <w:t>Use all available pairs</w:t>
      </w:r>
      <w:r w:rsidR="0011508A">
        <w:t xml:space="preserve"> from an audio input</w:t>
      </w:r>
      <w:r w:rsidR="00126FE0">
        <w:t>, separated</w:t>
      </w:r>
      <w:r w:rsidR="00126FE0">
        <w:t xml:space="preserve"> by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ms</m:t>
        </m:r>
      </m:oMath>
    </w:p>
    <w:sectPr w:rsidR="00126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73"/>
    <w:rsid w:val="000525D1"/>
    <w:rsid w:val="00091108"/>
    <w:rsid w:val="000928BF"/>
    <w:rsid w:val="000D3A16"/>
    <w:rsid w:val="001128BE"/>
    <w:rsid w:val="0011508A"/>
    <w:rsid w:val="00126FE0"/>
    <w:rsid w:val="001A46BF"/>
    <w:rsid w:val="002614FF"/>
    <w:rsid w:val="00294804"/>
    <w:rsid w:val="002B2B00"/>
    <w:rsid w:val="002B38C6"/>
    <w:rsid w:val="002C571E"/>
    <w:rsid w:val="002F1CD3"/>
    <w:rsid w:val="003005B8"/>
    <w:rsid w:val="003216F2"/>
    <w:rsid w:val="00324B4C"/>
    <w:rsid w:val="003560D5"/>
    <w:rsid w:val="003606AB"/>
    <w:rsid w:val="00396F5B"/>
    <w:rsid w:val="003F02F1"/>
    <w:rsid w:val="004E349A"/>
    <w:rsid w:val="005C01F8"/>
    <w:rsid w:val="00601212"/>
    <w:rsid w:val="00605491"/>
    <w:rsid w:val="0062611D"/>
    <w:rsid w:val="00650289"/>
    <w:rsid w:val="00664332"/>
    <w:rsid w:val="006874CC"/>
    <w:rsid w:val="006B7821"/>
    <w:rsid w:val="006E08A1"/>
    <w:rsid w:val="006E1234"/>
    <w:rsid w:val="006E26DA"/>
    <w:rsid w:val="006E4330"/>
    <w:rsid w:val="0076056E"/>
    <w:rsid w:val="007C2E5A"/>
    <w:rsid w:val="007C6973"/>
    <w:rsid w:val="0082483B"/>
    <w:rsid w:val="00843539"/>
    <w:rsid w:val="00855A12"/>
    <w:rsid w:val="00977A70"/>
    <w:rsid w:val="00985555"/>
    <w:rsid w:val="009E58E7"/>
    <w:rsid w:val="00A272C0"/>
    <w:rsid w:val="00A33A2D"/>
    <w:rsid w:val="00A51F0C"/>
    <w:rsid w:val="00B0462D"/>
    <w:rsid w:val="00B370F0"/>
    <w:rsid w:val="00B645A0"/>
    <w:rsid w:val="00B75725"/>
    <w:rsid w:val="00BC2142"/>
    <w:rsid w:val="00BD0C17"/>
    <w:rsid w:val="00BF6528"/>
    <w:rsid w:val="00C01BB7"/>
    <w:rsid w:val="00C37B93"/>
    <w:rsid w:val="00C63FE0"/>
    <w:rsid w:val="00CB1ADE"/>
    <w:rsid w:val="00CC143E"/>
    <w:rsid w:val="00CF10FA"/>
    <w:rsid w:val="00D12D61"/>
    <w:rsid w:val="00D37176"/>
    <w:rsid w:val="00DC7AC1"/>
    <w:rsid w:val="00E3394C"/>
    <w:rsid w:val="00E6614B"/>
    <w:rsid w:val="00E75247"/>
    <w:rsid w:val="00EC206D"/>
    <w:rsid w:val="00EE719F"/>
    <w:rsid w:val="00F052D7"/>
    <w:rsid w:val="00F33514"/>
    <w:rsid w:val="00F55A63"/>
    <w:rsid w:val="00F7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C06F-FF4E-43D0-98F9-0BB7819B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2019-11-14T14:54:00Z</dcterms:created>
  <dcterms:modified xsi:type="dcterms:W3CDTF">2019-11-14T15:30:00Z</dcterms:modified>
</cp:coreProperties>
</file>