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D66BC" w14:textId="0BBE19BE" w:rsidR="005D0A83" w:rsidRDefault="00927E56" w:rsidP="0004790A">
      <w:pPr>
        <w:pStyle w:val="GvdeMetni"/>
        <w:spacing w:line="240" w:lineRule="auto"/>
        <w:jc w:val="center"/>
        <w:rPr>
          <w:rFonts w:ascii="Times New Roman" w:hAnsi="Times New Roman"/>
          <w:b/>
          <w:bCs w:val="0"/>
          <w:sz w:val="24"/>
        </w:rPr>
      </w:pPr>
      <w:r w:rsidRPr="00B06A1B">
        <w:rPr>
          <w:rFonts w:ascii="Times New Roman" w:hAnsi="Times New Roman"/>
          <w:b/>
          <w:bCs w:val="0"/>
          <w:sz w:val="24"/>
        </w:rPr>
        <w:t>SABANCI ÜNİVERSİTESİ SÜREÇ HARİTASI</w:t>
      </w:r>
    </w:p>
    <w:p w14:paraId="20CAF2A5" w14:textId="77777777" w:rsidR="00927E56" w:rsidRPr="00B06A1B" w:rsidRDefault="005D0A83" w:rsidP="00927E56">
      <w:pPr>
        <w:pStyle w:val="GvdeMetni"/>
        <w:spacing w:before="120" w:line="240" w:lineRule="auto"/>
        <w:jc w:val="center"/>
        <w:rPr>
          <w:rFonts w:ascii="Times New Roman" w:hAnsi="Times New Roman"/>
          <w:b/>
          <w:bCs w:val="0"/>
          <w:sz w:val="24"/>
        </w:rPr>
      </w:pPr>
      <w:r>
        <w:rPr>
          <w:rFonts w:ascii="Times New Roman" w:hAnsi="Times New Roman"/>
          <w:b/>
          <w:bCs w:val="0"/>
          <w:sz w:val="24"/>
        </w:rPr>
        <w:t>(F</w:t>
      </w:r>
      <w:r w:rsidR="00257F03">
        <w:rPr>
          <w:rFonts w:ascii="Times New Roman" w:hAnsi="Times New Roman"/>
          <w:b/>
          <w:bCs w:val="0"/>
          <w:sz w:val="24"/>
        </w:rPr>
        <w:t>GS</w:t>
      </w:r>
      <w:r>
        <w:rPr>
          <w:rFonts w:ascii="Times New Roman" w:hAnsi="Times New Roman"/>
          <w:b/>
          <w:bCs w:val="0"/>
          <w:sz w:val="24"/>
        </w:rPr>
        <w:t>-S620-01-06)</w:t>
      </w:r>
    </w:p>
    <w:p w14:paraId="24CB79B3" w14:textId="6AC9E573" w:rsidR="00927E56" w:rsidRPr="0004790A" w:rsidRDefault="0004790A" w:rsidP="0004790A">
      <w:pPr>
        <w:shd w:val="clear" w:color="auto" w:fill="FFFFFF"/>
        <w:tabs>
          <w:tab w:val="left" w:pos="3708"/>
        </w:tabs>
        <w:autoSpaceDE w:val="0"/>
        <w:autoSpaceDN w:val="0"/>
        <w:adjustRightInd w:val="0"/>
        <w:spacing w:before="120"/>
        <w:rPr>
          <w:b/>
          <w:sz w:val="10"/>
          <w:szCs w:val="10"/>
        </w:rPr>
      </w:pPr>
      <w:r>
        <w:rPr>
          <w:b/>
        </w:rPr>
        <w:tab/>
      </w:r>
    </w:p>
    <w:tbl>
      <w:tblPr>
        <w:tblW w:w="11308" w:type="dxa"/>
        <w:tblInd w:w="-431" w:type="dxa"/>
        <w:tblLayout w:type="fixed"/>
        <w:tblLook w:val="0000" w:firstRow="0" w:lastRow="0" w:firstColumn="0" w:lastColumn="0" w:noHBand="0" w:noVBand="0"/>
      </w:tblPr>
      <w:tblGrid>
        <w:gridCol w:w="1419"/>
        <w:gridCol w:w="4297"/>
        <w:gridCol w:w="5592"/>
      </w:tblGrid>
      <w:tr w:rsidR="00B84E99" w14:paraId="7DD39D54" w14:textId="77777777" w:rsidTr="009551B4">
        <w:trPr>
          <w:trHeight w:val="417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088A61" w14:textId="77777777" w:rsidR="00B84E99" w:rsidRDefault="00B84E99" w:rsidP="00B84E9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B16BDD" w14:textId="77777777" w:rsidR="00B84E99" w:rsidRDefault="00B84E99" w:rsidP="00296A0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Temel Süreçler</w:t>
            </w:r>
          </w:p>
        </w:tc>
        <w:tc>
          <w:tcPr>
            <w:tcW w:w="559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14:paraId="2083DD75" w14:textId="77777777" w:rsidR="00B84E99" w:rsidRDefault="00B84E99" w:rsidP="00296A02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 Süreçler</w:t>
            </w:r>
          </w:p>
        </w:tc>
      </w:tr>
      <w:tr w:rsidR="009551B4" w14:paraId="33E6BE53" w14:textId="77777777" w:rsidTr="009551B4">
        <w:trPr>
          <w:trHeight w:val="417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8" w:space="0" w:color="000000"/>
              <w:right w:val="single" w:sz="4" w:space="0" w:color="auto"/>
            </w:tcBorders>
            <w:shd w:val="clear" w:color="auto" w:fill="E6FCFE"/>
            <w:vAlign w:val="center"/>
          </w:tcPr>
          <w:p w14:paraId="3A4798D3" w14:textId="77777777" w:rsidR="009551B4" w:rsidRDefault="009551B4" w:rsidP="00BE608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  <w:r w:rsidRPr="00CA40D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KADEMİK SÜREÇLER (A</w:t>
            </w:r>
            <w:r w:rsidRPr="00B84E99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BEB37D" w14:textId="77777777" w:rsidR="009551B4" w:rsidRPr="00BE6089" w:rsidRDefault="009551B4" w:rsidP="00BE608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9F89E46" w14:textId="77777777" w:rsidR="009551B4" w:rsidRPr="00BE6089" w:rsidRDefault="009551B4" w:rsidP="00BE608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6089">
              <w:rPr>
                <w:rFonts w:ascii="Arial" w:hAnsi="Arial" w:cs="Arial"/>
                <w:b/>
                <w:bCs/>
                <w:sz w:val="20"/>
                <w:szCs w:val="20"/>
              </w:rPr>
              <w:t>A100 - Dil Eğitiminin Yönetilmesi</w:t>
            </w:r>
          </w:p>
        </w:tc>
        <w:tc>
          <w:tcPr>
            <w:tcW w:w="559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1DCB16D" w14:textId="77777777" w:rsidR="009551B4" w:rsidRDefault="009551B4" w:rsidP="00BE608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8FA62C" w14:textId="77777777" w:rsidR="009551B4" w:rsidRDefault="009551B4" w:rsidP="00694A1A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6089">
              <w:rPr>
                <w:rFonts w:ascii="Arial" w:hAnsi="Arial" w:cs="Arial"/>
                <w:bCs/>
                <w:sz w:val="20"/>
                <w:szCs w:val="20"/>
              </w:rPr>
              <w:t>A1</w:t>
            </w: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Pr="00BE6089">
              <w:rPr>
                <w:rFonts w:ascii="Arial" w:hAnsi="Arial" w:cs="Arial"/>
                <w:bCs/>
                <w:sz w:val="20"/>
                <w:szCs w:val="20"/>
              </w:rPr>
              <w:t xml:space="preserve">0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- </w:t>
            </w:r>
            <w:r w:rsidRPr="00BE6089">
              <w:rPr>
                <w:rFonts w:ascii="Arial" w:hAnsi="Arial" w:cs="Arial"/>
                <w:bCs/>
                <w:sz w:val="20"/>
                <w:szCs w:val="20"/>
              </w:rPr>
              <w:t>Dil</w:t>
            </w:r>
            <w:r>
              <w:rPr>
                <w:rFonts w:ascii="Arial" w:hAnsi="Arial" w:cs="Arial"/>
                <w:bCs/>
                <w:sz w:val="20"/>
                <w:szCs w:val="20"/>
              </w:rPr>
              <w:t>ler Okulunu Yönetme</w:t>
            </w:r>
          </w:p>
        </w:tc>
      </w:tr>
      <w:tr w:rsidR="009551B4" w14:paraId="7E33FB93" w14:textId="77777777" w:rsidTr="009551B4">
        <w:trPr>
          <w:trHeight w:val="417"/>
        </w:trPr>
        <w:tc>
          <w:tcPr>
            <w:tcW w:w="1419" w:type="dxa"/>
            <w:vMerge/>
            <w:tcBorders>
              <w:left w:val="single" w:sz="8" w:space="0" w:color="000000"/>
              <w:right w:val="single" w:sz="4" w:space="0" w:color="auto"/>
            </w:tcBorders>
            <w:shd w:val="clear" w:color="auto" w:fill="E6FCFE"/>
            <w:vAlign w:val="center"/>
          </w:tcPr>
          <w:p w14:paraId="362055E9" w14:textId="77777777" w:rsidR="009551B4" w:rsidRDefault="009551B4" w:rsidP="00BE608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8CAABB" w14:textId="77777777" w:rsidR="009551B4" w:rsidRDefault="009551B4" w:rsidP="00BE608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60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A200 - Temel Geliştirmeyi Yönetme </w:t>
            </w:r>
          </w:p>
        </w:tc>
        <w:tc>
          <w:tcPr>
            <w:tcW w:w="559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C7E8EAA" w14:textId="77777777" w:rsidR="009551B4" w:rsidRPr="00BE6089" w:rsidRDefault="009551B4" w:rsidP="00BE608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E6089">
              <w:rPr>
                <w:rFonts w:ascii="Arial" w:hAnsi="Arial" w:cs="Arial"/>
                <w:bCs/>
                <w:sz w:val="20"/>
                <w:szCs w:val="20"/>
              </w:rPr>
              <w:t>A210 - Temel Geliştirme Programını Yönetme</w:t>
            </w:r>
          </w:p>
        </w:tc>
      </w:tr>
      <w:tr w:rsidR="009551B4" w14:paraId="76A94FF2" w14:textId="77777777" w:rsidTr="009551B4">
        <w:trPr>
          <w:trHeight w:val="417"/>
        </w:trPr>
        <w:tc>
          <w:tcPr>
            <w:tcW w:w="1419" w:type="dxa"/>
            <w:vMerge/>
            <w:tcBorders>
              <w:left w:val="single" w:sz="8" w:space="0" w:color="000000"/>
              <w:right w:val="single" w:sz="4" w:space="0" w:color="auto"/>
            </w:tcBorders>
            <w:shd w:val="clear" w:color="auto" w:fill="E6FCFE"/>
            <w:vAlign w:val="center"/>
          </w:tcPr>
          <w:p w14:paraId="2B474538" w14:textId="77777777" w:rsidR="009551B4" w:rsidRDefault="009551B4" w:rsidP="00BE608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83730E9" w14:textId="77777777" w:rsidR="009551B4" w:rsidRDefault="009551B4" w:rsidP="00BE608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6089">
              <w:rPr>
                <w:rFonts w:ascii="Arial" w:hAnsi="Arial" w:cs="Arial"/>
                <w:b/>
                <w:bCs/>
                <w:sz w:val="20"/>
                <w:szCs w:val="20"/>
              </w:rPr>
              <w:t>A300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E6089">
              <w:rPr>
                <w:rFonts w:ascii="Arial" w:hAnsi="Arial" w:cs="Arial"/>
                <w:b/>
                <w:bCs/>
                <w:sz w:val="20"/>
                <w:szCs w:val="20"/>
              </w:rPr>
              <w:t>- Eğitim Öğrenimin Yönetilmesi</w:t>
            </w:r>
            <w:r>
              <w:t xml:space="preserve"> 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5C43FF" w14:textId="77777777" w:rsidR="009551B4" w:rsidRPr="00BE6089" w:rsidRDefault="009551B4" w:rsidP="00BE608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E6089">
              <w:rPr>
                <w:rFonts w:ascii="Arial" w:hAnsi="Arial" w:cs="Arial"/>
                <w:bCs/>
                <w:sz w:val="20"/>
                <w:szCs w:val="20"/>
              </w:rPr>
              <w:t>A310 - Fakülte İşleri</w:t>
            </w:r>
          </w:p>
        </w:tc>
      </w:tr>
      <w:tr w:rsidR="009551B4" w14:paraId="243BB570" w14:textId="77777777" w:rsidTr="009551B4">
        <w:trPr>
          <w:trHeight w:val="417"/>
        </w:trPr>
        <w:tc>
          <w:tcPr>
            <w:tcW w:w="1419" w:type="dxa"/>
            <w:vMerge/>
            <w:tcBorders>
              <w:left w:val="single" w:sz="8" w:space="0" w:color="000000"/>
              <w:right w:val="single" w:sz="4" w:space="0" w:color="auto"/>
            </w:tcBorders>
            <w:shd w:val="clear" w:color="auto" w:fill="E6FCFE"/>
            <w:vAlign w:val="center"/>
          </w:tcPr>
          <w:p w14:paraId="586CED99" w14:textId="77777777" w:rsidR="009551B4" w:rsidRDefault="009551B4" w:rsidP="00BE608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vMerge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5E3FBFE" w14:textId="77777777" w:rsidR="009551B4" w:rsidRDefault="009551B4" w:rsidP="00BE608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73150" w14:textId="77777777" w:rsidR="009551B4" w:rsidRPr="00BE6089" w:rsidRDefault="009551B4" w:rsidP="00BE608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E6089">
              <w:rPr>
                <w:rFonts w:ascii="Arial" w:hAnsi="Arial" w:cs="Arial"/>
                <w:bCs/>
                <w:sz w:val="20"/>
                <w:szCs w:val="20"/>
              </w:rPr>
              <w:t>A320 - Bireysel ve Akademik Gelişim Merkezi'ni Yönetme</w:t>
            </w:r>
          </w:p>
        </w:tc>
      </w:tr>
      <w:tr w:rsidR="009551B4" w14:paraId="5EA83BD5" w14:textId="77777777" w:rsidTr="009551B4">
        <w:trPr>
          <w:trHeight w:val="349"/>
        </w:trPr>
        <w:tc>
          <w:tcPr>
            <w:tcW w:w="1419" w:type="dxa"/>
            <w:vMerge/>
            <w:tcBorders>
              <w:left w:val="single" w:sz="8" w:space="0" w:color="000000"/>
              <w:right w:val="single" w:sz="4" w:space="0" w:color="auto"/>
            </w:tcBorders>
            <w:shd w:val="clear" w:color="auto" w:fill="E6FCFE"/>
            <w:vAlign w:val="center"/>
          </w:tcPr>
          <w:p w14:paraId="21AC4868" w14:textId="77777777" w:rsidR="009551B4" w:rsidRDefault="009551B4" w:rsidP="00BE608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627287" w14:textId="77777777" w:rsidR="009551B4" w:rsidRDefault="009551B4" w:rsidP="00BE608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0A074" w14:textId="77777777" w:rsidR="009551B4" w:rsidRPr="00BE6089" w:rsidRDefault="009551B4" w:rsidP="00C80595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A330 - Eğitim Süreçlerinin Koordinasyonu</w:t>
            </w:r>
          </w:p>
        </w:tc>
      </w:tr>
      <w:tr w:rsidR="009551B4" w14:paraId="7638A375" w14:textId="77777777" w:rsidTr="009551B4">
        <w:trPr>
          <w:trHeight w:val="417"/>
        </w:trPr>
        <w:tc>
          <w:tcPr>
            <w:tcW w:w="1419" w:type="dxa"/>
            <w:vMerge/>
            <w:tcBorders>
              <w:left w:val="single" w:sz="8" w:space="0" w:color="000000"/>
              <w:right w:val="single" w:sz="4" w:space="0" w:color="auto"/>
            </w:tcBorders>
            <w:shd w:val="clear" w:color="auto" w:fill="E6FCFE"/>
            <w:vAlign w:val="center"/>
          </w:tcPr>
          <w:p w14:paraId="770C5556" w14:textId="77777777" w:rsidR="009551B4" w:rsidRDefault="009551B4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32AC52" w14:textId="77777777" w:rsidR="009551B4" w:rsidRDefault="009551B4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6089">
              <w:rPr>
                <w:rFonts w:ascii="Arial" w:hAnsi="Arial" w:cs="Arial"/>
                <w:b/>
                <w:bCs/>
                <w:sz w:val="20"/>
                <w:szCs w:val="20"/>
              </w:rPr>
              <w:t>A400 - Araştırmaları Yönetme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60984CE" w14:textId="78D42DA2" w:rsidR="009551B4" w:rsidRPr="00BE6089" w:rsidRDefault="009551B4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9711E3">
              <w:rPr>
                <w:rFonts w:ascii="Arial" w:hAnsi="Arial" w:cs="Arial"/>
                <w:bCs/>
                <w:sz w:val="20"/>
                <w:szCs w:val="20"/>
              </w:rPr>
              <w:t xml:space="preserve">A440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- </w:t>
            </w:r>
            <w:r w:rsidRPr="009711E3">
              <w:rPr>
                <w:rFonts w:ascii="Arial" w:hAnsi="Arial" w:cs="Arial"/>
                <w:bCs/>
                <w:sz w:val="20"/>
                <w:szCs w:val="20"/>
              </w:rPr>
              <w:t>Araştırma Süreci Planlama ve Politika Geliştirme Ofisi</w:t>
            </w:r>
          </w:p>
        </w:tc>
      </w:tr>
      <w:tr w:rsidR="009551B4" w14:paraId="7D467FA5" w14:textId="77777777" w:rsidTr="009551B4">
        <w:trPr>
          <w:trHeight w:val="417"/>
        </w:trPr>
        <w:tc>
          <w:tcPr>
            <w:tcW w:w="1419" w:type="dxa"/>
            <w:vMerge/>
            <w:tcBorders>
              <w:left w:val="single" w:sz="8" w:space="0" w:color="000000"/>
              <w:right w:val="single" w:sz="4" w:space="0" w:color="auto"/>
            </w:tcBorders>
            <w:shd w:val="clear" w:color="auto" w:fill="E6FCFE"/>
            <w:vAlign w:val="center"/>
          </w:tcPr>
          <w:p w14:paraId="6E696A8A" w14:textId="77777777" w:rsidR="009551B4" w:rsidRDefault="009551B4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D29156F" w14:textId="77777777" w:rsidR="009551B4" w:rsidRDefault="009551B4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88C">
              <w:rPr>
                <w:rFonts w:ascii="Arial" w:hAnsi="Arial" w:cs="Arial"/>
                <w:b/>
                <w:bCs/>
                <w:sz w:val="20"/>
                <w:szCs w:val="20"/>
              </w:rPr>
              <w:t>A500 - SU İlkelerin Gözetimi</w:t>
            </w:r>
            <w:r>
              <w:t xml:space="preserve"> </w:t>
            </w:r>
          </w:p>
        </w:tc>
        <w:tc>
          <w:tcPr>
            <w:tcW w:w="5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283358" w14:textId="77777777" w:rsidR="009551B4" w:rsidRPr="009711E3" w:rsidRDefault="009551B4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48588C">
              <w:rPr>
                <w:rFonts w:ascii="Arial" w:hAnsi="Arial" w:cs="Arial"/>
                <w:bCs/>
                <w:sz w:val="20"/>
                <w:szCs w:val="20"/>
              </w:rPr>
              <w:t>A510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-</w:t>
            </w:r>
            <w:r w:rsidRPr="0048588C">
              <w:rPr>
                <w:rFonts w:ascii="Arial" w:hAnsi="Arial" w:cs="Arial"/>
                <w:bCs/>
                <w:sz w:val="20"/>
                <w:szCs w:val="20"/>
              </w:rPr>
              <w:t xml:space="preserve"> Cinsel Taciz Karşısında Uygulanacak Yöntem ve Alınacak Önlemler</w:t>
            </w:r>
            <w:r w:rsidRPr="0048588C">
              <w:rPr>
                <w:rStyle w:val="field-content"/>
              </w:rPr>
              <w:t xml:space="preserve"> </w:t>
            </w:r>
          </w:p>
        </w:tc>
      </w:tr>
      <w:tr w:rsidR="009551B4" w14:paraId="34F99316" w14:textId="77777777" w:rsidTr="009551B4">
        <w:trPr>
          <w:trHeight w:val="417"/>
        </w:trPr>
        <w:tc>
          <w:tcPr>
            <w:tcW w:w="1419" w:type="dxa"/>
            <w:vMerge/>
            <w:tcBorders>
              <w:left w:val="single" w:sz="8" w:space="0" w:color="000000"/>
              <w:right w:val="single" w:sz="4" w:space="0" w:color="auto"/>
            </w:tcBorders>
            <w:shd w:val="clear" w:color="auto" w:fill="E6FCFE"/>
            <w:vAlign w:val="center"/>
          </w:tcPr>
          <w:p w14:paraId="149BE47D" w14:textId="77777777" w:rsidR="009551B4" w:rsidRDefault="009551B4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vMerge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B995984" w14:textId="77777777" w:rsidR="009551B4" w:rsidRDefault="009551B4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0BE916" w14:textId="77777777" w:rsidR="009551B4" w:rsidRPr="009711E3" w:rsidRDefault="009551B4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48588C">
              <w:rPr>
                <w:rFonts w:ascii="Arial" w:hAnsi="Arial" w:cs="Arial"/>
                <w:bCs/>
                <w:sz w:val="20"/>
                <w:szCs w:val="20"/>
              </w:rPr>
              <w:t>A520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-</w:t>
            </w:r>
            <w:r w:rsidRPr="0048588C">
              <w:rPr>
                <w:rFonts w:ascii="Arial" w:hAnsi="Arial" w:cs="Arial"/>
                <w:bCs/>
                <w:sz w:val="20"/>
                <w:szCs w:val="20"/>
              </w:rPr>
              <w:t xml:space="preserve"> Aile içi Şiddeti Önleme ve Destek</w:t>
            </w:r>
          </w:p>
        </w:tc>
      </w:tr>
      <w:tr w:rsidR="009551B4" w14:paraId="5A8CAF0F" w14:textId="77777777" w:rsidTr="009551B4">
        <w:trPr>
          <w:trHeight w:val="417"/>
        </w:trPr>
        <w:tc>
          <w:tcPr>
            <w:tcW w:w="1419" w:type="dxa"/>
            <w:vMerge/>
            <w:tcBorders>
              <w:left w:val="single" w:sz="8" w:space="0" w:color="000000"/>
              <w:right w:val="single" w:sz="4" w:space="0" w:color="auto"/>
            </w:tcBorders>
            <w:shd w:val="clear" w:color="auto" w:fill="E6FCFE"/>
            <w:vAlign w:val="center"/>
          </w:tcPr>
          <w:p w14:paraId="658C7F44" w14:textId="77777777" w:rsidR="009551B4" w:rsidRDefault="009551B4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vMerge/>
            <w:tcBorders>
              <w:left w:val="single" w:sz="4" w:space="0" w:color="auto"/>
              <w:bottom w:val="single" w:sz="8" w:space="0" w:color="000000"/>
            </w:tcBorders>
            <w:shd w:val="clear" w:color="auto" w:fill="FFFFFF" w:themeFill="background1"/>
            <w:vAlign w:val="center"/>
          </w:tcPr>
          <w:p w14:paraId="59FB5075" w14:textId="77777777" w:rsidR="009551B4" w:rsidRDefault="009551B4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94A82E8" w14:textId="77777777" w:rsidR="009551B4" w:rsidRPr="009711E3" w:rsidRDefault="009551B4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48588C">
              <w:rPr>
                <w:rFonts w:ascii="Arial" w:hAnsi="Arial" w:cs="Arial"/>
                <w:bCs/>
                <w:sz w:val="20"/>
                <w:szCs w:val="20"/>
              </w:rPr>
              <w:t xml:space="preserve">A530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- </w:t>
            </w:r>
            <w:r w:rsidRPr="0048588C">
              <w:rPr>
                <w:rFonts w:ascii="Arial" w:hAnsi="Arial" w:cs="Arial"/>
                <w:bCs/>
                <w:sz w:val="20"/>
                <w:szCs w:val="20"/>
              </w:rPr>
              <w:t>Engelli Öğrenci Destek</w:t>
            </w:r>
          </w:p>
        </w:tc>
      </w:tr>
      <w:tr w:rsidR="009551B4" w14:paraId="4FE0C014" w14:textId="77777777" w:rsidTr="009551B4">
        <w:trPr>
          <w:trHeight w:val="417"/>
        </w:trPr>
        <w:tc>
          <w:tcPr>
            <w:tcW w:w="1419" w:type="dxa"/>
            <w:vMerge/>
            <w:tcBorders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40B7E2" w14:textId="77777777" w:rsidR="009551B4" w:rsidRDefault="009551B4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 w:themeFill="background1"/>
            <w:vAlign w:val="center"/>
          </w:tcPr>
          <w:p w14:paraId="0BDB3245" w14:textId="3E809358" w:rsidR="009551B4" w:rsidRPr="001D68E9" w:rsidRDefault="009551B4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68E9">
              <w:rPr>
                <w:rFonts w:ascii="Arial" w:hAnsi="Arial" w:cs="Arial"/>
                <w:b/>
                <w:bCs/>
                <w:sz w:val="20"/>
                <w:szCs w:val="20"/>
              </w:rPr>
              <w:t>A600 - Araştırma Geliştirme ve Teknoloji Transfer Ofisi Süreçleri</w:t>
            </w:r>
          </w:p>
        </w:tc>
        <w:tc>
          <w:tcPr>
            <w:tcW w:w="5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3243A62" w14:textId="425E0899" w:rsidR="009551B4" w:rsidRPr="001D68E9" w:rsidRDefault="009551B4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D68E9">
              <w:rPr>
                <w:rFonts w:ascii="Arial" w:hAnsi="Arial" w:cs="Arial"/>
                <w:bCs/>
                <w:sz w:val="20"/>
                <w:szCs w:val="20"/>
              </w:rPr>
              <w:t>A</w:t>
            </w:r>
            <w:r>
              <w:rPr>
                <w:rFonts w:ascii="Arial" w:hAnsi="Arial" w:cs="Arial"/>
                <w:bCs/>
                <w:sz w:val="20"/>
                <w:szCs w:val="20"/>
              </w:rPr>
              <w:t>610</w:t>
            </w:r>
            <w:r w:rsidRPr="001D68E9">
              <w:rPr>
                <w:rFonts w:ascii="Arial" w:hAnsi="Arial" w:cs="Arial"/>
                <w:bCs/>
                <w:sz w:val="20"/>
                <w:szCs w:val="20"/>
              </w:rPr>
              <w:t xml:space="preserve"> - Araştırma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Projeleri Süreçlerinin Yönetilmesi</w:t>
            </w:r>
          </w:p>
        </w:tc>
      </w:tr>
      <w:tr w:rsidR="001D68E9" w14:paraId="035832CD" w14:textId="77777777" w:rsidTr="009551B4">
        <w:trPr>
          <w:trHeight w:val="417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24B5CD" w14:textId="77777777" w:rsidR="001D68E9" w:rsidRDefault="001D68E9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2F2F2" w:themeFill="background1" w:themeFillShade="F2"/>
            <w:vAlign w:val="center"/>
          </w:tcPr>
          <w:p w14:paraId="355F7422" w14:textId="77777777" w:rsidR="001D68E9" w:rsidRDefault="001D68E9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Temel Süreçler</w:t>
            </w:r>
          </w:p>
        </w:tc>
        <w:tc>
          <w:tcPr>
            <w:tcW w:w="5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14:paraId="29F6FD17" w14:textId="77777777" w:rsidR="001D68E9" w:rsidRDefault="001D68E9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 Süreçler</w:t>
            </w:r>
          </w:p>
        </w:tc>
      </w:tr>
      <w:tr w:rsidR="001D68E9" w14:paraId="73E3EEB5" w14:textId="77777777" w:rsidTr="009551B4">
        <w:trPr>
          <w:trHeight w:val="246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69A194F9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ÖĞRENCİ ODAKLI SÜREÇLER (C)</w:t>
            </w:r>
          </w:p>
        </w:tc>
        <w:tc>
          <w:tcPr>
            <w:tcW w:w="4297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6DCFEA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C100- Öğrenci Seçme ve Üniversite'ye Kayıt İşlemlerini Yönetme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14F17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C120 - Başvuru, Değerlendirme, Kabul</w:t>
            </w:r>
          </w:p>
        </w:tc>
      </w:tr>
      <w:tr w:rsidR="001D68E9" w14:paraId="52B8831F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0A498F4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30AD556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71AB6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C130 - Üniversiteye Kayıt</w:t>
            </w:r>
          </w:p>
        </w:tc>
      </w:tr>
      <w:tr w:rsidR="001D68E9" w14:paraId="7C7677CD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0B8B0F49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0D620E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8753C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C140 - İngilizce Dil Ölçme Sınavı ve Oryantasyon</w:t>
            </w:r>
          </w:p>
        </w:tc>
      </w:tr>
      <w:tr w:rsidR="001D68E9" w14:paraId="2A670E35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67DF0116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1398E84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D62E0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C150 - Danışmanlık Sisteminin İzlenmesi</w:t>
            </w:r>
          </w:p>
        </w:tc>
      </w:tr>
      <w:tr w:rsidR="001D68E9" w14:paraId="374DA5E1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4E98D12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79BE2F0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DE602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C160 - Öğrenci Burs ve Mali Yardım İşlemlerini Yönetme</w:t>
            </w:r>
          </w:p>
        </w:tc>
      </w:tr>
      <w:tr w:rsidR="001D68E9" w14:paraId="69E62BC0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38E189B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F6C4D27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8A2B1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C170 - Öğrenim Ücretlerini Yönetme</w:t>
            </w:r>
          </w:p>
        </w:tc>
      </w:tr>
      <w:tr w:rsidR="001D68E9" w14:paraId="748CBB3D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3E296195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4915C2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C200 - Öğrenci Bilgilerini Yönetme</w:t>
            </w: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8575F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C210 - Öğrenci Bilgi ve Belgelerinin Yönetimi</w:t>
            </w:r>
          </w:p>
        </w:tc>
      </w:tr>
      <w:tr w:rsidR="001D68E9" w14:paraId="72482FA9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55F80A4C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7AFD842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81CDE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C220 - Ders ve Dönem Kayıt İşlemleri</w:t>
            </w:r>
          </w:p>
        </w:tc>
      </w:tr>
      <w:tr w:rsidR="001D68E9" w14:paraId="04843BA7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56595D61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D603D29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72F74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C230 - Notlar ve Akademik Değerlendirme</w:t>
            </w:r>
          </w:p>
        </w:tc>
      </w:tr>
      <w:tr w:rsidR="001D68E9" w14:paraId="42E6B96A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5FF12638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1542728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F0A30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C240 - Mezuniyet Denetimi </w:t>
            </w:r>
          </w:p>
        </w:tc>
      </w:tr>
      <w:tr w:rsidR="001D68E9" w14:paraId="3487A071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2863F984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E6806E9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DD6D6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C250 - Öğrenci Bilgi Sisteminin Yönetimi</w:t>
            </w:r>
          </w:p>
        </w:tc>
      </w:tr>
      <w:tr w:rsidR="001D68E9" w14:paraId="64CA1153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5222DA94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E283D34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0BAC7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C260 - İstatistikler ve Raporların Yönetimi </w:t>
            </w:r>
          </w:p>
        </w:tc>
      </w:tr>
      <w:tr w:rsidR="001D68E9" w14:paraId="51F99FCC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37077D5C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56114F4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DA902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C270 - Akademik Takvim, Yönetmelikler, Yönergeler</w:t>
            </w:r>
          </w:p>
        </w:tc>
      </w:tr>
      <w:tr w:rsidR="001D68E9" w14:paraId="447C9C94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7074286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33FDD34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5D441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C280 - Öğrencileri Bilgilendirme</w:t>
            </w:r>
          </w:p>
        </w:tc>
      </w:tr>
      <w:tr w:rsidR="001D68E9" w14:paraId="188782F0" w14:textId="77777777" w:rsidTr="009551B4"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7B8FA0D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01B7350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C300- </w:t>
            </w:r>
            <w:r w:rsidRPr="00492EE6">
              <w:rPr>
                <w:rFonts w:ascii="Arial" w:hAnsi="Arial" w:cs="Arial"/>
                <w:b/>
                <w:bCs/>
                <w:sz w:val="20"/>
                <w:szCs w:val="20"/>
              </w:rPr>
              <w:t>Hizmetlerin Yönetilmesi Süreçleri</w:t>
            </w:r>
          </w:p>
        </w:tc>
        <w:tc>
          <w:tcPr>
            <w:tcW w:w="55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397E8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927E56">
              <w:rPr>
                <w:rFonts w:ascii="Arial" w:hAnsi="Arial" w:cs="Arial"/>
                <w:bCs/>
                <w:sz w:val="20"/>
                <w:szCs w:val="20"/>
              </w:rPr>
              <w:t>C330 - Sağlık Hizmetlerini Sağlama</w:t>
            </w:r>
          </w:p>
        </w:tc>
      </w:tr>
      <w:tr w:rsidR="001D68E9" w14:paraId="2857DF59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21B6FAFE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03C7B8E5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7E5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C400 Uluslararası İlişkileri Yönetme </w:t>
            </w:r>
          </w:p>
        </w:tc>
        <w:tc>
          <w:tcPr>
            <w:tcW w:w="5592" w:type="dxa"/>
            <w:vAlign w:val="center"/>
          </w:tcPr>
          <w:p w14:paraId="200CDBC5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927E56">
              <w:rPr>
                <w:rFonts w:ascii="Arial" w:hAnsi="Arial" w:cs="Arial"/>
                <w:bCs/>
                <w:sz w:val="20"/>
                <w:szCs w:val="20"/>
              </w:rPr>
              <w:t xml:space="preserve">C420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- </w:t>
            </w:r>
            <w:r w:rsidRPr="00927E56">
              <w:rPr>
                <w:rFonts w:ascii="Arial" w:hAnsi="Arial" w:cs="Arial"/>
                <w:bCs/>
                <w:sz w:val="20"/>
                <w:szCs w:val="20"/>
              </w:rPr>
              <w:t>Değişim Programlarını Koordine Etme</w:t>
            </w:r>
          </w:p>
        </w:tc>
      </w:tr>
      <w:tr w:rsidR="001D68E9" w14:paraId="7DC0B06F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4E20177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40306082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1AF32AE1" w14:textId="77777777" w:rsidR="001D68E9" w:rsidRPr="00927E56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927E56">
              <w:rPr>
                <w:rFonts w:ascii="Arial" w:hAnsi="Arial" w:cs="Arial"/>
                <w:bCs/>
                <w:sz w:val="20"/>
                <w:szCs w:val="20"/>
              </w:rPr>
              <w:t xml:space="preserve">C430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-  </w:t>
            </w:r>
            <w:r w:rsidRPr="00927E56">
              <w:rPr>
                <w:rFonts w:ascii="Arial" w:hAnsi="Arial" w:cs="Arial"/>
                <w:bCs/>
                <w:sz w:val="20"/>
                <w:szCs w:val="20"/>
              </w:rPr>
              <w:t>Uluslararası Pazarlama ve Tanıtımı Koordine Etme</w:t>
            </w:r>
          </w:p>
        </w:tc>
      </w:tr>
      <w:tr w:rsidR="001D68E9" w14:paraId="45FD705C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643D8317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26DAF16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C500 - Ders Programlarını Yönetme</w:t>
            </w:r>
          </w:p>
        </w:tc>
        <w:tc>
          <w:tcPr>
            <w:tcW w:w="5592" w:type="dxa"/>
            <w:vAlign w:val="center"/>
          </w:tcPr>
          <w:p w14:paraId="386CEE44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C510 - Akademik Program Açılması, Revizyonu</w:t>
            </w:r>
          </w:p>
        </w:tc>
      </w:tr>
      <w:tr w:rsidR="001D68E9" w14:paraId="0A2C757B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26CC421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0510C0A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6EBAAA84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C520 - Ders Kataloğunu Hazırlama</w:t>
            </w:r>
          </w:p>
        </w:tc>
      </w:tr>
      <w:tr w:rsidR="001D68E9" w14:paraId="512B4FB7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66A395F8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2CBD4454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73F3204E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C530 - Ders ve Sınav Programlarını Yönetme</w:t>
            </w:r>
          </w:p>
        </w:tc>
      </w:tr>
      <w:tr w:rsidR="001D68E9" w14:paraId="4F6F544D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059DF13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173C1E6E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C600 - Ders Dışı Etkinlikleri Koordine Etme</w:t>
            </w:r>
          </w:p>
        </w:tc>
        <w:tc>
          <w:tcPr>
            <w:tcW w:w="5592" w:type="dxa"/>
            <w:vAlign w:val="center"/>
          </w:tcPr>
          <w:p w14:paraId="78682C10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C610 - Mekan Tahsislerini Yönetme</w:t>
            </w:r>
          </w:p>
        </w:tc>
      </w:tr>
      <w:tr w:rsidR="001D68E9" w14:paraId="303EBB2E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7D01FCCA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504BC406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05ABF0BA" w14:textId="6F4490F8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C620 - Öğrenci Etkinlik. ve Öğrenci </w:t>
            </w:r>
            <w:r w:rsidR="00842088">
              <w:rPr>
                <w:rFonts w:ascii="Arial" w:hAnsi="Arial" w:cs="Arial"/>
                <w:bCs/>
                <w:sz w:val="20"/>
                <w:szCs w:val="20"/>
              </w:rPr>
              <w:t>Konseyi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Koordine Etme</w:t>
            </w:r>
          </w:p>
        </w:tc>
      </w:tr>
      <w:tr w:rsidR="001D68E9" w14:paraId="139309C1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719FA29C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142E1EC7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485F858B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C630 - Spor Etkinliklerini Yönetme</w:t>
            </w:r>
          </w:p>
        </w:tc>
      </w:tr>
      <w:tr w:rsidR="001D68E9" w14:paraId="7F274E32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0AE9E5F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4A270433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55D8F477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C640 - Ders Dışı Başarıları Teşvik</w:t>
            </w:r>
          </w:p>
        </w:tc>
      </w:tr>
      <w:tr w:rsidR="001D68E9" w14:paraId="1C8B194D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21EFD39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08962D3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C700 - Mezunlarla İlişkiler ve Kariyer Geliştirme</w:t>
            </w:r>
          </w:p>
        </w:tc>
        <w:tc>
          <w:tcPr>
            <w:tcW w:w="5592" w:type="dxa"/>
            <w:vAlign w:val="center"/>
          </w:tcPr>
          <w:p w14:paraId="04506DA6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C710 - Kariyer Geliştirmeyi Koordine Etme</w:t>
            </w:r>
          </w:p>
        </w:tc>
      </w:tr>
      <w:tr w:rsidR="001D68E9" w14:paraId="6E9D9A0A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1F5667F5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</w:p>
        </w:tc>
        <w:tc>
          <w:tcPr>
            <w:tcW w:w="4297" w:type="dxa"/>
            <w:vMerge/>
            <w:vAlign w:val="center"/>
          </w:tcPr>
          <w:p w14:paraId="50DED255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</w:p>
        </w:tc>
        <w:tc>
          <w:tcPr>
            <w:tcW w:w="5592" w:type="dxa"/>
            <w:vAlign w:val="center"/>
          </w:tcPr>
          <w:p w14:paraId="0F37E6CA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C720 - Mezunlarla İlişkileri Koordine Etme</w:t>
            </w:r>
          </w:p>
        </w:tc>
      </w:tr>
      <w:tr w:rsidR="001D68E9" w14:paraId="37161E8D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2F2B567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1A4EF31A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C800 - Bilgi Merkezini Yönetme</w:t>
            </w:r>
          </w:p>
          <w:p w14:paraId="27C054AA" w14:textId="77777777" w:rsidR="009551B4" w:rsidRPr="009551B4" w:rsidRDefault="009551B4" w:rsidP="009551B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4609DA" w14:textId="77777777" w:rsidR="009551B4" w:rsidRPr="009551B4" w:rsidRDefault="009551B4" w:rsidP="009551B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74AEF8" w14:textId="77777777" w:rsidR="009551B4" w:rsidRPr="009551B4" w:rsidRDefault="009551B4" w:rsidP="009551B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41BC28" w14:textId="77777777" w:rsidR="009551B4" w:rsidRPr="009551B4" w:rsidRDefault="009551B4" w:rsidP="009551B4">
            <w:pPr>
              <w:rPr>
                <w:rFonts w:ascii="Arial" w:hAnsi="Arial" w:cs="Arial"/>
                <w:sz w:val="20"/>
                <w:szCs w:val="20"/>
              </w:rPr>
            </w:pPr>
          </w:p>
          <w:p w14:paraId="2CA1BFC5" w14:textId="696949D1" w:rsidR="009551B4" w:rsidRPr="009551B4" w:rsidRDefault="009551B4" w:rsidP="009551B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5446B18C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C810 - Bilgi Merkezi Yönetimi</w:t>
            </w:r>
          </w:p>
        </w:tc>
      </w:tr>
      <w:tr w:rsidR="001D68E9" w14:paraId="4271817D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669EE72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7915CA0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53F39394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C820 - Koleksiyon Oluşturma ve Organize Etme</w:t>
            </w:r>
          </w:p>
        </w:tc>
      </w:tr>
      <w:tr w:rsidR="001D68E9" w14:paraId="31A3F93B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17816165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59821005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6DAD6FB9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C830 - Bina ve Koleksiyon İşletimi</w:t>
            </w:r>
          </w:p>
        </w:tc>
      </w:tr>
      <w:tr w:rsidR="001D68E9" w14:paraId="245B60FB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7A9D0AF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75BBCC2C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4094B7C9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C840 - Hizmetlerin Yürütülmesi ve Hizmetlerden Yararlanma</w:t>
            </w:r>
          </w:p>
        </w:tc>
      </w:tr>
      <w:tr w:rsidR="001D68E9" w14:paraId="1DC76853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60A4312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15FFB42A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0DAF6BCE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C860 - Üniversite Tarihi Arşivi</w:t>
            </w:r>
          </w:p>
        </w:tc>
      </w:tr>
      <w:tr w:rsidR="001D68E9" w14:paraId="655A0CBB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05F9EB4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5FC2F1CE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54C359D4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C870 - Üniversite Arşivi, Belge Yönetimi</w:t>
            </w:r>
          </w:p>
        </w:tc>
      </w:tr>
      <w:tr w:rsidR="001D68E9" w14:paraId="1958D000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 w:val="restart"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4AA73F4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0D340687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C900 - Hizmetlerin Yönetilmesi Süreci</w:t>
            </w:r>
          </w:p>
        </w:tc>
        <w:tc>
          <w:tcPr>
            <w:tcW w:w="5592" w:type="dxa"/>
            <w:vAlign w:val="center"/>
          </w:tcPr>
          <w:p w14:paraId="1FEB1A33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C910 - Barınma Hizmetlerini Yönetme</w:t>
            </w:r>
          </w:p>
        </w:tc>
      </w:tr>
      <w:tr w:rsidR="001D68E9" w14:paraId="75FDCDFA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7F304FA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7B6DFBE9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456605EA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C920 - Temizlik Hizmetlerini Sağlama</w:t>
            </w:r>
          </w:p>
        </w:tc>
      </w:tr>
      <w:tr w:rsidR="001D68E9" w14:paraId="0EBA914F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24D3E636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703358CA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7CE23FE8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C930 - Ulaşım Hizmetlerini Sağlama</w:t>
            </w:r>
          </w:p>
        </w:tc>
      </w:tr>
      <w:tr w:rsidR="001D68E9" w14:paraId="66ED39E9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26653813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14250978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6BE90EE4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C940 - Güvenlik Hizmetlerini Yönetme</w:t>
            </w:r>
          </w:p>
        </w:tc>
      </w:tr>
      <w:tr w:rsidR="001D68E9" w14:paraId="0C80B22E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35D38DD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0FF6388C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73E3FD7E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C950 - Haberleşme Hizmetleri</w:t>
            </w:r>
          </w:p>
        </w:tc>
      </w:tr>
      <w:tr w:rsidR="001D68E9" w14:paraId="616E23BC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tcBorders>
              <w:left w:val="single" w:sz="8" w:space="0" w:color="000000"/>
            </w:tcBorders>
            <w:shd w:val="clear" w:color="auto" w:fill="FFF2CC" w:themeFill="accent4" w:themeFillTint="33"/>
            <w:vAlign w:val="center"/>
          </w:tcPr>
          <w:p w14:paraId="4040354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7A49935A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73A6CF5D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C960 - </w:t>
            </w:r>
            <w:r w:rsidRPr="00257F03">
              <w:rPr>
                <w:rFonts w:ascii="Arial" w:hAnsi="Arial" w:cs="Arial"/>
                <w:bCs/>
                <w:sz w:val="20"/>
                <w:szCs w:val="20"/>
              </w:rPr>
              <w:t>Yiyecek Hizmetlerini Sağlama</w:t>
            </w:r>
          </w:p>
        </w:tc>
      </w:tr>
      <w:tr w:rsidR="001D68E9" w14:paraId="57076437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shd w:val="clear" w:color="auto" w:fill="F2F2F2" w:themeFill="background1" w:themeFillShade="F2"/>
            <w:vAlign w:val="center"/>
          </w:tcPr>
          <w:p w14:paraId="595DD45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 </w:t>
            </w:r>
          </w:p>
        </w:tc>
        <w:tc>
          <w:tcPr>
            <w:tcW w:w="4297" w:type="dxa"/>
            <w:shd w:val="clear" w:color="auto" w:fill="F2F2F2" w:themeFill="background1" w:themeFillShade="F2"/>
            <w:vAlign w:val="center"/>
          </w:tcPr>
          <w:p w14:paraId="7FA8D14B" w14:textId="77777777" w:rsidR="001D68E9" w:rsidRDefault="001D68E9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Temel Süreçler</w:t>
            </w:r>
          </w:p>
        </w:tc>
        <w:tc>
          <w:tcPr>
            <w:tcW w:w="5592" w:type="dxa"/>
            <w:shd w:val="clear" w:color="auto" w:fill="F2F2F2" w:themeFill="background1" w:themeFillShade="F2"/>
            <w:vAlign w:val="center"/>
          </w:tcPr>
          <w:p w14:paraId="0A721E77" w14:textId="77777777" w:rsidR="001D68E9" w:rsidRDefault="001D68E9" w:rsidP="001D68E9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 Süreçler</w:t>
            </w:r>
          </w:p>
        </w:tc>
      </w:tr>
      <w:tr w:rsidR="001D68E9" w14:paraId="262FD24D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 w:val="restart"/>
            <w:shd w:val="clear" w:color="auto" w:fill="DEEAF6" w:themeFill="accent1" w:themeFillTint="33"/>
            <w:vAlign w:val="center"/>
          </w:tcPr>
          <w:p w14:paraId="519C7988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YÖNETSEL VE DESTEK SÜREÇLER </w:t>
            </w:r>
          </w:p>
          <w:p w14:paraId="7AEF314A" w14:textId="77777777" w:rsidR="001D68E9" w:rsidRDefault="001D68E9" w:rsidP="001D68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 S )</w:t>
            </w:r>
          </w:p>
          <w:p w14:paraId="4542F0B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 </w:t>
            </w:r>
          </w:p>
        </w:tc>
        <w:tc>
          <w:tcPr>
            <w:tcW w:w="4297" w:type="dxa"/>
            <w:vMerge w:val="restart"/>
            <w:vAlign w:val="center"/>
          </w:tcPr>
          <w:p w14:paraId="341ABBC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S100 - Bilgi Teknolojilerinin Yönetilmesi</w:t>
            </w:r>
          </w:p>
        </w:tc>
        <w:tc>
          <w:tcPr>
            <w:tcW w:w="5592" w:type="dxa"/>
            <w:vAlign w:val="center"/>
          </w:tcPr>
          <w:p w14:paraId="00A3C7AC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S110 - Bilgi Teknolojisi Kaynaklarını Planlama</w:t>
            </w:r>
          </w:p>
        </w:tc>
      </w:tr>
      <w:tr w:rsidR="001D68E9" w14:paraId="6A61536E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13A38C06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043F7C1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128744A6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S120 - Bilgi Teknolojisi Kaynaklarını Geliştirme ve İyileştirme</w:t>
            </w:r>
          </w:p>
        </w:tc>
      </w:tr>
      <w:tr w:rsidR="001D68E9" w14:paraId="0A30FDEB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32CA9138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2031E2DE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34D92A1A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S130 - Bilgi Teknolojisi İşletimini Yönetme</w:t>
            </w:r>
          </w:p>
        </w:tc>
      </w:tr>
      <w:tr w:rsidR="001D68E9" w14:paraId="2534DEB1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1489C504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0457D71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38E430E7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S140 - Bilgi Teknolojisi Kullanıcı Desteği Sağlama</w:t>
            </w:r>
          </w:p>
        </w:tc>
      </w:tr>
      <w:tr w:rsidR="001D68E9" w14:paraId="30FEC66F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784FFEC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2FEEB16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S200 -</w:t>
            </w:r>
            <w:r w:rsidRPr="0009085A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Pr="002F032C">
              <w:rPr>
                <w:rFonts w:ascii="Arial" w:hAnsi="Arial" w:cs="Arial"/>
                <w:b/>
                <w:bCs/>
                <w:sz w:val="20"/>
                <w:szCs w:val="20"/>
              </w:rPr>
              <w:t>SAO Operasyonel Hizmetlerin Sağlanması Süreçleri</w:t>
            </w:r>
          </w:p>
        </w:tc>
        <w:tc>
          <w:tcPr>
            <w:tcW w:w="5592" w:type="dxa"/>
            <w:vAlign w:val="center"/>
          </w:tcPr>
          <w:p w14:paraId="731969DA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S210 - İş Sağlığı ve Güvenliği</w:t>
            </w:r>
          </w:p>
        </w:tc>
      </w:tr>
      <w:tr w:rsidR="001D68E9" w14:paraId="0AFE384E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390F5C14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1D4C373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0FF02669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S220 - Çevre Yönetim Sistemi</w:t>
            </w:r>
          </w:p>
        </w:tc>
      </w:tr>
      <w:tr w:rsidR="001D68E9" w14:paraId="7973DB4E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55C2B79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2A0AF37A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012B6950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S230 - Tesisleri ve Altyapıyı Yönetme</w:t>
            </w:r>
          </w:p>
        </w:tc>
      </w:tr>
      <w:tr w:rsidR="001D68E9" w14:paraId="0C15EEB4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6CB136D8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6591FD6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S300 - Mali İşlerin Yönetilmesi</w:t>
            </w:r>
          </w:p>
        </w:tc>
        <w:tc>
          <w:tcPr>
            <w:tcW w:w="5592" w:type="dxa"/>
            <w:vAlign w:val="center"/>
          </w:tcPr>
          <w:p w14:paraId="2CB3E2F0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S310 - Bütçe Yönetimi</w:t>
            </w:r>
          </w:p>
        </w:tc>
      </w:tr>
      <w:tr w:rsidR="001D68E9" w14:paraId="20F2397F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407316E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1A418504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5E98A4AC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S320 - Kurumsal Duran Varlık Yönetimi</w:t>
            </w:r>
          </w:p>
        </w:tc>
      </w:tr>
      <w:tr w:rsidR="001D68E9" w14:paraId="3E5877EC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07947CE8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6688737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1BC3B737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S340 - Finansman ve Muhasebe Yönetimi</w:t>
            </w:r>
          </w:p>
        </w:tc>
      </w:tr>
      <w:tr w:rsidR="001D68E9" w14:paraId="5168A4AC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62FD6263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2DB45F03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7BADB0E8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S350 - Sakıp Sabancı Ana Varlık Fonları</w:t>
            </w:r>
          </w:p>
        </w:tc>
      </w:tr>
      <w:tr w:rsidR="001D68E9" w14:paraId="2E5C0913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3682460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3EC4874E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1487873E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S360 - Diğer Ana Varlık Fonları</w:t>
            </w:r>
          </w:p>
        </w:tc>
      </w:tr>
      <w:tr w:rsidR="001D68E9" w14:paraId="27B77F12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1BD4F68C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540307C3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S400 - İnsan Kaynaklarının Yönetilmesi</w:t>
            </w:r>
          </w:p>
        </w:tc>
        <w:tc>
          <w:tcPr>
            <w:tcW w:w="5592" w:type="dxa"/>
            <w:vAlign w:val="center"/>
          </w:tcPr>
          <w:p w14:paraId="134DB8CE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S410 - Kadro Planlama</w:t>
            </w:r>
          </w:p>
        </w:tc>
      </w:tr>
      <w:tr w:rsidR="001D68E9" w14:paraId="76E15338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45928CE9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2234A967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59539754" w14:textId="7C76381A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S420 - İşe Alım</w:t>
            </w:r>
            <w:r w:rsidR="00842088">
              <w:rPr>
                <w:rFonts w:ascii="Arial" w:hAnsi="Arial" w:cs="Arial"/>
                <w:bCs/>
                <w:sz w:val="20"/>
                <w:szCs w:val="20"/>
              </w:rPr>
              <w:t xml:space="preserve"> ve İşten Ayrılma</w:t>
            </w:r>
          </w:p>
        </w:tc>
      </w:tr>
      <w:tr w:rsidR="001D68E9" w14:paraId="1AB330A1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3D428627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3C2154E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65C39189" w14:textId="4B2781D9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S430 </w:t>
            </w:r>
            <w:r w:rsidR="00842088">
              <w:rPr>
                <w:rFonts w:ascii="Arial" w:hAnsi="Arial" w:cs="Arial"/>
                <w:bCs/>
                <w:sz w:val="20"/>
                <w:szCs w:val="20"/>
              </w:rPr>
              <w:t>- Yetenek ve Gelişim</w:t>
            </w:r>
          </w:p>
        </w:tc>
      </w:tr>
      <w:tr w:rsidR="001D68E9" w14:paraId="7A21F194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675D4DA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0177FBB9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7300A0B3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S440 - Bordro Yönetimi</w:t>
            </w:r>
          </w:p>
        </w:tc>
      </w:tr>
      <w:tr w:rsidR="001D68E9" w14:paraId="67712D25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033DBE9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72C487A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78942C37" w14:textId="0978B336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S450 - </w:t>
            </w:r>
            <w:r w:rsidR="00842088">
              <w:rPr>
                <w:rFonts w:ascii="Arial" w:hAnsi="Arial" w:cs="Arial"/>
                <w:bCs/>
                <w:sz w:val="20"/>
                <w:szCs w:val="20"/>
              </w:rPr>
              <w:t>İzinler</w:t>
            </w:r>
          </w:p>
        </w:tc>
      </w:tr>
      <w:tr w:rsidR="001D68E9" w14:paraId="6987A610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7BDDC55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05E7D5A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29FCFD21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S460 - Performans Yönetimi</w:t>
            </w:r>
          </w:p>
        </w:tc>
      </w:tr>
      <w:tr w:rsidR="001D68E9" w14:paraId="2C9A8016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13FAB42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13DE8ED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5C1BABCB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S470 - Ücretlendirme ve Yararlar</w:t>
            </w:r>
          </w:p>
        </w:tc>
      </w:tr>
      <w:tr w:rsidR="001D68E9" w14:paraId="172D8795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3E3090B4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682C1285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S500 - Kurumsal İletişim ve Pazarlamanın Yönetilmesi</w:t>
            </w:r>
          </w:p>
        </w:tc>
        <w:tc>
          <w:tcPr>
            <w:tcW w:w="5592" w:type="dxa"/>
            <w:vAlign w:val="center"/>
          </w:tcPr>
          <w:p w14:paraId="7DCF5CF1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S510 -  Kurumsal ve İç İletişim</w:t>
            </w:r>
          </w:p>
        </w:tc>
      </w:tr>
      <w:tr w:rsidR="001D68E9" w14:paraId="55EEA6F8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48B726AF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3553F35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70AA7245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S520 -  Pazarlama ve Marka</w:t>
            </w:r>
          </w:p>
        </w:tc>
      </w:tr>
      <w:tr w:rsidR="001D68E9" w14:paraId="049B9097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3F885322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6BEA0D6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0D11F2C8" w14:textId="09B11D9E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S5</w:t>
            </w:r>
            <w:r w:rsidR="0004790A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Cs/>
                <w:sz w:val="20"/>
                <w:szCs w:val="20"/>
              </w:rPr>
              <w:t>0 -  Dijital Pazarlama</w:t>
            </w:r>
          </w:p>
        </w:tc>
      </w:tr>
      <w:tr w:rsidR="001D68E9" w14:paraId="17834D27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5F06B198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1ED7EBAA" w14:textId="4D9730C2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S600 - Yönetim Destek Süreçlerini Yönetilmesi</w:t>
            </w:r>
          </w:p>
        </w:tc>
        <w:tc>
          <w:tcPr>
            <w:tcW w:w="5592" w:type="dxa"/>
            <w:vAlign w:val="center"/>
          </w:tcPr>
          <w:p w14:paraId="5C788B42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S610 - Yönetim Destek</w:t>
            </w:r>
          </w:p>
        </w:tc>
      </w:tr>
      <w:tr w:rsidR="001D68E9" w14:paraId="5F8872C4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23339368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0CAAC624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0E7FFFE3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S620 - Entegre Yönetim Sistemi</w:t>
            </w:r>
          </w:p>
        </w:tc>
      </w:tr>
      <w:tr w:rsidR="001D68E9" w14:paraId="25A90BCB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10A7B81A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0D4E6A55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1451EACA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S630 - Risk Yönetimi</w:t>
            </w:r>
          </w:p>
        </w:tc>
      </w:tr>
      <w:tr w:rsidR="001D68E9" w14:paraId="1FB5C1DA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61363E5D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Align w:val="center"/>
          </w:tcPr>
          <w:p w14:paraId="79036AE5" w14:textId="26327635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S700 - Hukuk Süreçlerinin Yönetilmesi</w:t>
            </w:r>
          </w:p>
        </w:tc>
        <w:tc>
          <w:tcPr>
            <w:tcW w:w="5592" w:type="dxa"/>
            <w:vAlign w:val="center"/>
          </w:tcPr>
          <w:p w14:paraId="1328CFBA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S720 - Hukuki Hizmetleri Sağlama</w:t>
            </w:r>
          </w:p>
        </w:tc>
      </w:tr>
      <w:tr w:rsidR="001D68E9" w14:paraId="1ABAB5D5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1ADA9347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Align w:val="center"/>
          </w:tcPr>
          <w:p w14:paraId="4E50BE6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S800 - Satınalma </w:t>
            </w:r>
            <w:r w:rsidRPr="002B39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Hizmetlerinin Y</w:t>
            </w:r>
            <w:r w:rsidRPr="00197E0C">
              <w:rPr>
                <w:rFonts w:ascii="Arial" w:hAnsi="Arial" w:cs="Arial"/>
                <w:b/>
                <w:bCs/>
                <w:sz w:val="20"/>
                <w:szCs w:val="20"/>
              </w:rPr>
              <w:t>önetilm</w:t>
            </w:r>
            <w:r w:rsidRPr="002B392D">
              <w:rPr>
                <w:rFonts w:ascii="Arial" w:hAnsi="Arial" w:cs="Arial"/>
                <w:b/>
                <w:bCs/>
                <w:sz w:val="20"/>
                <w:szCs w:val="20"/>
              </w:rPr>
              <w:t>esi</w:t>
            </w:r>
            <w:r>
              <w:t xml:space="preserve"> </w:t>
            </w:r>
          </w:p>
        </w:tc>
        <w:tc>
          <w:tcPr>
            <w:tcW w:w="5592" w:type="dxa"/>
            <w:vAlign w:val="center"/>
          </w:tcPr>
          <w:p w14:paraId="0AA5EE7C" w14:textId="77777777" w:rsidR="001D68E9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S810 - Satınalma</w:t>
            </w:r>
          </w:p>
        </w:tc>
      </w:tr>
      <w:tr w:rsidR="001D68E9" w14:paraId="38502D4B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07DE7B5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7D2F16C4" w14:textId="77777777" w:rsidR="001D68E9" w:rsidRPr="00B3363A" w:rsidRDefault="001D68E9" w:rsidP="001D68E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874452">
              <w:rPr>
                <w:rFonts w:ascii="Arial" w:hAnsi="Arial" w:cs="Arial"/>
                <w:b/>
                <w:bCs/>
                <w:sz w:val="20"/>
                <w:szCs w:val="20"/>
              </w:rPr>
              <w:t>S900 -  Kurumsal İşbirlikleri 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üreçleri</w:t>
            </w:r>
          </w:p>
        </w:tc>
        <w:tc>
          <w:tcPr>
            <w:tcW w:w="5592" w:type="dxa"/>
            <w:vAlign w:val="center"/>
          </w:tcPr>
          <w:p w14:paraId="12894CB3" w14:textId="77777777" w:rsidR="001D68E9" w:rsidRPr="00B3363A" w:rsidRDefault="001D68E9" w:rsidP="001D68E9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3363A">
              <w:rPr>
                <w:rFonts w:ascii="Arial" w:hAnsi="Arial" w:cs="Arial"/>
                <w:bCs/>
                <w:sz w:val="20"/>
                <w:szCs w:val="20"/>
              </w:rPr>
              <w:t xml:space="preserve">S920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- </w:t>
            </w:r>
            <w:r w:rsidRPr="00B3363A">
              <w:rPr>
                <w:rFonts w:ascii="Arial" w:hAnsi="Arial" w:cs="Arial"/>
                <w:bCs/>
                <w:sz w:val="20"/>
                <w:szCs w:val="20"/>
              </w:rPr>
              <w:t>Kaynak Geliştirmeyi Yönetme</w:t>
            </w:r>
          </w:p>
        </w:tc>
      </w:tr>
      <w:tr w:rsidR="001D68E9" w14:paraId="3ABE6606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76E66DE9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0113716B" w14:textId="77777777" w:rsidR="001D68E9" w:rsidRPr="002B392D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61F2CD64" w14:textId="77777777" w:rsidR="001D68E9" w:rsidRPr="00B3363A" w:rsidRDefault="001D68E9" w:rsidP="001D68E9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S93</w:t>
            </w:r>
            <w:r w:rsidRPr="00B3363A">
              <w:rPr>
                <w:rFonts w:ascii="Arial" w:hAnsi="Arial" w:cs="Arial"/>
                <w:bCs/>
                <w:sz w:val="20"/>
                <w:szCs w:val="20"/>
              </w:rPr>
              <w:t xml:space="preserve">0 </w:t>
            </w:r>
            <w:r>
              <w:rPr>
                <w:rFonts w:ascii="Arial" w:hAnsi="Arial" w:cs="Arial"/>
                <w:bCs/>
                <w:sz w:val="20"/>
                <w:szCs w:val="20"/>
              </w:rPr>
              <w:t>- Lise Yaz Okulu</w:t>
            </w:r>
          </w:p>
        </w:tc>
      </w:tr>
      <w:tr w:rsidR="001D68E9" w14:paraId="08A9C460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355CBA50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41646980" w14:textId="77777777" w:rsidR="001D68E9" w:rsidRPr="002B392D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4430368E" w14:textId="77777777" w:rsidR="001D68E9" w:rsidRDefault="001D68E9" w:rsidP="001D68E9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S94</w:t>
            </w:r>
            <w:r w:rsidRPr="00B3363A">
              <w:rPr>
                <w:rFonts w:ascii="Arial" w:hAnsi="Arial" w:cs="Arial"/>
                <w:bCs/>
                <w:sz w:val="20"/>
                <w:szCs w:val="20"/>
              </w:rPr>
              <w:t xml:space="preserve">0 </w:t>
            </w:r>
            <w:r>
              <w:rPr>
                <w:rFonts w:ascii="Arial" w:hAnsi="Arial" w:cs="Arial"/>
                <w:bCs/>
                <w:sz w:val="20"/>
                <w:szCs w:val="20"/>
              </w:rPr>
              <w:t>- Ayvalık Yaratıcı Teknolojiler Atölyesi</w:t>
            </w:r>
          </w:p>
        </w:tc>
      </w:tr>
      <w:tr w:rsidR="001D68E9" w14:paraId="1088D7EA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73DF41BB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Align w:val="center"/>
          </w:tcPr>
          <w:p w14:paraId="56E99F3D" w14:textId="77777777" w:rsidR="001D68E9" w:rsidRPr="002B392D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4452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Pr="008744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00 -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Yazışma Yönetimi Süreçleri</w:t>
            </w:r>
          </w:p>
        </w:tc>
        <w:tc>
          <w:tcPr>
            <w:tcW w:w="5592" w:type="dxa"/>
            <w:vAlign w:val="center"/>
          </w:tcPr>
          <w:p w14:paraId="5B8ECE2F" w14:textId="026630FB" w:rsidR="001D68E9" w:rsidRDefault="001D68E9" w:rsidP="001D68E9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S1010</w:t>
            </w:r>
            <w:r w:rsidR="009551B4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FD5A15">
              <w:rPr>
                <w:rFonts w:ascii="Arial" w:hAnsi="Arial" w:cs="Arial"/>
                <w:bCs/>
                <w:sz w:val="20"/>
                <w:szCs w:val="20"/>
              </w:rPr>
              <w:t>Yazışma Yönetimi Süreci</w:t>
            </w:r>
          </w:p>
        </w:tc>
      </w:tr>
      <w:tr w:rsidR="001D68E9" w14:paraId="6A8EA19C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6CCFE2A1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Align w:val="center"/>
          </w:tcPr>
          <w:p w14:paraId="7E362449" w14:textId="3C3650ED" w:rsidR="001D68E9" w:rsidRPr="002B392D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4452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1100 </w:t>
            </w:r>
            <w:r w:rsidRPr="008744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İç Denetim Biriminin Yönetilmesi </w:t>
            </w:r>
          </w:p>
        </w:tc>
        <w:tc>
          <w:tcPr>
            <w:tcW w:w="5592" w:type="dxa"/>
            <w:vAlign w:val="center"/>
          </w:tcPr>
          <w:p w14:paraId="7E1AF0A3" w14:textId="60FA6E4C" w:rsidR="001D68E9" w:rsidRDefault="001D68E9" w:rsidP="001D68E9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S1110</w:t>
            </w:r>
            <w:r w:rsidR="009551B4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- Denetim Süreci</w:t>
            </w:r>
          </w:p>
        </w:tc>
      </w:tr>
      <w:tr w:rsidR="001D68E9" w14:paraId="14162A4F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24DF92FC" w14:textId="77777777" w:rsidR="001D68E9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Align w:val="center"/>
          </w:tcPr>
          <w:p w14:paraId="30168811" w14:textId="0ACB74C2" w:rsidR="001D68E9" w:rsidRPr="00874452" w:rsidRDefault="001D68E9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60701">
              <w:rPr>
                <w:rFonts w:ascii="Arial" w:hAnsi="Arial" w:cs="Arial"/>
                <w:b/>
                <w:bCs/>
                <w:sz w:val="20"/>
                <w:szCs w:val="20"/>
              </w:rPr>
              <w:t>S1200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r w:rsidRPr="004607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Etik Kurulun Yönetilmesi Süreci </w:t>
            </w:r>
          </w:p>
        </w:tc>
        <w:tc>
          <w:tcPr>
            <w:tcW w:w="5592" w:type="dxa"/>
            <w:vAlign w:val="center"/>
          </w:tcPr>
          <w:p w14:paraId="6B6EC8B1" w14:textId="2571B8B8" w:rsidR="001D68E9" w:rsidRDefault="001D68E9" w:rsidP="001D68E9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S12</w:t>
            </w:r>
            <w:r w:rsidR="00842088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9551B4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- Etik Kurulun Yönetilmesi süreci</w:t>
            </w:r>
          </w:p>
        </w:tc>
      </w:tr>
      <w:tr w:rsidR="00DB7F58" w14:paraId="617A0CBC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7CDADC5F" w14:textId="77777777" w:rsidR="00DB7F58" w:rsidRDefault="00DB7F58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vAlign w:val="center"/>
          </w:tcPr>
          <w:p w14:paraId="73452EA1" w14:textId="3A4AF617" w:rsidR="00DB7F58" w:rsidRPr="002B392D" w:rsidRDefault="00DB7F58" w:rsidP="001D68E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4452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8744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00 -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Stratejik Planlamanın Yönetilmesi </w:t>
            </w:r>
          </w:p>
        </w:tc>
        <w:tc>
          <w:tcPr>
            <w:tcW w:w="5592" w:type="dxa"/>
            <w:vAlign w:val="center"/>
          </w:tcPr>
          <w:p w14:paraId="401ADC16" w14:textId="16C832C8" w:rsidR="00DB7F58" w:rsidRDefault="00DB7F58" w:rsidP="001D68E9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S1310</w:t>
            </w:r>
            <w:r w:rsidR="009551B4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FD5A15">
              <w:rPr>
                <w:rFonts w:ascii="Arial" w:hAnsi="Arial" w:cs="Arial"/>
                <w:bCs/>
                <w:sz w:val="20"/>
                <w:szCs w:val="20"/>
              </w:rPr>
              <w:t>Stratejik Planl</w:t>
            </w:r>
            <w:r>
              <w:rPr>
                <w:rFonts w:ascii="Arial" w:hAnsi="Arial" w:cs="Arial"/>
                <w:bCs/>
                <w:sz w:val="20"/>
                <w:szCs w:val="20"/>
              </w:rPr>
              <w:t>a</w:t>
            </w:r>
            <w:r w:rsidRPr="00FD5A15">
              <w:rPr>
                <w:rFonts w:ascii="Arial" w:hAnsi="Arial" w:cs="Arial"/>
                <w:bCs/>
                <w:sz w:val="20"/>
                <w:szCs w:val="20"/>
              </w:rPr>
              <w:t>ma Süreci</w:t>
            </w:r>
          </w:p>
        </w:tc>
      </w:tr>
      <w:tr w:rsidR="009551B4" w14:paraId="61A90A95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78DF6BAB" w14:textId="77777777" w:rsidR="009551B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vAlign w:val="center"/>
          </w:tcPr>
          <w:p w14:paraId="2E3289BD" w14:textId="77777777" w:rsidR="009551B4" w:rsidRPr="00874452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vAlign w:val="center"/>
          </w:tcPr>
          <w:p w14:paraId="63DAF2FF" w14:textId="1950D529" w:rsidR="009551B4" w:rsidRDefault="009551B4" w:rsidP="009551B4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S1320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Akademik Periyodik Gözden Geçirme </w:t>
            </w:r>
            <w:r w:rsidRPr="00FD5A15">
              <w:rPr>
                <w:rFonts w:ascii="Arial" w:hAnsi="Arial" w:cs="Arial"/>
                <w:bCs/>
                <w:sz w:val="20"/>
                <w:szCs w:val="20"/>
              </w:rPr>
              <w:t>Süreci</w:t>
            </w:r>
          </w:p>
        </w:tc>
      </w:tr>
      <w:tr w:rsidR="009551B4" w14:paraId="6F700872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36E47429" w14:textId="77777777" w:rsidR="009551B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Align w:val="center"/>
          </w:tcPr>
          <w:p w14:paraId="754922CE" w14:textId="4E1C91AE" w:rsidR="009551B4" w:rsidRPr="00874452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S1400 - İ</w:t>
            </w:r>
            <w:r w:rsidRPr="009551B4">
              <w:rPr>
                <w:rFonts w:ascii="Arial" w:hAnsi="Arial" w:cs="Arial"/>
                <w:b/>
                <w:bCs/>
                <w:sz w:val="20"/>
                <w:szCs w:val="20"/>
              </w:rPr>
              <w:t>novasyon ve Girişimcilik Sürecinin Yönetilmesi</w:t>
            </w:r>
          </w:p>
        </w:tc>
        <w:tc>
          <w:tcPr>
            <w:tcW w:w="5592" w:type="dxa"/>
            <w:vAlign w:val="center"/>
          </w:tcPr>
          <w:p w14:paraId="11C937D8" w14:textId="0C928413" w:rsidR="009551B4" w:rsidRDefault="009551B4" w:rsidP="009551B4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Cs/>
                <w:sz w:val="20"/>
                <w:szCs w:val="20"/>
              </w:rPr>
              <w:t>10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- </w:t>
            </w:r>
            <w:r w:rsidRPr="009551B4">
              <w:rPr>
                <w:rFonts w:ascii="Arial" w:hAnsi="Arial" w:cs="Arial"/>
                <w:bCs/>
                <w:sz w:val="20"/>
                <w:szCs w:val="20"/>
              </w:rPr>
              <w:t>İnovasyon ve Girişimcilik Süreci</w:t>
            </w:r>
          </w:p>
        </w:tc>
      </w:tr>
      <w:tr w:rsidR="009551B4" w14:paraId="463FE9AF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DEEAF6" w:themeFill="accent1" w:themeFillTint="33"/>
            <w:vAlign w:val="center"/>
          </w:tcPr>
          <w:p w14:paraId="461E97E9" w14:textId="77777777" w:rsidR="009551B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97" w:type="dxa"/>
            <w:vAlign w:val="center"/>
          </w:tcPr>
          <w:p w14:paraId="1EB69B11" w14:textId="6B2A179E" w:rsidR="009551B4" w:rsidRPr="00874452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S1500 - </w:t>
            </w:r>
            <w:r w:rsidRPr="009551B4">
              <w:rPr>
                <w:rFonts w:ascii="Arial" w:hAnsi="Arial" w:cs="Arial"/>
                <w:b/>
                <w:bCs/>
                <w:sz w:val="20"/>
                <w:szCs w:val="20"/>
              </w:rPr>
              <w:t>Sürdürülebilirlik Süreçlerinin Yönetilmesi</w:t>
            </w:r>
          </w:p>
        </w:tc>
        <w:tc>
          <w:tcPr>
            <w:tcW w:w="5592" w:type="dxa"/>
            <w:vAlign w:val="center"/>
          </w:tcPr>
          <w:p w14:paraId="5E679159" w14:textId="5E81EDD5" w:rsidR="009551B4" w:rsidRDefault="009551B4" w:rsidP="009551B4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S1</w:t>
            </w: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Cs/>
                <w:sz w:val="20"/>
                <w:szCs w:val="20"/>
              </w:rPr>
              <w:t>10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- </w:t>
            </w:r>
            <w:r w:rsidRPr="009551B4">
              <w:rPr>
                <w:rFonts w:ascii="Arial" w:hAnsi="Arial" w:cs="Arial"/>
                <w:bCs/>
                <w:sz w:val="20"/>
                <w:szCs w:val="20"/>
              </w:rPr>
              <w:t>Sürdürülebilirlik Süreci</w:t>
            </w:r>
          </w:p>
        </w:tc>
      </w:tr>
      <w:tr w:rsidR="009551B4" w14:paraId="2C905B81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F2F2F2" w:themeFill="background1" w:themeFillShade="F2"/>
            <w:vAlign w:val="center"/>
          </w:tcPr>
          <w:p w14:paraId="224772D9" w14:textId="77777777" w:rsidR="009551B4" w:rsidRDefault="009551B4" w:rsidP="009551B4">
            <w:pPr>
              <w:snapToGrid w:val="0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297" w:type="dxa"/>
            <w:shd w:val="clear" w:color="auto" w:fill="F2F2F2" w:themeFill="background1" w:themeFillShade="F2"/>
            <w:vAlign w:val="center"/>
          </w:tcPr>
          <w:p w14:paraId="2A0DAD8C" w14:textId="543627E0" w:rsidR="009551B4" w:rsidRDefault="009551B4" w:rsidP="009551B4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Temel Süreçler</w:t>
            </w:r>
          </w:p>
        </w:tc>
        <w:tc>
          <w:tcPr>
            <w:tcW w:w="5592" w:type="dxa"/>
            <w:shd w:val="clear" w:color="auto" w:fill="F2F2F2" w:themeFill="background1" w:themeFillShade="F2"/>
            <w:vAlign w:val="center"/>
          </w:tcPr>
          <w:p w14:paraId="69C7AEF8" w14:textId="77777777" w:rsidR="009551B4" w:rsidRDefault="009551B4" w:rsidP="009551B4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 Süreçler</w:t>
            </w:r>
          </w:p>
        </w:tc>
      </w:tr>
      <w:tr w:rsidR="009551B4" w14:paraId="403BA921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 w:val="restart"/>
            <w:shd w:val="clear" w:color="auto" w:fill="E2EFD9" w:themeFill="accent6" w:themeFillTint="33"/>
            <w:vAlign w:val="center"/>
          </w:tcPr>
          <w:p w14:paraId="39131D8F" w14:textId="77777777" w:rsidR="009551B4" w:rsidRDefault="009551B4" w:rsidP="009551B4">
            <w:pPr>
              <w:snapToGrid w:val="0"/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  <w:r w:rsidRPr="000024C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DiĞER SÜREÇLER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</w:t>
            </w:r>
            <w:r w:rsidRPr="000024C5">
              <w:rPr>
                <w:rFonts w:ascii="Arial" w:hAnsi="Arial" w:cs="Arial"/>
                <w:b/>
                <w:bCs/>
                <w:sz w:val="20"/>
                <w:szCs w:val="20"/>
              </w:rPr>
              <w:t>(O)</w:t>
            </w:r>
          </w:p>
        </w:tc>
        <w:tc>
          <w:tcPr>
            <w:tcW w:w="4297" w:type="dxa"/>
            <w:shd w:val="clear" w:color="auto" w:fill="FFFFFF" w:themeFill="background1"/>
            <w:vAlign w:val="center"/>
          </w:tcPr>
          <w:p w14:paraId="2D61CB8B" w14:textId="77777777" w:rsidR="009551B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3A14">
              <w:rPr>
                <w:rFonts w:ascii="Arial" w:hAnsi="Arial" w:cs="Arial"/>
                <w:b/>
                <w:bCs/>
                <w:sz w:val="20"/>
                <w:szCs w:val="20"/>
              </w:rPr>
              <w:t>O100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r w:rsidRPr="00E43A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Müzenin Yönetimi </w:t>
            </w:r>
          </w:p>
        </w:tc>
        <w:tc>
          <w:tcPr>
            <w:tcW w:w="5592" w:type="dxa"/>
            <w:shd w:val="clear" w:color="auto" w:fill="FFFFFF" w:themeFill="background1"/>
            <w:vAlign w:val="center"/>
          </w:tcPr>
          <w:p w14:paraId="1BCA701C" w14:textId="77777777" w:rsidR="009551B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3A14">
              <w:rPr>
                <w:rFonts w:ascii="Arial" w:hAnsi="Arial" w:cs="Arial"/>
                <w:bCs/>
                <w:sz w:val="20"/>
                <w:szCs w:val="20"/>
              </w:rPr>
              <w:t>O110 - Müzenin Yönetimi</w:t>
            </w:r>
          </w:p>
        </w:tc>
      </w:tr>
      <w:tr w:rsidR="009551B4" w:rsidRPr="00E43A14" w14:paraId="5D4A0129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E2EFD9" w:themeFill="accent6" w:themeFillTint="33"/>
            <w:vAlign w:val="center"/>
          </w:tcPr>
          <w:p w14:paraId="4BD4315A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7" w:type="dxa"/>
            <w:shd w:val="clear" w:color="auto" w:fill="FFFFFF" w:themeFill="background1"/>
            <w:vAlign w:val="center"/>
          </w:tcPr>
          <w:p w14:paraId="267625C9" w14:textId="0465C6EA" w:rsidR="009551B4" w:rsidRPr="00E43A1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3A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O200 - Gösteri Merkezini Yönetme </w:t>
            </w:r>
          </w:p>
        </w:tc>
        <w:tc>
          <w:tcPr>
            <w:tcW w:w="5592" w:type="dxa"/>
            <w:shd w:val="clear" w:color="auto" w:fill="FFFFFF" w:themeFill="background1"/>
            <w:vAlign w:val="center"/>
          </w:tcPr>
          <w:p w14:paraId="1D944C90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E43A14">
              <w:rPr>
                <w:rFonts w:ascii="Arial" w:hAnsi="Arial" w:cs="Arial"/>
                <w:bCs/>
                <w:sz w:val="20"/>
                <w:szCs w:val="20"/>
              </w:rPr>
              <w:t>O210 - Gösteri Merkezini Yönetme</w:t>
            </w:r>
          </w:p>
        </w:tc>
      </w:tr>
      <w:tr w:rsidR="009551B4" w:rsidRPr="00E43A14" w14:paraId="78DA3520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E2EFD9" w:themeFill="accent6" w:themeFillTint="33"/>
            <w:vAlign w:val="center"/>
          </w:tcPr>
          <w:p w14:paraId="7B1B5B5B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7" w:type="dxa"/>
            <w:vMerge w:val="restart"/>
            <w:shd w:val="clear" w:color="auto" w:fill="FFFFFF" w:themeFill="background1"/>
            <w:vAlign w:val="center"/>
          </w:tcPr>
          <w:p w14:paraId="638CAD9D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O3</w:t>
            </w:r>
            <w:r w:rsidRPr="00E43A14">
              <w:rPr>
                <w:rFonts w:ascii="Arial" w:hAnsi="Arial" w:cs="Arial"/>
                <w:b/>
                <w:bCs/>
                <w:sz w:val="20"/>
                <w:szCs w:val="20"/>
              </w:rPr>
              <w:t>00 -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E43A14">
              <w:rPr>
                <w:rFonts w:ascii="Arial" w:hAnsi="Arial" w:cs="Arial"/>
                <w:b/>
                <w:bCs/>
                <w:sz w:val="20"/>
                <w:szCs w:val="20"/>
              </w:rPr>
              <w:t>İstanbul Politikalar Merkezini Yönetme</w:t>
            </w:r>
          </w:p>
        </w:tc>
        <w:tc>
          <w:tcPr>
            <w:tcW w:w="5592" w:type="dxa"/>
            <w:shd w:val="clear" w:color="auto" w:fill="FFFFFF" w:themeFill="background1"/>
            <w:vAlign w:val="center"/>
          </w:tcPr>
          <w:p w14:paraId="26ED4E1B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A6ED8">
              <w:rPr>
                <w:rFonts w:ascii="Arial" w:hAnsi="Arial" w:cs="Arial"/>
                <w:bCs/>
                <w:sz w:val="20"/>
                <w:szCs w:val="20"/>
              </w:rPr>
              <w:t>O310 - İstanbul Politikalar Merkezini Yönetme</w:t>
            </w:r>
          </w:p>
        </w:tc>
      </w:tr>
      <w:tr w:rsidR="009551B4" w:rsidRPr="00E43A14" w14:paraId="1DDC0403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E2EFD9" w:themeFill="accent6" w:themeFillTint="33"/>
            <w:vAlign w:val="center"/>
          </w:tcPr>
          <w:p w14:paraId="66350C3A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7" w:type="dxa"/>
            <w:vMerge/>
            <w:shd w:val="clear" w:color="auto" w:fill="FFFFFF" w:themeFill="background1"/>
            <w:vAlign w:val="center"/>
          </w:tcPr>
          <w:p w14:paraId="1C22F3CD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92" w:type="dxa"/>
            <w:shd w:val="clear" w:color="auto" w:fill="FFFFFF" w:themeFill="background1"/>
            <w:vAlign w:val="center"/>
          </w:tcPr>
          <w:p w14:paraId="03EFB414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BA6ED8">
              <w:rPr>
                <w:rFonts w:ascii="Arial" w:hAnsi="Arial" w:cs="Arial"/>
                <w:bCs/>
                <w:sz w:val="20"/>
                <w:szCs w:val="20"/>
              </w:rPr>
              <w:t xml:space="preserve">O320 - Eğitim Reformu Girişimi </w:t>
            </w:r>
          </w:p>
        </w:tc>
      </w:tr>
      <w:tr w:rsidR="009551B4" w:rsidRPr="00E43A14" w14:paraId="1BD6FF92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E2EFD9" w:themeFill="accent6" w:themeFillTint="33"/>
            <w:vAlign w:val="center"/>
          </w:tcPr>
          <w:p w14:paraId="1C92A907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7" w:type="dxa"/>
            <w:shd w:val="clear" w:color="auto" w:fill="FFFFFF" w:themeFill="background1"/>
            <w:vAlign w:val="center"/>
          </w:tcPr>
          <w:p w14:paraId="416B4563" w14:textId="68CFB25C" w:rsidR="009551B4" w:rsidRPr="00E43A1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O4</w:t>
            </w:r>
            <w:r w:rsidRPr="00E43A14">
              <w:rPr>
                <w:rFonts w:ascii="Arial" w:hAnsi="Arial" w:cs="Arial"/>
                <w:b/>
                <w:bCs/>
                <w:sz w:val="20"/>
                <w:szCs w:val="20"/>
              </w:rPr>
              <w:t>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EDU Süreçlerinin Yönetilmesi</w:t>
            </w:r>
          </w:p>
        </w:tc>
        <w:tc>
          <w:tcPr>
            <w:tcW w:w="5592" w:type="dxa"/>
            <w:shd w:val="clear" w:color="auto" w:fill="FFFFFF" w:themeFill="background1"/>
            <w:vAlign w:val="center"/>
          </w:tcPr>
          <w:p w14:paraId="4B51CA9E" w14:textId="77777777" w:rsidR="009551B4" w:rsidRPr="00BA6ED8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O410 - </w:t>
            </w:r>
            <w:r w:rsidRPr="00FD5A15">
              <w:rPr>
                <w:rFonts w:ascii="Arial" w:hAnsi="Arial" w:cs="Arial"/>
                <w:bCs/>
                <w:sz w:val="20"/>
                <w:szCs w:val="20"/>
              </w:rPr>
              <w:t>EDU Süreçlerinin Yönetilmesi</w:t>
            </w:r>
          </w:p>
        </w:tc>
      </w:tr>
      <w:tr w:rsidR="009551B4" w:rsidRPr="00E43A14" w14:paraId="7D4C5E0F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E2EFD9" w:themeFill="accent6" w:themeFillTint="33"/>
            <w:vAlign w:val="center"/>
          </w:tcPr>
          <w:p w14:paraId="6D352506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7" w:type="dxa"/>
            <w:shd w:val="clear" w:color="auto" w:fill="FFFFFF" w:themeFill="background1"/>
            <w:vAlign w:val="center"/>
          </w:tcPr>
          <w:p w14:paraId="2ADA4F97" w14:textId="52F75855" w:rsidR="009551B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O5</w:t>
            </w:r>
            <w:r w:rsidRPr="00E43A14">
              <w:rPr>
                <w:rFonts w:ascii="Arial" w:hAnsi="Arial" w:cs="Arial"/>
                <w:b/>
                <w:bCs/>
                <w:sz w:val="20"/>
                <w:szCs w:val="20"/>
              </w:rPr>
              <w:t>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TÜMER Merkezinin Yönetilmesi</w:t>
            </w:r>
          </w:p>
        </w:tc>
        <w:tc>
          <w:tcPr>
            <w:tcW w:w="5592" w:type="dxa"/>
            <w:shd w:val="clear" w:color="auto" w:fill="FFFFFF" w:themeFill="background1"/>
            <w:vAlign w:val="center"/>
          </w:tcPr>
          <w:p w14:paraId="142C29CD" w14:textId="5C70AA82" w:rsidR="009551B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TÜMER Merkezi Yönetmeliği</w:t>
            </w:r>
          </w:p>
        </w:tc>
      </w:tr>
      <w:tr w:rsidR="009551B4" w:rsidRPr="00E43A14" w14:paraId="067EA06D" w14:textId="77777777" w:rsidTr="009551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419" w:type="dxa"/>
            <w:vMerge/>
            <w:shd w:val="clear" w:color="auto" w:fill="E2EFD9" w:themeFill="accent6" w:themeFillTint="33"/>
            <w:vAlign w:val="center"/>
          </w:tcPr>
          <w:p w14:paraId="673D1B3A" w14:textId="77777777" w:rsidR="009551B4" w:rsidRPr="00E43A1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97" w:type="dxa"/>
            <w:shd w:val="clear" w:color="auto" w:fill="FFFFFF" w:themeFill="background1"/>
            <w:vAlign w:val="center"/>
          </w:tcPr>
          <w:p w14:paraId="2E4A7389" w14:textId="6D801D7A" w:rsidR="009551B4" w:rsidRDefault="009551B4" w:rsidP="009551B4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O6</w:t>
            </w:r>
            <w:r w:rsidRPr="00E43A14">
              <w:rPr>
                <w:rFonts w:ascii="Arial" w:hAnsi="Arial" w:cs="Arial"/>
                <w:b/>
                <w:bCs/>
                <w:sz w:val="20"/>
                <w:szCs w:val="20"/>
              </w:rPr>
              <w:t>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 Diğer Merkezlerin Yönetilmesi</w:t>
            </w:r>
          </w:p>
        </w:tc>
        <w:tc>
          <w:tcPr>
            <w:tcW w:w="5592" w:type="dxa"/>
            <w:shd w:val="clear" w:color="auto" w:fill="FFFFFF" w:themeFill="background1"/>
            <w:vAlign w:val="center"/>
          </w:tcPr>
          <w:p w14:paraId="30D042C2" w14:textId="77777777" w:rsidR="009551B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SUNUM Yönetmeliği</w:t>
            </w:r>
          </w:p>
          <w:p w14:paraId="327EF14E" w14:textId="77777777" w:rsidR="009551B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SUGENDER Yönetmeliği</w:t>
            </w:r>
          </w:p>
          <w:p w14:paraId="6BF7972A" w14:textId="77777777" w:rsidR="009551B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VERİM Yönetmeliği</w:t>
            </w:r>
          </w:p>
          <w:p w14:paraId="793F2515" w14:textId="058E91C8" w:rsidR="009551B4" w:rsidRDefault="009551B4" w:rsidP="009551B4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EFSUN Yönetmeliği</w:t>
            </w:r>
          </w:p>
        </w:tc>
      </w:tr>
    </w:tbl>
    <w:p w14:paraId="2217344C" w14:textId="3C9FD095" w:rsidR="003701A7" w:rsidRDefault="008C6507" w:rsidP="0004790A">
      <w:pPr>
        <w:tabs>
          <w:tab w:val="left" w:pos="7410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                        </w:t>
      </w:r>
      <w:r w:rsidR="003701A7">
        <w:rPr>
          <w:rFonts w:ascii="Arial" w:hAnsi="Arial" w:cs="Arial"/>
          <w:bCs/>
          <w:sz w:val="20"/>
          <w:szCs w:val="20"/>
        </w:rPr>
        <w:t xml:space="preserve">                              </w:t>
      </w:r>
    </w:p>
    <w:sectPr w:rsidR="003701A7" w:rsidSect="00DB7F58">
      <w:footerReference w:type="default" r:id="rId6"/>
      <w:pgSz w:w="11906" w:h="16838"/>
      <w:pgMar w:top="426" w:right="282" w:bottom="284" w:left="851" w:header="4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27C5A" w14:textId="77777777" w:rsidR="00F753BA" w:rsidRDefault="00F753BA" w:rsidP="00951A59">
      <w:r>
        <w:separator/>
      </w:r>
    </w:p>
  </w:endnote>
  <w:endnote w:type="continuationSeparator" w:id="0">
    <w:p w14:paraId="7170F08B" w14:textId="77777777" w:rsidR="00F753BA" w:rsidRDefault="00F753BA" w:rsidP="00951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F7FE" w14:textId="10FAA383" w:rsidR="00FD5A15" w:rsidRDefault="006B3A90">
    <w:pPr>
      <w:pStyle w:val="AltBilgi"/>
    </w:pPr>
    <w:r>
      <w:t>FGS-S620-01-06V0</w:t>
    </w:r>
    <w:r w:rsidR="00DB7F58">
      <w:t>7</w:t>
    </w:r>
    <w:r w:rsidR="009551B4">
      <w:t xml:space="preserve"> (20250519)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48846" w14:textId="77777777" w:rsidR="00F753BA" w:rsidRDefault="00F753BA" w:rsidP="00951A59">
      <w:r>
        <w:separator/>
      </w:r>
    </w:p>
  </w:footnote>
  <w:footnote w:type="continuationSeparator" w:id="0">
    <w:p w14:paraId="61F80F6A" w14:textId="77777777" w:rsidR="00F753BA" w:rsidRDefault="00F753BA" w:rsidP="00951A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90D"/>
    <w:rsid w:val="000024C5"/>
    <w:rsid w:val="0004790A"/>
    <w:rsid w:val="0005790D"/>
    <w:rsid w:val="0009085A"/>
    <w:rsid w:val="0017632E"/>
    <w:rsid w:val="00197E0C"/>
    <w:rsid w:val="001D68E9"/>
    <w:rsid w:val="001F4FD8"/>
    <w:rsid w:val="002049C0"/>
    <w:rsid w:val="00257F03"/>
    <w:rsid w:val="002B392D"/>
    <w:rsid w:val="002C67E8"/>
    <w:rsid w:val="002E4E1A"/>
    <w:rsid w:val="002F032C"/>
    <w:rsid w:val="003701A7"/>
    <w:rsid w:val="0037475E"/>
    <w:rsid w:val="003909B8"/>
    <w:rsid w:val="003944C0"/>
    <w:rsid w:val="003F7DA7"/>
    <w:rsid w:val="00403753"/>
    <w:rsid w:val="00404136"/>
    <w:rsid w:val="00460701"/>
    <w:rsid w:val="0048588C"/>
    <w:rsid w:val="00492EE6"/>
    <w:rsid w:val="004B1B21"/>
    <w:rsid w:val="00536597"/>
    <w:rsid w:val="00565E8F"/>
    <w:rsid w:val="00586D50"/>
    <w:rsid w:val="005A2FAE"/>
    <w:rsid w:val="005C2F14"/>
    <w:rsid w:val="005D0A83"/>
    <w:rsid w:val="005D12A7"/>
    <w:rsid w:val="006822FF"/>
    <w:rsid w:val="00694A1A"/>
    <w:rsid w:val="006B3A90"/>
    <w:rsid w:val="007273ED"/>
    <w:rsid w:val="00842088"/>
    <w:rsid w:val="00862610"/>
    <w:rsid w:val="00874452"/>
    <w:rsid w:val="008A4D30"/>
    <w:rsid w:val="008C6507"/>
    <w:rsid w:val="00927E56"/>
    <w:rsid w:val="00951A59"/>
    <w:rsid w:val="009551B4"/>
    <w:rsid w:val="009711E3"/>
    <w:rsid w:val="0099558E"/>
    <w:rsid w:val="009A4F3B"/>
    <w:rsid w:val="00A46844"/>
    <w:rsid w:val="00AD04E7"/>
    <w:rsid w:val="00AD06D8"/>
    <w:rsid w:val="00B03881"/>
    <w:rsid w:val="00B3363A"/>
    <w:rsid w:val="00B84E99"/>
    <w:rsid w:val="00BA6ED8"/>
    <w:rsid w:val="00BE6089"/>
    <w:rsid w:val="00C80595"/>
    <w:rsid w:val="00C91FD8"/>
    <w:rsid w:val="00CA40D4"/>
    <w:rsid w:val="00DB7F58"/>
    <w:rsid w:val="00DF3F21"/>
    <w:rsid w:val="00DF5284"/>
    <w:rsid w:val="00E43A14"/>
    <w:rsid w:val="00E80867"/>
    <w:rsid w:val="00F753BA"/>
    <w:rsid w:val="00FD136D"/>
    <w:rsid w:val="00FD2E1A"/>
    <w:rsid w:val="00FD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DF3D01"/>
  <w15:chartTrackingRefBased/>
  <w15:docId w15:val="{8D9FFB8C-3197-49DC-8F5B-32BB31C7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56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rsid w:val="00B3363A"/>
    <w:pPr>
      <w:spacing w:before="100" w:beforeAutospacing="1" w:after="100" w:afterAutospacing="1"/>
      <w:outlineLvl w:val="0"/>
    </w:pPr>
    <w:rPr>
      <w:b/>
      <w:bCs/>
      <w:noProof w:val="0"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rsid w:val="00927E56"/>
    <w:pPr>
      <w:spacing w:line="360" w:lineRule="auto"/>
      <w:jc w:val="both"/>
    </w:pPr>
    <w:rPr>
      <w:rFonts w:ascii="Arial" w:hAnsi="Arial"/>
      <w:bCs/>
      <w:noProof w:val="0"/>
      <w:sz w:val="22"/>
    </w:rPr>
  </w:style>
  <w:style w:type="character" w:customStyle="1" w:styleId="GvdeMetniChar">
    <w:name w:val="Gövde Metni Char"/>
    <w:basedOn w:val="VarsaylanParagrafYazTipi"/>
    <w:link w:val="GvdeMetni"/>
    <w:rsid w:val="00927E56"/>
    <w:rPr>
      <w:rFonts w:ascii="Arial" w:eastAsia="Times New Roman" w:hAnsi="Arial" w:cs="Times New Roman"/>
      <w:bCs/>
      <w:szCs w:val="24"/>
    </w:rPr>
  </w:style>
  <w:style w:type="character" w:customStyle="1" w:styleId="field-content">
    <w:name w:val="field-content"/>
    <w:basedOn w:val="VarsaylanParagrafYazTipi"/>
    <w:rsid w:val="00927E56"/>
  </w:style>
  <w:style w:type="character" w:styleId="Kpr">
    <w:name w:val="Hyperlink"/>
    <w:basedOn w:val="VarsaylanParagrafYazTipi"/>
    <w:uiPriority w:val="99"/>
    <w:semiHidden/>
    <w:unhideWhenUsed/>
    <w:rsid w:val="00927E56"/>
    <w:rPr>
      <w:color w:val="0000FF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B3363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951A59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51A59"/>
    <w:rPr>
      <w:rFonts w:ascii="Times New Roman" w:eastAsia="Times New Roman" w:hAnsi="Times New Roman" w:cs="Times New Roman"/>
      <w:noProof/>
      <w:sz w:val="24"/>
      <w:szCs w:val="24"/>
    </w:rPr>
  </w:style>
  <w:style w:type="paragraph" w:styleId="AltBilgi">
    <w:name w:val="footer"/>
    <w:basedOn w:val="Normal"/>
    <w:link w:val="AltBilgiChar"/>
    <w:uiPriority w:val="99"/>
    <w:unhideWhenUsed/>
    <w:rsid w:val="00951A59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51A59"/>
    <w:rPr>
      <w:rFonts w:ascii="Times New Roman" w:eastAsia="Times New Roman" w:hAnsi="Times New Roman" w:cs="Times New Roman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9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meltemkurt</dc:creator>
  <cp:keywords/>
  <dc:description/>
  <cp:lastModifiedBy>Kurt,Meltem</cp:lastModifiedBy>
  <cp:revision>5</cp:revision>
  <dcterms:created xsi:type="dcterms:W3CDTF">2024-02-22T11:20:00Z</dcterms:created>
  <dcterms:modified xsi:type="dcterms:W3CDTF">2025-05-19T13:14:00Z</dcterms:modified>
</cp:coreProperties>
</file>